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F70E" w14:textId="77777777" w:rsidR="007F276E" w:rsidRPr="00295669" w:rsidRDefault="007F276E" w:rsidP="002D04EC">
      <w:pPr>
        <w:tabs>
          <w:tab w:val="num" w:pos="0"/>
        </w:tabs>
        <w:spacing w:line="200" w:lineRule="atLeast"/>
        <w:jc w:val="center"/>
        <w:rPr>
          <w:rFonts w:ascii="Calibri" w:hAnsi="Calibri" w:cs="Tahoma"/>
          <w:b/>
          <w:sz w:val="28"/>
          <w:szCs w:val="28"/>
        </w:rPr>
      </w:pPr>
      <w:bookmarkStart w:id="0" w:name="_GoBack"/>
      <w:bookmarkEnd w:id="0"/>
    </w:p>
    <w:tbl>
      <w:tblPr>
        <w:tblW w:w="5386" w:type="pct"/>
        <w:tblBorders>
          <w:top w:val="single" w:sz="4" w:space="0" w:color="auto"/>
        </w:tblBorders>
        <w:tblLayout w:type="fixed"/>
        <w:tblLook w:val="04A0" w:firstRow="1" w:lastRow="0" w:firstColumn="1" w:lastColumn="0" w:noHBand="0" w:noVBand="1"/>
      </w:tblPr>
      <w:tblGrid>
        <w:gridCol w:w="1990"/>
        <w:gridCol w:w="2166"/>
        <w:gridCol w:w="1880"/>
        <w:gridCol w:w="1591"/>
        <w:gridCol w:w="1734"/>
      </w:tblGrid>
      <w:tr w:rsidR="007F276E" w:rsidRPr="006D0C2F" w14:paraId="557D48C9" w14:textId="77777777" w:rsidTr="007F276E">
        <w:trPr>
          <w:trHeight w:val="1060"/>
        </w:trPr>
        <w:tc>
          <w:tcPr>
            <w:tcW w:w="1063" w:type="pct"/>
            <w:shd w:val="clear" w:color="auto" w:fill="auto"/>
          </w:tcPr>
          <w:p w14:paraId="3CF8A0D0" w14:textId="77777777" w:rsidR="007F276E" w:rsidRPr="006D0C2F" w:rsidRDefault="007F276E" w:rsidP="007F276E">
            <w:pPr>
              <w:pStyle w:val="Footer"/>
              <w:jc w:val="center"/>
              <w:rPr>
                <w:b/>
              </w:rPr>
            </w:pPr>
            <w:r w:rsidRPr="006D0C2F">
              <w:rPr>
                <w:b/>
                <w:noProof/>
              </w:rPr>
              <w:drawing>
                <wp:inline distT="0" distB="0" distL="0" distR="0" wp14:anchorId="1C0C8086" wp14:editId="26AB6441">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293E2567" w14:textId="77777777" w:rsidR="007F276E" w:rsidRPr="006D0C2F" w:rsidRDefault="007F276E" w:rsidP="007F276E">
            <w:pPr>
              <w:pStyle w:val="Footer"/>
              <w:jc w:val="center"/>
            </w:pPr>
            <w:r w:rsidRPr="006D0C2F">
              <w:rPr>
                <w:noProof/>
              </w:rPr>
              <w:drawing>
                <wp:inline distT="0" distB="0" distL="0" distR="0" wp14:anchorId="1831E7B5" wp14:editId="4D92D947">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502DB217" w14:textId="77777777" w:rsidR="007F276E" w:rsidRPr="006D0C2F" w:rsidRDefault="007F276E" w:rsidP="007F276E">
            <w:pPr>
              <w:pStyle w:val="Footer"/>
              <w:spacing w:before="60"/>
              <w:jc w:val="center"/>
            </w:pPr>
            <w:r w:rsidRPr="006D0C2F">
              <w:rPr>
                <w:noProof/>
              </w:rPr>
              <w:drawing>
                <wp:inline distT="0" distB="0" distL="0" distR="0" wp14:anchorId="15A6606C" wp14:editId="2ACDCABB">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0415F5C0" w14:textId="77777777" w:rsidR="007F276E" w:rsidRPr="006D0C2F" w:rsidRDefault="007F276E" w:rsidP="007F276E">
            <w:pPr>
              <w:pStyle w:val="Footer"/>
              <w:jc w:val="center"/>
            </w:pPr>
            <w:r w:rsidRPr="006D0C2F">
              <w:rPr>
                <w:noProof/>
              </w:rPr>
              <w:drawing>
                <wp:inline distT="0" distB="0" distL="0" distR="0" wp14:anchorId="33E723F4" wp14:editId="455B0E13">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59816E9C" w14:textId="77777777" w:rsidR="007F276E" w:rsidRPr="006D0C2F" w:rsidRDefault="007F276E" w:rsidP="007F276E">
            <w:pPr>
              <w:pStyle w:val="Footer"/>
              <w:spacing w:before="120"/>
              <w:jc w:val="center"/>
            </w:pPr>
            <w:r w:rsidRPr="006D0C2F">
              <w:rPr>
                <w:noProof/>
              </w:rPr>
              <w:drawing>
                <wp:inline distT="0" distB="0" distL="0" distR="0" wp14:anchorId="5137BEDA" wp14:editId="62A183C4">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425E395C" w14:textId="77777777" w:rsidR="007F276E" w:rsidRPr="006D0C2F" w:rsidRDefault="007F276E" w:rsidP="002D04EC">
      <w:pPr>
        <w:tabs>
          <w:tab w:val="num" w:pos="0"/>
        </w:tabs>
        <w:spacing w:line="200" w:lineRule="atLeast"/>
        <w:jc w:val="center"/>
        <w:rPr>
          <w:rFonts w:ascii="Calibri" w:hAnsi="Calibri" w:cs="Tahoma"/>
          <w:b/>
          <w:sz w:val="28"/>
          <w:szCs w:val="28"/>
          <w:lang w:val="en-US"/>
        </w:rPr>
      </w:pPr>
    </w:p>
    <w:p w14:paraId="33CB5F4E"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ΠΡΟΓΡΑΜΜΑ ΑΓΡΟΤΙΚΗΣ ΑΝΑΠΤΥΞΗΣ ΤΗΣ ΕΛΛΑΔΑΣ  2014-2020</w:t>
      </w:r>
    </w:p>
    <w:p w14:paraId="1C1407DC"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(ΠΑΑ 2014-2020)</w:t>
      </w:r>
    </w:p>
    <w:p w14:paraId="06CAA6D8" w14:textId="5356C124" w:rsidR="00CF2615" w:rsidRDefault="00CF2615" w:rsidP="002D04EC">
      <w:pPr>
        <w:tabs>
          <w:tab w:val="num" w:pos="0"/>
        </w:tabs>
        <w:spacing w:line="200" w:lineRule="atLeast"/>
        <w:jc w:val="center"/>
        <w:rPr>
          <w:rFonts w:asciiTheme="minorHAnsi" w:hAnsiTheme="minorHAnsi" w:cstheme="minorHAnsi"/>
          <w:b/>
          <w:sz w:val="22"/>
          <w:szCs w:val="22"/>
        </w:rPr>
      </w:pPr>
      <w:r>
        <w:rPr>
          <w:rFonts w:asciiTheme="minorHAnsi" w:hAnsiTheme="minorHAnsi" w:cstheme="minorHAnsi"/>
          <w:b/>
          <w:sz w:val="22"/>
          <w:szCs w:val="22"/>
          <w:lang w:val="en-US"/>
        </w:rPr>
        <w:t xml:space="preserve">                                                  </w:t>
      </w:r>
      <w:r>
        <w:rPr>
          <w:rFonts w:asciiTheme="minorHAnsi" w:hAnsiTheme="minorHAnsi" w:cstheme="minorHAnsi"/>
          <w:b/>
          <w:sz w:val="22"/>
          <w:szCs w:val="22"/>
        </w:rPr>
        <w:t xml:space="preserve">                                                  </w:t>
      </w:r>
      <w:r>
        <w:rPr>
          <w:rFonts w:asciiTheme="minorHAnsi" w:hAnsiTheme="minorHAnsi" w:cstheme="minorHAnsi"/>
          <w:b/>
          <w:sz w:val="22"/>
          <w:szCs w:val="22"/>
          <w:lang w:val="en-US"/>
        </w:rPr>
        <w:t xml:space="preserve"> </w:t>
      </w:r>
      <w:r>
        <w:rPr>
          <w:rFonts w:asciiTheme="minorHAnsi" w:hAnsiTheme="minorHAnsi" w:cstheme="minorHAnsi"/>
          <w:b/>
          <w:sz w:val="22"/>
          <w:szCs w:val="22"/>
        </w:rPr>
        <w:t>Ημερομηνία: 12.03.2019</w:t>
      </w:r>
    </w:p>
    <w:p w14:paraId="0DB453FF" w14:textId="5D679664" w:rsidR="00CF2615" w:rsidRPr="00CF2615" w:rsidRDefault="00CF2615" w:rsidP="002D04EC">
      <w:pPr>
        <w:tabs>
          <w:tab w:val="num" w:pos="0"/>
        </w:tabs>
        <w:spacing w:line="200" w:lineRule="atLeast"/>
        <w:jc w:val="center"/>
        <w:rPr>
          <w:rFonts w:asciiTheme="minorHAnsi" w:hAnsiTheme="minorHAnsi" w:cstheme="minorHAnsi"/>
          <w:b/>
          <w:sz w:val="22"/>
          <w:szCs w:val="22"/>
        </w:rPr>
      </w:pPr>
      <w:r>
        <w:rPr>
          <w:rFonts w:asciiTheme="minorHAnsi" w:hAnsiTheme="minorHAnsi" w:cstheme="minorHAnsi"/>
          <w:b/>
          <w:sz w:val="22"/>
          <w:szCs w:val="22"/>
        </w:rPr>
        <w:t xml:space="preserve">                                                                                                          Αριθμός Πρωτοκόλλου:9246</w:t>
      </w:r>
    </w:p>
    <w:p w14:paraId="4F58BFF8" w14:textId="77777777" w:rsidR="002D04EC" w:rsidRDefault="002D04EC" w:rsidP="002D04EC">
      <w:pPr>
        <w:tabs>
          <w:tab w:val="num" w:pos="0"/>
        </w:tabs>
        <w:spacing w:line="200" w:lineRule="atLeast"/>
        <w:jc w:val="center"/>
        <w:rPr>
          <w:rFonts w:asciiTheme="minorHAnsi" w:hAnsiTheme="minorHAnsi" w:cstheme="minorHAnsi"/>
          <w:b/>
          <w:sz w:val="22"/>
          <w:szCs w:val="22"/>
        </w:rPr>
      </w:pPr>
    </w:p>
    <w:p w14:paraId="423C6762" w14:textId="77777777" w:rsidR="00CF2615" w:rsidRDefault="00CF2615" w:rsidP="002D04EC">
      <w:pPr>
        <w:tabs>
          <w:tab w:val="num" w:pos="0"/>
        </w:tabs>
        <w:spacing w:line="200" w:lineRule="atLeast"/>
        <w:jc w:val="center"/>
        <w:rPr>
          <w:rFonts w:asciiTheme="minorHAnsi" w:hAnsiTheme="minorHAnsi" w:cstheme="minorHAnsi"/>
          <w:b/>
          <w:sz w:val="22"/>
          <w:szCs w:val="22"/>
        </w:rPr>
      </w:pPr>
    </w:p>
    <w:p w14:paraId="4529AAE2" w14:textId="77777777" w:rsidR="00EC31A8" w:rsidRPr="00436745" w:rsidRDefault="00EC31A8" w:rsidP="002D04EC">
      <w:pPr>
        <w:tabs>
          <w:tab w:val="num" w:pos="0"/>
        </w:tabs>
        <w:spacing w:line="200" w:lineRule="atLeast"/>
        <w:jc w:val="center"/>
        <w:rPr>
          <w:rFonts w:asciiTheme="minorHAnsi" w:hAnsiTheme="minorHAnsi" w:cstheme="minorHAnsi"/>
          <w:b/>
          <w:sz w:val="22"/>
          <w:szCs w:val="22"/>
        </w:rPr>
      </w:pPr>
    </w:p>
    <w:p w14:paraId="1AC96716" w14:textId="77777777" w:rsidR="002D04EC" w:rsidRPr="00436745" w:rsidRDefault="002D04EC" w:rsidP="002D04EC">
      <w:pPr>
        <w:tabs>
          <w:tab w:val="num" w:pos="0"/>
        </w:tabs>
        <w:spacing w:line="200" w:lineRule="atLeast"/>
        <w:jc w:val="center"/>
        <w:rPr>
          <w:rFonts w:asciiTheme="minorHAnsi" w:hAnsiTheme="minorHAnsi" w:cstheme="minorHAnsi"/>
          <w:b/>
          <w:spacing w:val="80"/>
          <w:sz w:val="22"/>
          <w:szCs w:val="22"/>
        </w:rPr>
      </w:pPr>
      <w:r w:rsidRPr="00436745">
        <w:rPr>
          <w:rFonts w:asciiTheme="minorHAnsi" w:hAnsiTheme="minorHAnsi" w:cstheme="minorHAnsi"/>
          <w:b/>
          <w:spacing w:val="80"/>
          <w:sz w:val="22"/>
          <w:szCs w:val="22"/>
        </w:rPr>
        <w:t>ΠΡΟΣΚΛΗΣΗ</w:t>
      </w:r>
    </w:p>
    <w:p w14:paraId="3B84703D"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p>
    <w:p w14:paraId="62D2A54E" w14:textId="77777777" w:rsidR="00C36021"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ΓΙΑ ΤΗΝ ΥΠΟΒΟΛΗ ΠΡΟΤΑΣ</w:t>
      </w:r>
      <w:r w:rsidRPr="00436745">
        <w:rPr>
          <w:rFonts w:asciiTheme="minorHAnsi" w:hAnsiTheme="minorHAnsi" w:cstheme="minorHAnsi"/>
          <w:b/>
          <w:sz w:val="22"/>
          <w:szCs w:val="22"/>
          <w:lang w:val="en-US"/>
        </w:rPr>
        <w:t>E</w:t>
      </w:r>
      <w:r w:rsidRPr="00436745">
        <w:rPr>
          <w:rFonts w:asciiTheme="minorHAnsi" w:hAnsiTheme="minorHAnsi" w:cstheme="minorHAnsi"/>
          <w:b/>
          <w:sz w:val="22"/>
          <w:szCs w:val="22"/>
        </w:rPr>
        <w:t xml:space="preserve">ΩΝ </w:t>
      </w:r>
      <w:r w:rsidRPr="00436745">
        <w:rPr>
          <w:rFonts w:asciiTheme="minorHAnsi" w:hAnsiTheme="minorHAnsi" w:cstheme="minorHAnsi"/>
          <w:b/>
          <w:sz w:val="22"/>
          <w:szCs w:val="22"/>
        </w:rPr>
        <w:br/>
      </w:r>
    </w:p>
    <w:p w14:paraId="51CD2F8E" w14:textId="589B29FA" w:rsidR="00725294" w:rsidRPr="00991546" w:rsidRDefault="00C36021" w:rsidP="00725294">
      <w:pPr>
        <w:spacing w:line="276" w:lineRule="auto"/>
        <w:jc w:val="center"/>
        <w:rPr>
          <w:rFonts w:asciiTheme="minorHAnsi" w:hAnsiTheme="minorHAnsi" w:cstheme="minorHAnsi"/>
          <w:b/>
          <w:sz w:val="22"/>
          <w:szCs w:val="22"/>
        </w:rPr>
      </w:pPr>
      <w:r w:rsidRPr="00436745">
        <w:rPr>
          <w:rFonts w:asciiTheme="minorHAnsi" w:hAnsiTheme="minorHAnsi" w:cstheme="minorHAnsi"/>
          <w:sz w:val="22"/>
          <w:szCs w:val="22"/>
        </w:rPr>
        <w:t xml:space="preserve">στο  </w:t>
      </w:r>
      <w:r w:rsidR="00725294" w:rsidRPr="00436745">
        <w:rPr>
          <w:rFonts w:asciiTheme="minorHAnsi" w:hAnsiTheme="minorHAnsi" w:cstheme="minorHAnsi"/>
          <w:b/>
          <w:sz w:val="22"/>
          <w:szCs w:val="22"/>
        </w:rPr>
        <w:t xml:space="preserve">ΥΠΟΜΕΤΡΟ 19.2:  </w:t>
      </w:r>
      <w:r w:rsidR="00725294" w:rsidRPr="00436745">
        <w:rPr>
          <w:rFonts w:asciiTheme="minorHAnsi" w:hAnsiTheme="minorHAnsi" w:cstheme="minorHAnsi"/>
          <w:sz w:val="22"/>
          <w:szCs w:val="22"/>
        </w:rPr>
        <w:t>«</w:t>
      </w:r>
      <w:r w:rsidR="00991546" w:rsidRPr="00991546">
        <w:rPr>
          <w:rFonts w:asciiTheme="minorHAnsi" w:hAnsiTheme="minorHAnsi" w:cstheme="minorHAnsi"/>
          <w:b/>
          <w:bCs/>
          <w:sz w:val="22"/>
          <w:szCs w:val="22"/>
        </w:rPr>
        <w:t>Στήριξη υλοποίησης δράσεων των στρατηγικών Τοπικής Ανάπτυξης με Πρωτοβουλία Τοπικών Κοινοτήτων (CLLD/LEADER)</w:t>
      </w:r>
      <w:r w:rsidR="00991546">
        <w:rPr>
          <w:rFonts w:asciiTheme="minorHAnsi" w:hAnsiTheme="minorHAnsi" w:cstheme="minorHAnsi"/>
          <w:b/>
          <w:bCs/>
          <w:sz w:val="22"/>
          <w:szCs w:val="22"/>
        </w:rPr>
        <w:t xml:space="preserve"> », Ιδιωτικά έργα</w:t>
      </w:r>
    </w:p>
    <w:p w14:paraId="47A64A14" w14:textId="77777777" w:rsidR="00725294" w:rsidRPr="00436745" w:rsidRDefault="00725294" w:rsidP="00725294">
      <w:pPr>
        <w:spacing w:line="276" w:lineRule="auto"/>
        <w:jc w:val="center"/>
        <w:rPr>
          <w:rFonts w:asciiTheme="minorHAnsi" w:hAnsiTheme="minorHAnsi" w:cstheme="minorHAnsi"/>
          <w:b/>
          <w:sz w:val="22"/>
          <w:szCs w:val="22"/>
        </w:rPr>
      </w:pPr>
    </w:p>
    <w:p w14:paraId="5174C5E5" w14:textId="77777777" w:rsidR="00725294" w:rsidRDefault="00725294" w:rsidP="00725294">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 του ΜΕΤΡΟΥ 19: «Τοπική Ανάπτυξη με Πρωτοβουλία Τοπικών Κοινοτήτων» (ΤΑΠΤοΚ) του ΠΑΑ 2014-2020</w:t>
      </w:r>
    </w:p>
    <w:p w14:paraId="32B88FDE" w14:textId="77777777" w:rsidR="00991546" w:rsidRPr="00436745" w:rsidRDefault="00991546" w:rsidP="00725294">
      <w:pPr>
        <w:spacing w:line="276" w:lineRule="auto"/>
        <w:jc w:val="center"/>
        <w:rPr>
          <w:rFonts w:asciiTheme="minorHAnsi" w:hAnsiTheme="minorHAnsi" w:cstheme="minorHAnsi"/>
          <w:b/>
          <w:sz w:val="22"/>
          <w:szCs w:val="22"/>
        </w:rPr>
      </w:pPr>
    </w:p>
    <w:p w14:paraId="07D8B9DC" w14:textId="77777777" w:rsidR="00C36021" w:rsidRDefault="00725294" w:rsidP="00C36021">
      <w:pPr>
        <w:pStyle w:val="Title"/>
        <w:rPr>
          <w:rFonts w:asciiTheme="minorHAnsi" w:hAnsiTheme="minorHAnsi" w:cstheme="minorHAnsi"/>
          <w:szCs w:val="22"/>
        </w:rPr>
      </w:pPr>
      <w:r w:rsidRPr="00436745">
        <w:rPr>
          <w:rFonts w:asciiTheme="minorHAnsi" w:hAnsiTheme="minorHAnsi" w:cstheme="minorHAnsi"/>
          <w:szCs w:val="22"/>
        </w:rPr>
        <w:t>στο πλαίσιο του Τοπικού Προγρά</w:t>
      </w:r>
      <w:r w:rsidR="00C36021" w:rsidRPr="00436745">
        <w:rPr>
          <w:rFonts w:asciiTheme="minorHAnsi" w:hAnsiTheme="minorHAnsi" w:cstheme="minorHAnsi"/>
          <w:szCs w:val="22"/>
        </w:rPr>
        <w:t>μμα</w:t>
      </w:r>
      <w:r w:rsidRPr="00436745">
        <w:rPr>
          <w:rFonts w:asciiTheme="minorHAnsi" w:hAnsiTheme="minorHAnsi" w:cstheme="minorHAnsi"/>
          <w:szCs w:val="22"/>
        </w:rPr>
        <w:t xml:space="preserve">τος </w:t>
      </w:r>
      <w:r w:rsidR="00C36021" w:rsidRPr="00436745">
        <w:rPr>
          <w:rFonts w:asciiTheme="minorHAnsi" w:hAnsiTheme="minorHAnsi" w:cstheme="minorHAnsi"/>
          <w:szCs w:val="22"/>
        </w:rPr>
        <w:t xml:space="preserve"> «Τοπική Ανάπτυξη με Πρωτοβουλία Τοπικών Κοινοτήτων, (ΤΑΠΤοΚ), LEADER/CLLD </w:t>
      </w:r>
      <w:r w:rsidR="00493B09" w:rsidRPr="00436745">
        <w:rPr>
          <w:rFonts w:asciiTheme="minorHAnsi" w:hAnsiTheme="minorHAnsi" w:cstheme="minorHAnsi"/>
          <w:szCs w:val="22"/>
        </w:rPr>
        <w:t>Πέλλας</w:t>
      </w:r>
      <w:r w:rsidR="00D861A4" w:rsidRPr="00436745">
        <w:rPr>
          <w:rFonts w:asciiTheme="minorHAnsi" w:hAnsiTheme="minorHAnsi" w:cstheme="minorHAnsi"/>
          <w:szCs w:val="22"/>
        </w:rPr>
        <w:t>»</w:t>
      </w:r>
      <w:r w:rsidR="00C36021" w:rsidRPr="00436745">
        <w:rPr>
          <w:rFonts w:asciiTheme="minorHAnsi" w:hAnsiTheme="minorHAnsi" w:cstheme="minorHAnsi"/>
          <w:szCs w:val="22"/>
        </w:rPr>
        <w:t xml:space="preserve"> </w:t>
      </w:r>
    </w:p>
    <w:p w14:paraId="6D73F935" w14:textId="77777777" w:rsidR="00991546" w:rsidRPr="00436745" w:rsidRDefault="00991546" w:rsidP="00C36021">
      <w:pPr>
        <w:pStyle w:val="Title"/>
        <w:rPr>
          <w:rFonts w:asciiTheme="minorHAnsi" w:hAnsiTheme="minorHAnsi" w:cstheme="minorHAnsi"/>
          <w:szCs w:val="22"/>
        </w:rPr>
      </w:pPr>
    </w:p>
    <w:p w14:paraId="205EF455" w14:textId="77777777" w:rsidR="00C36021" w:rsidRPr="00436745" w:rsidRDefault="00C36021" w:rsidP="000A0E7F">
      <w:pPr>
        <w:pStyle w:val="Title"/>
        <w:rPr>
          <w:rFonts w:asciiTheme="minorHAnsi" w:hAnsiTheme="minorHAnsi" w:cstheme="minorHAnsi"/>
          <w:b w:val="0"/>
          <w:bCs w:val="0"/>
          <w:szCs w:val="22"/>
        </w:rPr>
      </w:pPr>
      <w:r w:rsidRPr="00436745">
        <w:rPr>
          <w:rFonts w:asciiTheme="minorHAnsi" w:hAnsiTheme="minorHAnsi" w:cstheme="minorHAnsi"/>
          <w:szCs w:val="22"/>
        </w:rPr>
        <w:t>της Ομάδας Τοπικής Δράσης (Ο.Τ.Δ.)</w:t>
      </w:r>
      <w:r w:rsidR="00983EE9" w:rsidRPr="00436745">
        <w:rPr>
          <w:rFonts w:asciiTheme="minorHAnsi" w:hAnsiTheme="minorHAnsi" w:cstheme="minorHAnsi"/>
          <w:szCs w:val="22"/>
        </w:rPr>
        <w:t>:</w:t>
      </w:r>
      <w:r w:rsidR="00B81747" w:rsidRPr="00436745">
        <w:rPr>
          <w:rFonts w:asciiTheme="minorHAnsi" w:hAnsiTheme="minorHAnsi" w:cstheme="minorHAnsi"/>
          <w:szCs w:val="22"/>
        </w:rPr>
        <w:t xml:space="preserve">    </w:t>
      </w:r>
      <w:r w:rsidR="00493B09" w:rsidRPr="00436745">
        <w:rPr>
          <w:rFonts w:asciiTheme="minorHAnsi" w:hAnsiTheme="minorHAnsi" w:cstheme="minorHAnsi"/>
          <w:szCs w:val="22"/>
        </w:rPr>
        <w:t>ΑΝΑΠΤΥΞΙΑΚΗ ΠΕΛΛΑΣ</w:t>
      </w:r>
      <w:r w:rsidR="00D861A4" w:rsidRPr="00436745">
        <w:rPr>
          <w:rFonts w:asciiTheme="minorHAnsi" w:hAnsiTheme="minorHAnsi" w:cstheme="minorHAnsi"/>
          <w:szCs w:val="22"/>
        </w:rPr>
        <w:t xml:space="preserve"> – ΑΝΑΠΤΥΞΙΑΚΗ ΑΝ</w:t>
      </w:r>
      <w:r w:rsidR="00493B09" w:rsidRPr="00436745">
        <w:rPr>
          <w:rFonts w:asciiTheme="minorHAnsi" w:hAnsiTheme="minorHAnsi" w:cstheme="minorHAnsi"/>
          <w:szCs w:val="22"/>
        </w:rPr>
        <w:t>ΩΝΥΜΗ ΕΤΑΙΡΕΙΑ ΟΤΑ (ΑΝ.ΠΕ</w:t>
      </w:r>
      <w:r w:rsidR="00D861A4" w:rsidRPr="00436745">
        <w:rPr>
          <w:rFonts w:asciiTheme="minorHAnsi" w:hAnsiTheme="minorHAnsi" w:cstheme="minorHAnsi"/>
          <w:szCs w:val="22"/>
        </w:rPr>
        <w:t>)</w:t>
      </w:r>
      <w:r w:rsidRPr="00436745">
        <w:rPr>
          <w:rFonts w:asciiTheme="minorHAnsi" w:hAnsiTheme="minorHAnsi" w:cstheme="minorHAnsi"/>
          <w:szCs w:val="22"/>
        </w:rPr>
        <w:t>»</w:t>
      </w:r>
    </w:p>
    <w:p w14:paraId="75D01853" w14:textId="77777777" w:rsidR="00875F7E" w:rsidRDefault="00875F7E" w:rsidP="00875F7E">
      <w:pPr>
        <w:spacing w:line="360" w:lineRule="auto"/>
        <w:rPr>
          <w:rFonts w:asciiTheme="minorHAnsi" w:hAnsiTheme="minorHAnsi" w:cstheme="minorHAnsi"/>
          <w:sz w:val="22"/>
          <w:szCs w:val="22"/>
          <w:highlight w:val="magenta"/>
        </w:rPr>
      </w:pPr>
    </w:p>
    <w:p w14:paraId="08778E38" w14:textId="77777777" w:rsidR="00CF2615" w:rsidRDefault="00CF2615" w:rsidP="00875F7E">
      <w:pPr>
        <w:spacing w:line="360" w:lineRule="auto"/>
        <w:rPr>
          <w:rFonts w:asciiTheme="minorHAnsi" w:hAnsiTheme="minorHAnsi" w:cstheme="minorHAnsi"/>
          <w:sz w:val="22"/>
          <w:szCs w:val="22"/>
          <w:highlight w:val="magenta"/>
        </w:rPr>
      </w:pPr>
    </w:p>
    <w:p w14:paraId="4B4211E0" w14:textId="77777777" w:rsidR="00875F7E" w:rsidRDefault="00875F7E" w:rsidP="007F276E">
      <w:pPr>
        <w:spacing w:line="360" w:lineRule="auto"/>
        <w:jc w:val="center"/>
        <w:rPr>
          <w:rFonts w:asciiTheme="minorHAnsi" w:hAnsiTheme="minorHAnsi" w:cstheme="minorHAnsi"/>
          <w:sz w:val="22"/>
          <w:szCs w:val="22"/>
          <w:highlight w:val="magenta"/>
        </w:rPr>
      </w:pPr>
      <w:r>
        <w:rPr>
          <w:rFonts w:ascii="Tahoma" w:hAnsi="Tahoma" w:cs="Tahoma"/>
          <w:b/>
          <w:noProof/>
          <w:szCs w:val="20"/>
        </w:rPr>
        <w:drawing>
          <wp:inline distT="0" distB="0" distL="0" distR="0" wp14:anchorId="6948D67C" wp14:editId="0F31C9DB">
            <wp:extent cx="1466850" cy="1002810"/>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5254" cy="1083757"/>
                    </a:xfrm>
                    <a:prstGeom prst="rect">
                      <a:avLst/>
                    </a:prstGeom>
                    <a:noFill/>
                  </pic:spPr>
                </pic:pic>
              </a:graphicData>
            </a:graphic>
          </wp:inline>
        </w:drawing>
      </w:r>
    </w:p>
    <w:p w14:paraId="40B4A39A" w14:textId="77777777" w:rsidR="00875F7E" w:rsidRDefault="00875F7E" w:rsidP="00875F7E">
      <w:pPr>
        <w:spacing w:line="360" w:lineRule="auto"/>
        <w:rPr>
          <w:rFonts w:asciiTheme="minorHAnsi" w:hAnsiTheme="minorHAnsi" w:cstheme="minorHAnsi"/>
          <w:sz w:val="22"/>
          <w:szCs w:val="22"/>
          <w:highlight w:val="magenta"/>
        </w:rPr>
      </w:pPr>
    </w:p>
    <w:p w14:paraId="6CF533FE" w14:textId="77777777" w:rsidR="00875F7E" w:rsidRPr="0060582F" w:rsidRDefault="00875F7E" w:rsidP="007F276E">
      <w:pPr>
        <w:spacing w:line="360" w:lineRule="auto"/>
        <w:jc w:val="center"/>
        <w:rPr>
          <w:rFonts w:asciiTheme="minorHAnsi" w:hAnsiTheme="minorHAnsi" w:cstheme="minorHAnsi"/>
          <w:sz w:val="28"/>
          <w:szCs w:val="28"/>
          <w:highlight w:val="magenta"/>
        </w:rPr>
      </w:pPr>
    </w:p>
    <w:p w14:paraId="15D88A71" w14:textId="7A7F80A7" w:rsidR="00875F7E" w:rsidRPr="0060582F" w:rsidRDefault="00725294" w:rsidP="00875F7E">
      <w:pPr>
        <w:spacing w:line="360" w:lineRule="auto"/>
        <w:jc w:val="center"/>
        <w:rPr>
          <w:rFonts w:asciiTheme="minorHAnsi" w:hAnsiTheme="minorHAnsi" w:cstheme="minorHAnsi"/>
          <w:sz w:val="28"/>
          <w:szCs w:val="28"/>
        </w:rPr>
      </w:pPr>
      <w:r w:rsidRPr="0060582F">
        <w:rPr>
          <w:rFonts w:asciiTheme="minorHAnsi" w:hAnsiTheme="minorHAnsi" w:cstheme="minorHAnsi"/>
          <w:sz w:val="28"/>
          <w:szCs w:val="28"/>
        </w:rPr>
        <w:t xml:space="preserve"> </w:t>
      </w:r>
      <w:r w:rsidR="00FC380B" w:rsidRPr="0060582F">
        <w:rPr>
          <w:rFonts w:asciiTheme="minorHAnsi" w:hAnsiTheme="minorHAnsi" w:cstheme="minorHAnsi"/>
          <w:sz w:val="28"/>
          <w:szCs w:val="28"/>
        </w:rPr>
        <w:t xml:space="preserve"> </w:t>
      </w:r>
      <w:r w:rsidR="00493B09" w:rsidRPr="0060582F">
        <w:rPr>
          <w:rFonts w:asciiTheme="minorHAnsi" w:hAnsiTheme="minorHAnsi" w:cstheme="minorHAnsi"/>
          <w:sz w:val="28"/>
          <w:szCs w:val="28"/>
        </w:rPr>
        <w:t xml:space="preserve">ΕΔΕΣΣΑ </w:t>
      </w:r>
      <w:r w:rsidR="00875F7E" w:rsidRPr="0060582F">
        <w:rPr>
          <w:rFonts w:asciiTheme="minorHAnsi" w:hAnsiTheme="minorHAnsi" w:cstheme="minorHAnsi"/>
          <w:sz w:val="28"/>
          <w:szCs w:val="28"/>
        </w:rPr>
        <w:t xml:space="preserve"> </w:t>
      </w:r>
      <w:r w:rsidR="008F632F">
        <w:rPr>
          <w:rFonts w:asciiTheme="minorHAnsi" w:hAnsiTheme="minorHAnsi" w:cstheme="minorHAnsi"/>
          <w:sz w:val="28"/>
          <w:szCs w:val="28"/>
        </w:rPr>
        <w:t>ΙΑΝΟΥΑΡΙΟΣ</w:t>
      </w:r>
      <w:r w:rsidR="00875F7E" w:rsidRPr="0060582F">
        <w:rPr>
          <w:rFonts w:asciiTheme="minorHAnsi" w:hAnsiTheme="minorHAnsi" w:cstheme="minorHAnsi"/>
          <w:sz w:val="28"/>
          <w:szCs w:val="28"/>
        </w:rPr>
        <w:t xml:space="preserve"> 201</w:t>
      </w:r>
      <w:r w:rsidR="008F632F">
        <w:rPr>
          <w:rFonts w:asciiTheme="minorHAnsi" w:hAnsiTheme="minorHAnsi" w:cstheme="minorHAnsi"/>
          <w:sz w:val="28"/>
          <w:szCs w:val="28"/>
        </w:rPr>
        <w:t>9</w:t>
      </w:r>
      <w:r w:rsidR="007061D2" w:rsidRPr="0060582F">
        <w:rPr>
          <w:rFonts w:asciiTheme="minorHAnsi" w:hAnsiTheme="minorHAnsi" w:cstheme="minorHAnsi"/>
          <w:sz w:val="28"/>
          <w:szCs w:val="28"/>
        </w:rPr>
        <w:t xml:space="preserve"> </w:t>
      </w:r>
    </w:p>
    <w:p w14:paraId="56E5748F" w14:textId="77777777" w:rsidR="003254B4" w:rsidRPr="00436745" w:rsidRDefault="003254B4" w:rsidP="00725294">
      <w:pPr>
        <w:spacing w:line="276" w:lineRule="auto"/>
        <w:jc w:val="center"/>
        <w:rPr>
          <w:rFonts w:asciiTheme="minorHAnsi" w:hAnsiTheme="minorHAnsi" w:cstheme="minorHAnsi"/>
          <w:b/>
          <w:sz w:val="22"/>
          <w:szCs w:val="22"/>
        </w:rPr>
      </w:pPr>
    </w:p>
    <w:p w14:paraId="3BB56798" w14:textId="77777777" w:rsidR="00C0577D"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ΣΥΓΧΡΗΜΑΤΟΔΟΤΕΙΤΑΙ ΑΠΟ ΤΟ ΕΥΡΩΠΑΙΚΟ ΓΕΩΡΓΙΚΟ </w:t>
      </w:r>
    </w:p>
    <w:p w14:paraId="3953FD4C" w14:textId="77777777" w:rsidR="002D04EC"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ΤΑΜΕΙΟ ΑΓΡΟΤΙΚΗΣ ΑΝΑΠΤΥΞΗΣ</w:t>
      </w:r>
    </w:p>
    <w:p w14:paraId="66292699" w14:textId="77777777" w:rsidR="00425B38" w:rsidRPr="00436745" w:rsidRDefault="00F556EE" w:rsidP="00506F5E">
      <w:pPr>
        <w:rPr>
          <w:rFonts w:asciiTheme="minorHAnsi" w:hAnsiTheme="minorHAnsi" w:cstheme="minorHAnsi"/>
          <w:b/>
          <w:sz w:val="22"/>
          <w:szCs w:val="22"/>
        </w:rPr>
        <w:sectPr w:rsidR="00425B38" w:rsidRPr="00436745" w:rsidSect="00CF2615">
          <w:headerReference w:type="even" r:id="rId14"/>
          <w:footerReference w:type="even" r:id="rId15"/>
          <w:footerReference w:type="default" r:id="rId16"/>
          <w:pgSz w:w="11906" w:h="16838"/>
          <w:pgMar w:top="1243" w:right="1416" w:bottom="1276" w:left="1800" w:header="568" w:footer="708" w:gutter="0"/>
          <w:cols w:space="708"/>
          <w:docGrid w:linePitch="360"/>
        </w:sectPr>
      </w:pPr>
      <w:r w:rsidRPr="00436745">
        <w:rPr>
          <w:rFonts w:asciiTheme="minorHAnsi" w:hAnsiTheme="minorHAnsi" w:cstheme="minorHAnsi"/>
          <w:b/>
          <w:sz w:val="22"/>
          <w:szCs w:val="22"/>
        </w:rPr>
        <w:t xml:space="preserve"> </w:t>
      </w:r>
    </w:p>
    <w:p w14:paraId="53BA9B31" w14:textId="77777777" w:rsidR="00E56AD2" w:rsidRDefault="00E56AD2" w:rsidP="00506F5E">
      <w:pPr>
        <w:rPr>
          <w:rFonts w:ascii="Trebuchet MS" w:hAnsi="Trebuchet MS" w:cstheme="minorHAnsi"/>
          <w:b/>
          <w:sz w:val="20"/>
          <w:szCs w:val="20"/>
          <w:u w:val="single"/>
        </w:rPr>
      </w:pPr>
    </w:p>
    <w:p w14:paraId="38E077F3" w14:textId="77777777" w:rsidR="00E56AD2" w:rsidRDefault="00E56AD2" w:rsidP="00506F5E">
      <w:pPr>
        <w:rPr>
          <w:rFonts w:ascii="Trebuchet MS" w:hAnsi="Trebuchet MS" w:cstheme="minorHAnsi"/>
          <w:b/>
          <w:sz w:val="20"/>
          <w:szCs w:val="20"/>
          <w:u w:val="single"/>
        </w:rPr>
      </w:pPr>
    </w:p>
    <w:p w14:paraId="16667441" w14:textId="77777777" w:rsidR="00F556EE" w:rsidRPr="000A59DA" w:rsidRDefault="00F556EE" w:rsidP="00506F5E">
      <w:pPr>
        <w:rPr>
          <w:rFonts w:ascii="Trebuchet MS" w:hAnsi="Trebuchet MS" w:cstheme="minorHAnsi"/>
          <w:b/>
          <w:sz w:val="20"/>
          <w:szCs w:val="20"/>
          <w:u w:val="single"/>
        </w:rPr>
      </w:pPr>
      <w:r w:rsidRPr="000A59DA">
        <w:rPr>
          <w:rFonts w:ascii="Trebuchet MS" w:hAnsi="Trebuchet MS" w:cstheme="minorHAnsi"/>
          <w:b/>
          <w:sz w:val="20"/>
          <w:szCs w:val="20"/>
          <w:u w:val="single"/>
        </w:rPr>
        <w:t xml:space="preserve">Πίνακας επεξήγησης όρων και συντμήσεων </w:t>
      </w:r>
    </w:p>
    <w:p w14:paraId="7386A652" w14:textId="77777777" w:rsidR="00C36494" w:rsidRPr="000A59DA" w:rsidRDefault="00C36494" w:rsidP="00506F5E">
      <w:pPr>
        <w:rPr>
          <w:rFonts w:ascii="Trebuchet MS" w:hAnsi="Trebuchet MS" w:cstheme="minorHAnsi"/>
          <w:sz w:val="20"/>
          <w:szCs w:val="20"/>
        </w:rPr>
      </w:pPr>
    </w:p>
    <w:tbl>
      <w:tblPr>
        <w:tblW w:w="9640" w:type="dxa"/>
        <w:tblInd w:w="-284" w:type="dxa"/>
        <w:tblLook w:val="04A0" w:firstRow="1" w:lastRow="0" w:firstColumn="1" w:lastColumn="0" w:noHBand="0" w:noVBand="1"/>
      </w:tblPr>
      <w:tblGrid>
        <w:gridCol w:w="2496"/>
        <w:gridCol w:w="7144"/>
      </w:tblGrid>
      <w:tr w:rsidR="00F556EE" w:rsidRPr="000A59DA" w14:paraId="28CD2BB0" w14:textId="77777777" w:rsidTr="00E56AD2">
        <w:tc>
          <w:tcPr>
            <w:tcW w:w="2496" w:type="dxa"/>
            <w:tcBorders>
              <w:bottom w:val="single" w:sz="4" w:space="0" w:color="auto"/>
              <w:right w:val="single" w:sz="4" w:space="0" w:color="auto"/>
            </w:tcBorders>
            <w:shd w:val="clear" w:color="auto" w:fill="auto"/>
            <w:vAlign w:val="center"/>
          </w:tcPr>
          <w:p w14:paraId="0FA78749" w14:textId="77777777" w:rsidR="00F556EE" w:rsidRPr="000A59DA" w:rsidRDefault="00C52BB7" w:rsidP="00C52BB7">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Όρος / Σύντμηση </w:t>
            </w:r>
          </w:p>
        </w:tc>
        <w:tc>
          <w:tcPr>
            <w:tcW w:w="7144" w:type="dxa"/>
            <w:tcBorders>
              <w:left w:val="single" w:sz="4" w:space="0" w:color="auto"/>
              <w:bottom w:val="single" w:sz="4" w:space="0" w:color="auto"/>
            </w:tcBorders>
            <w:shd w:val="clear" w:color="auto" w:fill="auto"/>
          </w:tcPr>
          <w:p w14:paraId="28FDB9C9" w14:textId="77777777" w:rsidR="00F556EE" w:rsidRPr="000A59DA" w:rsidRDefault="00C52BB7" w:rsidP="00C52BB7">
            <w:pPr>
              <w:pStyle w:val="ListParagraph"/>
              <w:widowControl w:val="0"/>
              <w:spacing w:before="120" w:after="120"/>
              <w:ind w:left="0" w:right="-20"/>
              <w:jc w:val="both"/>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Επεξήγηση  / Ορισμός </w:t>
            </w:r>
          </w:p>
        </w:tc>
      </w:tr>
      <w:tr w:rsidR="000E1442" w:rsidRPr="000A59DA" w14:paraId="2AB1EB05" w14:textId="77777777" w:rsidTr="00E56AD2">
        <w:tc>
          <w:tcPr>
            <w:tcW w:w="2496" w:type="dxa"/>
            <w:tcBorders>
              <w:top w:val="single" w:sz="4" w:space="0" w:color="auto"/>
              <w:right w:val="single" w:sz="4" w:space="0" w:color="auto"/>
            </w:tcBorders>
            <w:shd w:val="clear" w:color="auto" w:fill="auto"/>
          </w:tcPr>
          <w:p w14:paraId="6211C658" w14:textId="77777777" w:rsidR="000E1442" w:rsidRPr="000A59DA" w:rsidRDefault="000E1442" w:rsidP="000E1442">
            <w:pPr>
              <w:spacing w:before="60" w:after="60"/>
              <w:jc w:val="both"/>
              <w:rPr>
                <w:rFonts w:ascii="Trebuchet MS" w:hAnsi="Trebuchet MS" w:cstheme="minorHAnsi"/>
                <w:b/>
                <w:sz w:val="20"/>
                <w:szCs w:val="20"/>
              </w:rPr>
            </w:pPr>
            <w:r w:rsidRPr="000A59DA">
              <w:rPr>
                <w:rFonts w:ascii="Trebuchet MS" w:hAnsi="Trebuchet MS" w:cstheme="minorHAnsi"/>
                <w:b/>
                <w:bCs/>
                <w:sz w:val="20"/>
                <w:szCs w:val="20"/>
              </w:rPr>
              <w:t>Αίτηση στήριξης</w:t>
            </w:r>
          </w:p>
        </w:tc>
        <w:tc>
          <w:tcPr>
            <w:tcW w:w="7144" w:type="dxa"/>
            <w:tcBorders>
              <w:top w:val="single" w:sz="4" w:space="0" w:color="auto"/>
              <w:left w:val="single" w:sz="4" w:space="0" w:color="auto"/>
            </w:tcBorders>
            <w:shd w:val="clear" w:color="auto" w:fill="auto"/>
          </w:tcPr>
          <w:p w14:paraId="5EF2FBC7" w14:textId="77777777" w:rsidR="000E1442" w:rsidRPr="000D44F4" w:rsidRDefault="00192989" w:rsidP="000E1442">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Το</w:t>
            </w:r>
            <w:r w:rsidR="000E1442" w:rsidRPr="000D44F4">
              <w:rPr>
                <w:rFonts w:asciiTheme="minorHAnsi" w:hAnsiTheme="minorHAnsi" w:cstheme="minorHAnsi"/>
                <w:sz w:val="22"/>
                <w:szCs w:val="22"/>
              </w:rPr>
              <w:t xml:space="preserve">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sidR="00561D6C" w:rsidRPr="000D44F4">
              <w:rPr>
                <w:rFonts w:asciiTheme="minorHAnsi" w:hAnsiTheme="minorHAnsi" w:cstheme="minorHAnsi"/>
                <w:sz w:val="22"/>
                <w:szCs w:val="22"/>
              </w:rPr>
              <w:t>,</w:t>
            </w:r>
            <w:r w:rsidR="000E1442" w:rsidRPr="000D44F4">
              <w:rPr>
                <w:rFonts w:asciiTheme="minorHAnsi" w:hAnsiTheme="minorHAnsi" w:cstheme="minorHAnsi"/>
                <w:sz w:val="22"/>
                <w:szCs w:val="22"/>
              </w:rPr>
              <w:t xml:space="preserve"> κ.λπ.</w:t>
            </w:r>
            <w:r w:rsidRPr="000D44F4">
              <w:rPr>
                <w:rFonts w:asciiTheme="minorHAnsi" w:hAnsiTheme="minorHAnsi" w:cstheme="minorHAnsi"/>
                <w:sz w:val="22"/>
                <w:szCs w:val="22"/>
              </w:rPr>
              <w:t xml:space="preserve"> ή άλλο συνοδευτικό έγγραφο</w:t>
            </w:r>
            <w:r w:rsidR="000E1442" w:rsidRPr="000D44F4">
              <w:rPr>
                <w:rFonts w:asciiTheme="minorHAnsi" w:hAnsiTheme="minorHAnsi" w:cstheme="minorHAnsi"/>
                <w:sz w:val="22"/>
                <w:szCs w:val="22"/>
              </w:rPr>
              <w:t>.</w:t>
            </w:r>
          </w:p>
        </w:tc>
      </w:tr>
      <w:tr w:rsidR="00511CD9" w:rsidRPr="000A59DA" w14:paraId="0F117E41" w14:textId="77777777" w:rsidTr="00E56AD2">
        <w:tc>
          <w:tcPr>
            <w:tcW w:w="2496" w:type="dxa"/>
            <w:tcBorders>
              <w:right w:val="single" w:sz="4" w:space="0" w:color="auto"/>
            </w:tcBorders>
            <w:shd w:val="clear" w:color="auto" w:fill="auto"/>
          </w:tcPr>
          <w:p w14:paraId="0691DD9C" w14:textId="77777777" w:rsidR="00511CD9" w:rsidRPr="000A59DA" w:rsidRDefault="00511CD9" w:rsidP="00DC4701">
            <w:pPr>
              <w:spacing w:before="60" w:after="60"/>
              <w:rPr>
                <w:rFonts w:ascii="Trebuchet MS" w:hAnsi="Trebuchet MS" w:cstheme="minorHAnsi"/>
                <w:b/>
                <w:bCs/>
                <w:sz w:val="20"/>
                <w:szCs w:val="20"/>
              </w:rPr>
            </w:pPr>
            <w:r w:rsidRPr="000A59DA">
              <w:rPr>
                <w:rFonts w:ascii="Trebuchet MS" w:hAnsi="Trebuchet MS" w:cstheme="minorHAnsi"/>
                <w:b/>
                <w:bCs/>
                <w:sz w:val="20"/>
                <w:szCs w:val="20"/>
              </w:rPr>
              <w:t>Απόφαση ένταξης πράξης</w:t>
            </w:r>
          </w:p>
        </w:tc>
        <w:tc>
          <w:tcPr>
            <w:tcW w:w="7144" w:type="dxa"/>
            <w:tcBorders>
              <w:left w:val="single" w:sz="4" w:space="0" w:color="auto"/>
            </w:tcBorders>
            <w:shd w:val="clear" w:color="auto" w:fill="auto"/>
          </w:tcPr>
          <w:p w14:paraId="24EF6564" w14:textId="77777777" w:rsidR="00511CD9" w:rsidRPr="000D44F4" w:rsidRDefault="00192989" w:rsidP="00511CD9">
            <w:pPr>
              <w:autoSpaceDE w:val="0"/>
              <w:autoSpaceDN w:val="0"/>
              <w:adjustRightInd w:val="0"/>
              <w:spacing w:after="120"/>
              <w:jc w:val="both"/>
              <w:rPr>
                <w:rFonts w:asciiTheme="minorHAnsi" w:hAnsiTheme="minorHAnsi" w:cstheme="minorHAnsi"/>
                <w:sz w:val="22"/>
                <w:szCs w:val="22"/>
              </w:rPr>
            </w:pPr>
            <w:r w:rsidRPr="000D44F4">
              <w:rPr>
                <w:rFonts w:asciiTheme="minorHAnsi" w:hAnsiTheme="minorHAnsi" w:cstheme="minorHAnsi"/>
                <w:sz w:val="22"/>
                <w:szCs w:val="22"/>
              </w:rPr>
              <w:t>Η</w:t>
            </w:r>
            <w:r w:rsidR="00511CD9" w:rsidRPr="000D44F4">
              <w:rPr>
                <w:rFonts w:asciiTheme="minorHAnsi" w:hAnsiTheme="minorHAnsi" w:cstheme="minorHAnsi"/>
                <w:sz w:val="22"/>
                <w:szCs w:val="22"/>
              </w:rPr>
              <w:t xml:space="preserve"> απόφαση </w:t>
            </w:r>
            <w:r w:rsidR="00BA16B7" w:rsidRPr="000D44F4">
              <w:rPr>
                <w:rFonts w:asciiTheme="minorHAnsi" w:hAnsiTheme="minorHAnsi" w:cstheme="minorHAnsi"/>
                <w:sz w:val="22"/>
                <w:szCs w:val="22"/>
              </w:rPr>
              <w:t xml:space="preserve">της ΕΥΔ της αρμόδιας Περιφέρειας </w:t>
            </w:r>
            <w:r w:rsidR="00511CD9" w:rsidRPr="000D44F4">
              <w:rPr>
                <w:rFonts w:asciiTheme="minorHAnsi" w:hAnsiTheme="minorHAnsi" w:cstheme="minorHAnsi"/>
                <w:sz w:val="22"/>
                <w:szCs w:val="22"/>
              </w:rPr>
              <w:t>που περιγράφει τους όρους και</w:t>
            </w:r>
            <w:r w:rsidR="00D8439F" w:rsidRPr="000D44F4">
              <w:rPr>
                <w:rFonts w:asciiTheme="minorHAnsi" w:hAnsiTheme="minorHAnsi" w:cstheme="minorHAnsi"/>
                <w:sz w:val="22"/>
                <w:szCs w:val="22"/>
              </w:rPr>
              <w:t xml:space="preserve"> </w:t>
            </w:r>
            <w:r w:rsidR="00511CD9" w:rsidRPr="000D44F4">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F556EE" w:rsidRPr="00423A4D" w14:paraId="11E13C87" w14:textId="77777777" w:rsidTr="00E56AD2">
        <w:tc>
          <w:tcPr>
            <w:tcW w:w="2496" w:type="dxa"/>
            <w:tcBorders>
              <w:right w:val="single" w:sz="4" w:space="0" w:color="auto"/>
            </w:tcBorders>
            <w:shd w:val="clear" w:color="auto" w:fill="auto"/>
          </w:tcPr>
          <w:p w14:paraId="2D253DAF" w14:textId="77777777" w:rsidR="00BA16B7" w:rsidRPr="000D44F4" w:rsidRDefault="00BA16B7"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Σύμβαση ΟΤΔ – Δικαιούχου</w:t>
            </w:r>
          </w:p>
          <w:p w14:paraId="08BC33A6" w14:textId="77777777" w:rsidR="00381592" w:rsidRDefault="00381592" w:rsidP="006F77A8">
            <w:pPr>
              <w:spacing w:before="60" w:after="60"/>
              <w:rPr>
                <w:rFonts w:ascii="Trebuchet MS" w:hAnsi="Trebuchet MS" w:cstheme="minorHAnsi"/>
                <w:b/>
                <w:sz w:val="20"/>
                <w:szCs w:val="20"/>
              </w:rPr>
            </w:pPr>
          </w:p>
          <w:p w14:paraId="37162F50" w14:textId="77777777" w:rsidR="00381592" w:rsidRDefault="00381592" w:rsidP="006F77A8">
            <w:pPr>
              <w:spacing w:before="60" w:after="60"/>
              <w:rPr>
                <w:rFonts w:ascii="Trebuchet MS" w:hAnsi="Trebuchet MS" w:cstheme="minorHAnsi"/>
                <w:b/>
                <w:sz w:val="20"/>
                <w:szCs w:val="20"/>
              </w:rPr>
            </w:pPr>
          </w:p>
          <w:p w14:paraId="6921D8E4" w14:textId="77777777" w:rsidR="00F556EE" w:rsidRPr="000D44F4" w:rsidRDefault="00AD30D1"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 xml:space="preserve">Άυλη Πράξη </w:t>
            </w:r>
          </w:p>
        </w:tc>
        <w:tc>
          <w:tcPr>
            <w:tcW w:w="7144" w:type="dxa"/>
            <w:tcBorders>
              <w:left w:val="single" w:sz="4" w:space="0" w:color="auto"/>
            </w:tcBorders>
            <w:shd w:val="clear" w:color="auto" w:fill="auto"/>
          </w:tcPr>
          <w:p w14:paraId="528A91F2" w14:textId="77777777" w:rsidR="00FD6FBC" w:rsidRDefault="00192989" w:rsidP="00024321">
            <w:pPr>
              <w:pStyle w:val="BodyText"/>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Η διοικητική πράξη μεταξύ δικαιούχου και ΟΤΔ στην οποία αποτυπώνονται οι όροι και οι υποχρεώσεις για την υλοποίηση της πράξης.</w:t>
            </w:r>
          </w:p>
          <w:p w14:paraId="290DD911" w14:textId="77777777" w:rsidR="00381592" w:rsidRPr="000D44F4" w:rsidRDefault="00381592" w:rsidP="00024321">
            <w:pPr>
              <w:pStyle w:val="BodyText"/>
              <w:widowControl w:val="0"/>
              <w:spacing w:before="120" w:line="276" w:lineRule="auto"/>
              <w:ind w:right="-20"/>
              <w:contextualSpacing/>
              <w:jc w:val="both"/>
              <w:rPr>
                <w:rFonts w:asciiTheme="minorHAnsi" w:hAnsiTheme="minorHAnsi" w:cstheme="minorHAnsi"/>
                <w:sz w:val="22"/>
                <w:szCs w:val="22"/>
              </w:rPr>
            </w:pPr>
          </w:p>
          <w:p w14:paraId="134D2716" w14:textId="77777777" w:rsidR="00F556EE" w:rsidRPr="000D44F4" w:rsidRDefault="00AD30D1" w:rsidP="00024321">
            <w:pPr>
              <w:pStyle w:val="BodyText"/>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Ως άυλες πράξεις χαρακτηρίζονται οι πράξεις οι οποίες δεν αφορούν στη δημ</w:t>
            </w:r>
            <w:r w:rsidR="00756E97" w:rsidRPr="000D44F4">
              <w:rPr>
                <w:rFonts w:asciiTheme="minorHAnsi" w:hAnsiTheme="minorHAnsi" w:cstheme="minorHAnsi"/>
                <w:sz w:val="22"/>
                <w:szCs w:val="22"/>
              </w:rPr>
              <w:t>ιουργία υποδομών ή</w:t>
            </w:r>
            <w:r w:rsidR="00BA16B7" w:rsidRPr="000D44F4">
              <w:rPr>
                <w:rFonts w:asciiTheme="minorHAnsi" w:hAnsiTheme="minorHAnsi" w:cstheme="minorHAnsi"/>
                <w:sz w:val="22"/>
                <w:szCs w:val="22"/>
              </w:rPr>
              <w:t xml:space="preserve"> την απόκτηση</w:t>
            </w:r>
            <w:r w:rsidR="00756E97" w:rsidRPr="000D44F4">
              <w:rPr>
                <w:rFonts w:asciiTheme="minorHAnsi" w:hAnsiTheme="minorHAnsi" w:cstheme="minorHAnsi"/>
                <w:sz w:val="22"/>
                <w:szCs w:val="22"/>
              </w:rPr>
              <w:t xml:space="preserve"> εξοπλισμού</w:t>
            </w:r>
            <w:r w:rsidRPr="000D44F4">
              <w:rPr>
                <w:rFonts w:asciiTheme="minorHAnsi" w:hAnsiTheme="minorHAnsi" w:cstheme="minorHAnsi"/>
                <w:sz w:val="22"/>
                <w:szCs w:val="22"/>
              </w:rPr>
              <w:t>.</w:t>
            </w:r>
          </w:p>
        </w:tc>
      </w:tr>
      <w:tr w:rsidR="00CE767F" w:rsidRPr="000A59DA" w14:paraId="548050CF" w14:textId="77777777" w:rsidTr="00E56AD2">
        <w:tc>
          <w:tcPr>
            <w:tcW w:w="2496" w:type="dxa"/>
            <w:tcBorders>
              <w:right w:val="single" w:sz="4" w:space="0" w:color="auto"/>
            </w:tcBorders>
            <w:shd w:val="clear" w:color="auto" w:fill="auto"/>
          </w:tcPr>
          <w:p w14:paraId="08DBD01A" w14:textId="77777777" w:rsidR="00CE767F" w:rsidRPr="000A59DA" w:rsidRDefault="00140790" w:rsidP="006F77A8">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Δικαιούχος</w:t>
            </w:r>
          </w:p>
        </w:tc>
        <w:tc>
          <w:tcPr>
            <w:tcW w:w="7144" w:type="dxa"/>
            <w:tcBorders>
              <w:left w:val="single" w:sz="4" w:space="0" w:color="auto"/>
            </w:tcBorders>
            <w:shd w:val="clear" w:color="auto" w:fill="auto"/>
          </w:tcPr>
          <w:p w14:paraId="73CB2CBD" w14:textId="77777777" w:rsidR="00CE767F" w:rsidRPr="000D44F4" w:rsidRDefault="008523EA" w:rsidP="00457D48">
            <w:pPr>
              <w:pStyle w:val="Default"/>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Δικαιούχοι είναι φυσικά ή νομικά πρόσωπα, σύμφωνα και με την επιλεξιμότητα που καθορίζεται στο τοπικό πρόγραμμα της Ομάδας Τοπικής Δράσης (ΟΤΔ)-</w:t>
            </w:r>
            <w:r w:rsidR="006673FD" w:rsidRPr="000D44F4">
              <w:rPr>
                <w:rFonts w:asciiTheme="minorHAnsi" w:hAnsiTheme="minorHAnsi" w:cstheme="minorHAnsi"/>
                <w:color w:val="auto"/>
                <w:sz w:val="22"/>
                <w:szCs w:val="22"/>
              </w:rPr>
              <w:t>ΑΝΠΕ</w:t>
            </w:r>
            <w:r w:rsidRPr="000D44F4">
              <w:rPr>
                <w:rFonts w:asciiTheme="minorHAnsi" w:hAnsiTheme="minorHAnsi" w:cstheme="minorHAnsi"/>
                <w:color w:val="auto"/>
                <w:sz w:val="22"/>
                <w:szCs w:val="22"/>
              </w:rPr>
              <w:t xml:space="preserve"> Α.Ε</w:t>
            </w:r>
            <w:r w:rsidR="00457D48" w:rsidRPr="000D44F4">
              <w:rPr>
                <w:rFonts w:asciiTheme="minorHAnsi" w:hAnsiTheme="minorHAnsi" w:cstheme="minorHAnsi"/>
                <w:color w:val="auto"/>
                <w:sz w:val="22"/>
                <w:szCs w:val="22"/>
              </w:rPr>
              <w:t xml:space="preserve"> και περιγράφονται στο άρθρο 3</w:t>
            </w:r>
            <w:r w:rsidRPr="000D44F4">
              <w:rPr>
                <w:rFonts w:asciiTheme="minorHAnsi" w:hAnsiTheme="minorHAnsi" w:cstheme="minorHAnsi"/>
                <w:color w:val="auto"/>
                <w:sz w:val="22"/>
                <w:szCs w:val="22"/>
              </w:rPr>
              <w:t xml:space="preserve">. </w:t>
            </w:r>
          </w:p>
        </w:tc>
      </w:tr>
      <w:tr w:rsidR="00EE0602" w:rsidRPr="000A59DA" w14:paraId="5A78FD14" w14:textId="77777777" w:rsidTr="00E56AD2">
        <w:tc>
          <w:tcPr>
            <w:tcW w:w="2496" w:type="dxa"/>
            <w:tcBorders>
              <w:right w:val="single" w:sz="4" w:space="0" w:color="auto"/>
            </w:tcBorders>
            <w:shd w:val="clear" w:color="auto" w:fill="auto"/>
          </w:tcPr>
          <w:p w14:paraId="59A902AB" w14:textId="77777777" w:rsidR="00EE0602" w:rsidRPr="000A59DA" w:rsidRDefault="00EE0602" w:rsidP="006F77A8">
            <w:pPr>
              <w:spacing w:before="60" w:after="60"/>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Δράση / Υποδράση </w:t>
            </w:r>
          </w:p>
        </w:tc>
        <w:tc>
          <w:tcPr>
            <w:tcW w:w="7144" w:type="dxa"/>
            <w:tcBorders>
              <w:left w:val="single" w:sz="4" w:space="0" w:color="auto"/>
            </w:tcBorders>
            <w:shd w:val="clear" w:color="auto" w:fill="auto"/>
          </w:tcPr>
          <w:p w14:paraId="43D8426C" w14:textId="77777777" w:rsidR="00EE0602" w:rsidRPr="000D44F4" w:rsidRDefault="00FF3AE7" w:rsidP="00CF7374">
            <w:pPr>
              <w:pStyle w:val="ListParagraph"/>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 xml:space="preserve">Σύνολο πράξεων με κοινό θεματικό σκοπό </w:t>
            </w:r>
            <w:r w:rsidR="00A05B7F" w:rsidRPr="000D44F4">
              <w:rPr>
                <w:rFonts w:asciiTheme="minorHAnsi" w:eastAsia="Arial" w:hAnsiTheme="minorHAnsi" w:cstheme="minorHAnsi"/>
              </w:rPr>
              <w:t xml:space="preserve">που </w:t>
            </w:r>
            <w:r w:rsidR="00CF7374" w:rsidRPr="000D44F4">
              <w:rPr>
                <w:rFonts w:asciiTheme="minorHAnsi" w:eastAsia="Arial" w:hAnsiTheme="minorHAnsi" w:cstheme="minorHAnsi"/>
              </w:rPr>
              <w:t xml:space="preserve">συμβάλουν στην επίτευξη ενός ή περισσοτέρων στόχων της </w:t>
            </w:r>
            <w:r w:rsidRPr="000D44F4">
              <w:rPr>
                <w:rFonts w:asciiTheme="minorHAnsi" w:eastAsia="Arial" w:hAnsiTheme="minorHAnsi" w:cstheme="minorHAnsi"/>
              </w:rPr>
              <w:t>τοπική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στρατηγική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του τοπικού προγράμματος  ΤΑΠΤοΚ</w:t>
            </w:r>
          </w:p>
        </w:tc>
      </w:tr>
      <w:tr w:rsidR="00CE767F" w:rsidRPr="000A59DA" w14:paraId="35E142F9" w14:textId="77777777" w:rsidTr="00E56AD2">
        <w:tc>
          <w:tcPr>
            <w:tcW w:w="2496" w:type="dxa"/>
            <w:tcBorders>
              <w:right w:val="single" w:sz="4" w:space="0" w:color="auto"/>
            </w:tcBorders>
            <w:shd w:val="clear" w:color="auto" w:fill="auto"/>
          </w:tcPr>
          <w:p w14:paraId="6E91CBEB" w14:textId="77777777" w:rsidR="00DC4701" w:rsidRDefault="00DC4701" w:rsidP="006F77A8">
            <w:pPr>
              <w:spacing w:before="60" w:after="60"/>
              <w:rPr>
                <w:rFonts w:ascii="Trebuchet MS" w:hAnsi="Trebuchet MS" w:cstheme="minorHAnsi"/>
                <w:b/>
                <w:sz w:val="20"/>
                <w:szCs w:val="20"/>
              </w:rPr>
            </w:pPr>
          </w:p>
          <w:p w14:paraId="6A48E689" w14:textId="77777777" w:rsidR="00CE767F" w:rsidRPr="000A59DA" w:rsidRDefault="00BF350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ΕΔΠ</w:t>
            </w:r>
          </w:p>
        </w:tc>
        <w:tc>
          <w:tcPr>
            <w:tcW w:w="7144" w:type="dxa"/>
            <w:tcBorders>
              <w:left w:val="single" w:sz="4" w:space="0" w:color="auto"/>
            </w:tcBorders>
            <w:shd w:val="clear" w:color="auto" w:fill="auto"/>
          </w:tcPr>
          <w:p w14:paraId="09C112D4" w14:textId="77777777" w:rsidR="001D3018" w:rsidRPr="000D44F4" w:rsidRDefault="001D3018" w:rsidP="00356A2A">
            <w:pPr>
              <w:spacing w:before="120"/>
              <w:jc w:val="both"/>
              <w:rPr>
                <w:rFonts w:asciiTheme="minorHAnsi" w:hAnsiTheme="minorHAnsi" w:cstheme="minorHAnsi"/>
                <w:sz w:val="22"/>
                <w:szCs w:val="22"/>
              </w:rPr>
            </w:pPr>
            <w:r w:rsidRPr="000D44F4">
              <w:rPr>
                <w:rFonts w:asciiTheme="minorHAnsi" w:hAnsiTheme="minorHAnsi" w:cstheme="minorHAnsi"/>
                <w:sz w:val="22"/>
                <w:szCs w:val="22"/>
              </w:rPr>
              <w:t>Η Επιτροπή</w:t>
            </w:r>
            <w:r w:rsidR="00BF350F" w:rsidRPr="000D44F4">
              <w:rPr>
                <w:rFonts w:asciiTheme="minorHAnsi" w:hAnsiTheme="minorHAnsi" w:cstheme="minorHAnsi"/>
                <w:sz w:val="22"/>
                <w:szCs w:val="22"/>
              </w:rPr>
              <w:t xml:space="preserve"> Διαχείρισης Προγράμματος (ΕΔΠ) </w:t>
            </w:r>
            <w:r w:rsidRPr="000D44F4">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0D44F4">
              <w:rPr>
                <w:rFonts w:asciiTheme="minorHAnsi" w:hAnsiTheme="minorHAnsi" w:cstheme="minorHAnsi"/>
                <w:sz w:val="22"/>
                <w:szCs w:val="22"/>
              </w:rPr>
              <w:t>σ</w:t>
            </w:r>
            <w:r w:rsidRPr="000D44F4">
              <w:rPr>
                <w:rFonts w:asciiTheme="minorHAnsi" w:hAnsiTheme="minorHAnsi" w:cstheme="minorHAnsi"/>
                <w:sz w:val="22"/>
                <w:szCs w:val="22"/>
              </w:rPr>
              <w:t xml:space="preserve">την εφαρμογή του ΤΠ. Η σύνθεση της </w:t>
            </w:r>
            <w:r w:rsidR="004E5D96" w:rsidRPr="000D44F4">
              <w:rPr>
                <w:rFonts w:asciiTheme="minorHAnsi" w:hAnsiTheme="minorHAnsi" w:cstheme="minorHAnsi"/>
                <w:sz w:val="22"/>
                <w:szCs w:val="22"/>
              </w:rPr>
              <w:t xml:space="preserve">ΕΔΠ ως προς τα ποσοστά εκπροσώπησης  </w:t>
            </w:r>
            <w:r w:rsidRPr="000D44F4">
              <w:rPr>
                <w:rFonts w:asciiTheme="minorHAnsi" w:hAnsiTheme="minorHAnsi" w:cstheme="minorHAnsi"/>
                <w:sz w:val="22"/>
                <w:szCs w:val="22"/>
              </w:rPr>
              <w:t xml:space="preserve">ιδιωτικού – δημοσίου συμφέροντος πρέπει να είναι </w:t>
            </w:r>
            <w:r w:rsidR="004E5D96" w:rsidRPr="000D44F4">
              <w:rPr>
                <w:rFonts w:asciiTheme="minorHAnsi" w:hAnsiTheme="minorHAnsi" w:cstheme="minorHAnsi"/>
                <w:sz w:val="22"/>
                <w:szCs w:val="22"/>
              </w:rPr>
              <w:t xml:space="preserve">σύμφωνα </w:t>
            </w:r>
            <w:r w:rsidRPr="000D44F4">
              <w:rPr>
                <w:rFonts w:asciiTheme="minorHAnsi" w:hAnsiTheme="minorHAnsi" w:cstheme="minorHAnsi"/>
                <w:sz w:val="22"/>
                <w:szCs w:val="22"/>
              </w:rPr>
              <w:t>με τον Καν.</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(ΕΕ) 1303/2013 άρθρο 34 παρ.3</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στοιχείο β)</w:t>
            </w:r>
            <w:r w:rsidR="004E5D96" w:rsidRPr="000D44F4">
              <w:rPr>
                <w:rFonts w:asciiTheme="minorHAnsi" w:hAnsiTheme="minorHAnsi" w:cstheme="minorHAnsi"/>
                <w:sz w:val="22"/>
                <w:szCs w:val="22"/>
              </w:rPr>
              <w:t xml:space="preserve"> ‘όπως κάθε φορά ισχύει</w:t>
            </w:r>
            <w:r w:rsidRPr="000D44F4">
              <w:rPr>
                <w:rFonts w:asciiTheme="minorHAnsi" w:hAnsiTheme="minorHAnsi" w:cstheme="minorHAnsi"/>
                <w:sz w:val="22"/>
                <w:szCs w:val="22"/>
              </w:rPr>
              <w:t xml:space="preserve">. </w:t>
            </w:r>
          </w:p>
          <w:p w14:paraId="4EFC088F" w14:textId="77777777" w:rsidR="00CE767F" w:rsidRPr="000D44F4" w:rsidRDefault="00CE767F" w:rsidP="00356A2A">
            <w:pPr>
              <w:spacing w:before="60" w:after="120"/>
              <w:rPr>
                <w:rFonts w:asciiTheme="minorHAnsi" w:hAnsiTheme="minorHAnsi" w:cstheme="minorHAnsi"/>
                <w:b/>
                <w:sz w:val="22"/>
                <w:szCs w:val="22"/>
              </w:rPr>
            </w:pPr>
          </w:p>
        </w:tc>
      </w:tr>
      <w:tr w:rsidR="00CE767F" w:rsidRPr="000A59DA" w14:paraId="267DF714" w14:textId="77777777" w:rsidTr="00E56AD2">
        <w:tc>
          <w:tcPr>
            <w:tcW w:w="2496" w:type="dxa"/>
            <w:tcBorders>
              <w:right w:val="single" w:sz="4" w:space="0" w:color="auto"/>
            </w:tcBorders>
            <w:shd w:val="clear" w:color="auto" w:fill="auto"/>
          </w:tcPr>
          <w:p w14:paraId="1DD308F3" w14:textId="77777777" w:rsidR="00CE767F"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ΕΥΔ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14:paraId="440B187C" w14:textId="77777777" w:rsidR="00CE767F" w:rsidRPr="000D44F4" w:rsidRDefault="0065289A" w:rsidP="006F77A8">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Διαχείρισης του ΠΑΑ 2014-2020</w:t>
            </w:r>
          </w:p>
          <w:p w14:paraId="78B72E73" w14:textId="77777777" w:rsidR="004B6175" w:rsidRPr="000D44F4" w:rsidRDefault="004B6175" w:rsidP="006F77A8">
            <w:pPr>
              <w:spacing w:before="60" w:after="60"/>
              <w:rPr>
                <w:rFonts w:asciiTheme="minorHAnsi" w:hAnsiTheme="minorHAnsi" w:cstheme="minorHAnsi"/>
                <w:sz w:val="22"/>
                <w:szCs w:val="22"/>
              </w:rPr>
            </w:pPr>
          </w:p>
        </w:tc>
      </w:tr>
      <w:tr w:rsidR="00F556EE" w:rsidRPr="000A59DA" w14:paraId="44685EE9" w14:textId="77777777" w:rsidTr="00E56AD2">
        <w:tc>
          <w:tcPr>
            <w:tcW w:w="2496" w:type="dxa"/>
            <w:tcBorders>
              <w:right w:val="single" w:sz="4" w:space="0" w:color="auto"/>
            </w:tcBorders>
            <w:shd w:val="clear" w:color="auto" w:fill="auto"/>
          </w:tcPr>
          <w:p w14:paraId="497C7323" w14:textId="77777777" w:rsidR="00F556EE"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ΕΥΕ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14:paraId="4659DA62" w14:textId="77777777" w:rsidR="00F556EE" w:rsidRPr="000D44F4" w:rsidRDefault="00E77746"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Εφαρμογής  του ΠΑΑ 2014-2020</w:t>
            </w:r>
          </w:p>
          <w:p w14:paraId="001BC52F" w14:textId="77777777" w:rsidR="004B6175" w:rsidRPr="000D44F4" w:rsidRDefault="004B6175" w:rsidP="00E77746">
            <w:pPr>
              <w:spacing w:before="60" w:after="60"/>
              <w:rPr>
                <w:rFonts w:asciiTheme="minorHAnsi" w:hAnsiTheme="minorHAnsi" w:cstheme="minorHAnsi"/>
                <w:sz w:val="22"/>
                <w:szCs w:val="22"/>
              </w:rPr>
            </w:pPr>
          </w:p>
        </w:tc>
      </w:tr>
      <w:tr w:rsidR="00356A2A" w:rsidRPr="000A59DA" w14:paraId="65409D47" w14:textId="77777777" w:rsidTr="00E56AD2">
        <w:tc>
          <w:tcPr>
            <w:tcW w:w="2496" w:type="dxa"/>
            <w:tcBorders>
              <w:right w:val="single" w:sz="4" w:space="0" w:color="auto"/>
            </w:tcBorders>
            <w:shd w:val="clear" w:color="auto" w:fill="auto"/>
          </w:tcPr>
          <w:p w14:paraId="730DEB62" w14:textId="77777777" w:rsidR="00356A2A" w:rsidRPr="000A59DA" w:rsidRDefault="00356A2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ΕΥΔ ΕΠ</w:t>
            </w:r>
            <w:r w:rsidR="004E5D96" w:rsidRPr="000A59DA">
              <w:rPr>
                <w:rFonts w:ascii="Trebuchet MS" w:hAnsi="Trebuchet MS" w:cstheme="minorHAnsi"/>
                <w:b/>
                <w:sz w:val="20"/>
                <w:szCs w:val="20"/>
              </w:rPr>
              <w:t xml:space="preserve"> Περιφέρειας</w:t>
            </w:r>
          </w:p>
        </w:tc>
        <w:tc>
          <w:tcPr>
            <w:tcW w:w="7144" w:type="dxa"/>
            <w:tcBorders>
              <w:left w:val="single" w:sz="4" w:space="0" w:color="auto"/>
            </w:tcBorders>
            <w:shd w:val="clear" w:color="auto" w:fill="auto"/>
          </w:tcPr>
          <w:p w14:paraId="780BF58D" w14:textId="77777777" w:rsidR="00356A2A" w:rsidRPr="000D44F4" w:rsidRDefault="00356A2A"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Οι Ειδικές Υπηρεσίες Διαχείρισης (ΕΥΔ) των Επιχειρησιακών Προγραμμάτων (ΕΠ) των οικείων Περιφερειών</w:t>
            </w:r>
          </w:p>
          <w:p w14:paraId="7DD8123D" w14:textId="77777777" w:rsidR="004B6175" w:rsidRPr="000D44F4" w:rsidRDefault="004B6175" w:rsidP="00E77746">
            <w:pPr>
              <w:spacing w:before="60" w:after="60"/>
              <w:rPr>
                <w:rFonts w:asciiTheme="minorHAnsi" w:hAnsiTheme="minorHAnsi" w:cstheme="minorHAnsi"/>
                <w:sz w:val="22"/>
                <w:szCs w:val="22"/>
              </w:rPr>
            </w:pPr>
          </w:p>
        </w:tc>
      </w:tr>
      <w:tr w:rsidR="00717B89" w:rsidRPr="000A59DA" w14:paraId="699F4739" w14:textId="77777777" w:rsidTr="00E56AD2">
        <w:tc>
          <w:tcPr>
            <w:tcW w:w="2496" w:type="dxa"/>
            <w:tcBorders>
              <w:right w:val="single" w:sz="4" w:space="0" w:color="auto"/>
            </w:tcBorders>
            <w:shd w:val="clear" w:color="auto" w:fill="auto"/>
          </w:tcPr>
          <w:p w14:paraId="7ADE9504" w14:textId="77777777" w:rsidR="00717B89" w:rsidRPr="000A59DA" w:rsidRDefault="00717B89"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Κρατικές ενισχύσεις</w:t>
            </w:r>
          </w:p>
        </w:tc>
        <w:tc>
          <w:tcPr>
            <w:tcW w:w="7144" w:type="dxa"/>
            <w:tcBorders>
              <w:left w:val="single" w:sz="4" w:space="0" w:color="auto"/>
            </w:tcBorders>
            <w:shd w:val="clear" w:color="auto" w:fill="auto"/>
          </w:tcPr>
          <w:p w14:paraId="4807ADB1" w14:textId="77777777" w:rsidR="00717B89" w:rsidRPr="000D44F4" w:rsidRDefault="004B6175" w:rsidP="00190245">
            <w:pPr>
              <w:spacing w:before="120" w:after="120"/>
              <w:rPr>
                <w:rFonts w:asciiTheme="minorHAnsi" w:hAnsiTheme="minorHAnsi" w:cstheme="minorHAnsi"/>
                <w:sz w:val="22"/>
                <w:szCs w:val="22"/>
              </w:rPr>
            </w:pPr>
            <w:r w:rsidRPr="000D44F4">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0D44F4">
              <w:rPr>
                <w:rFonts w:asciiTheme="minorHAnsi" w:hAnsiTheme="minorHAnsi" w:cstheme="minorHAnsi"/>
                <w:sz w:val="22"/>
                <w:szCs w:val="22"/>
              </w:rPr>
              <w:t>Ευρωπαϊκής</w:t>
            </w:r>
            <w:r w:rsidRPr="000D44F4">
              <w:rPr>
                <w:rFonts w:asciiTheme="minorHAnsi" w:hAnsiTheme="minorHAnsi" w:cstheme="minorHAnsi"/>
                <w:sz w:val="22"/>
                <w:szCs w:val="22"/>
              </w:rPr>
              <w:t xml:space="preserve"> Ένωσης (ΣΛΕΕ)</w:t>
            </w:r>
            <w:r w:rsidR="004E5D96" w:rsidRPr="000D44F4">
              <w:rPr>
                <w:rFonts w:asciiTheme="minorHAnsi" w:hAnsiTheme="minorHAnsi" w:cstheme="minorHAnsi"/>
                <w:sz w:val="22"/>
                <w:szCs w:val="22"/>
              </w:rPr>
              <w:t xml:space="preserve">. </w:t>
            </w:r>
          </w:p>
        </w:tc>
      </w:tr>
      <w:tr w:rsidR="00F556EE" w:rsidRPr="000A59DA" w14:paraId="7FA45F6B" w14:textId="77777777" w:rsidTr="00E56AD2">
        <w:tc>
          <w:tcPr>
            <w:tcW w:w="2496" w:type="dxa"/>
            <w:tcBorders>
              <w:right w:val="single" w:sz="4" w:space="0" w:color="auto"/>
            </w:tcBorders>
            <w:shd w:val="clear" w:color="auto" w:fill="auto"/>
          </w:tcPr>
          <w:p w14:paraId="1E7C5370" w14:textId="77777777"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ΟΤΔ</w:t>
            </w:r>
          </w:p>
        </w:tc>
        <w:tc>
          <w:tcPr>
            <w:tcW w:w="7144" w:type="dxa"/>
            <w:tcBorders>
              <w:left w:val="single" w:sz="4" w:space="0" w:color="auto"/>
            </w:tcBorders>
            <w:shd w:val="clear" w:color="auto" w:fill="auto"/>
          </w:tcPr>
          <w:p w14:paraId="2299C196" w14:textId="77777777" w:rsidR="00F556EE" w:rsidRPr="00381592" w:rsidRDefault="00E31142" w:rsidP="00381592">
            <w:pPr>
              <w:spacing w:before="60"/>
              <w:jc w:val="both"/>
              <w:rPr>
                <w:rFonts w:asciiTheme="minorHAnsi" w:hAnsiTheme="minorHAnsi" w:cstheme="minorHAnsi"/>
                <w:sz w:val="22"/>
                <w:szCs w:val="22"/>
              </w:rPr>
            </w:pPr>
            <w:r w:rsidRPr="000D44F4">
              <w:rPr>
                <w:rFonts w:asciiTheme="minorHAnsi" w:hAnsiTheme="minorHAnsi" w:cstheme="minorHAns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w:t>
            </w:r>
            <w:r w:rsidR="00192989" w:rsidRPr="000D44F4">
              <w:rPr>
                <w:rFonts w:asciiTheme="minorHAnsi" w:hAnsiTheme="minorHAnsi" w:cstheme="minorHAnsi"/>
                <w:sz w:val="22"/>
                <w:szCs w:val="22"/>
              </w:rPr>
              <w:t xml:space="preserve"> ή άλλων </w:t>
            </w:r>
            <w:r w:rsidRPr="000D44F4">
              <w:rPr>
                <w:rFonts w:asciiTheme="minorHAnsi" w:hAnsiTheme="minorHAnsi" w:cstheme="minorHAnsi"/>
                <w:sz w:val="22"/>
                <w:szCs w:val="22"/>
              </w:rPr>
              <w:t xml:space="preserve"> 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w:t>
            </w:r>
            <w:r w:rsidRPr="000D44F4">
              <w:rPr>
                <w:rFonts w:asciiTheme="minorHAnsi" w:hAnsiTheme="minorHAnsi" w:cstheme="minorHAnsi"/>
                <w:sz w:val="22"/>
                <w:szCs w:val="22"/>
              </w:rPr>
              <w:lastRenderedPageBreak/>
              <w:t>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0A59DA" w14:paraId="1DC0D9AC" w14:textId="77777777" w:rsidTr="00E56AD2">
        <w:tc>
          <w:tcPr>
            <w:tcW w:w="2496" w:type="dxa"/>
            <w:tcBorders>
              <w:right w:val="single" w:sz="4" w:space="0" w:color="auto"/>
            </w:tcBorders>
            <w:shd w:val="clear" w:color="auto" w:fill="auto"/>
          </w:tcPr>
          <w:p w14:paraId="5FED9A75" w14:textId="77777777"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lastRenderedPageBreak/>
              <w:t>ΟΠΕΚΕΠΕ</w:t>
            </w:r>
          </w:p>
        </w:tc>
        <w:tc>
          <w:tcPr>
            <w:tcW w:w="7144" w:type="dxa"/>
            <w:tcBorders>
              <w:left w:val="single" w:sz="4" w:space="0" w:color="auto"/>
            </w:tcBorders>
            <w:shd w:val="clear" w:color="auto" w:fill="auto"/>
          </w:tcPr>
          <w:p w14:paraId="394B6DD2" w14:textId="77777777" w:rsidR="00F556EE" w:rsidRPr="000D44F4" w:rsidRDefault="00EE0602" w:rsidP="00725294">
            <w:pPr>
              <w:spacing w:before="120" w:after="120"/>
              <w:jc w:val="both"/>
              <w:rPr>
                <w:rFonts w:asciiTheme="minorHAnsi" w:hAnsiTheme="minorHAnsi" w:cstheme="minorHAnsi"/>
                <w:b/>
                <w:sz w:val="22"/>
                <w:szCs w:val="22"/>
              </w:rPr>
            </w:pPr>
            <w:r w:rsidRPr="000D44F4">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tc>
      </w:tr>
      <w:tr w:rsidR="00316759" w:rsidRPr="000A59DA" w14:paraId="7A619BFF" w14:textId="77777777" w:rsidTr="00E56AD2">
        <w:tc>
          <w:tcPr>
            <w:tcW w:w="2496" w:type="dxa"/>
            <w:tcBorders>
              <w:right w:val="single" w:sz="4" w:space="0" w:color="auto"/>
            </w:tcBorders>
            <w:shd w:val="clear" w:color="auto" w:fill="auto"/>
          </w:tcPr>
          <w:p w14:paraId="0A6B60CC" w14:textId="77777777" w:rsidR="00316759" w:rsidRPr="000A59DA" w:rsidRDefault="00316759"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 xml:space="preserve">ΟΠΣΑΑ </w:t>
            </w:r>
          </w:p>
        </w:tc>
        <w:tc>
          <w:tcPr>
            <w:tcW w:w="7144" w:type="dxa"/>
            <w:tcBorders>
              <w:left w:val="single" w:sz="4" w:space="0" w:color="auto"/>
            </w:tcBorders>
            <w:shd w:val="clear" w:color="auto" w:fill="auto"/>
          </w:tcPr>
          <w:p w14:paraId="546D2642" w14:textId="77777777" w:rsidR="00316759" w:rsidRPr="000D44F4" w:rsidRDefault="00316759" w:rsidP="00725294">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bCs/>
                <w:sz w:val="22"/>
                <w:szCs w:val="22"/>
              </w:rPr>
              <w:t>Ολοκληρωμένο Πληροφοριακό Σύστημα Αγροτικής Ανάπτυξης</w:t>
            </w:r>
            <w:r w:rsidRPr="000D44F4">
              <w:rPr>
                <w:rFonts w:asciiTheme="minorHAnsi" w:hAnsiTheme="minorHAnsi" w:cstheme="minorHAnsi"/>
                <w:b/>
                <w:bCs/>
                <w:sz w:val="22"/>
                <w:szCs w:val="22"/>
              </w:rPr>
              <w:t xml:space="preserve"> </w:t>
            </w:r>
            <w:r w:rsidRPr="000D44F4">
              <w:rPr>
                <w:rFonts w:asciiTheme="minorHAnsi" w:hAnsiTheme="minorHAnsi" w:cstheme="minorHAnsi"/>
                <w:sz w:val="22"/>
                <w:szCs w:val="22"/>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0A59DA" w14:paraId="40FCAA39" w14:textId="77777777" w:rsidTr="00E56AD2">
        <w:tc>
          <w:tcPr>
            <w:tcW w:w="2496" w:type="dxa"/>
            <w:tcBorders>
              <w:right w:val="single" w:sz="4" w:space="0" w:color="auto"/>
            </w:tcBorders>
            <w:shd w:val="clear" w:color="auto" w:fill="auto"/>
          </w:tcPr>
          <w:p w14:paraId="0DAA86AB" w14:textId="77777777" w:rsidR="00EE0602" w:rsidRPr="000A59DA" w:rsidRDefault="00EE0602" w:rsidP="008727EE">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Πράξη</w:t>
            </w:r>
          </w:p>
        </w:tc>
        <w:tc>
          <w:tcPr>
            <w:tcW w:w="7144" w:type="dxa"/>
            <w:tcBorders>
              <w:left w:val="single" w:sz="4" w:space="0" w:color="auto"/>
            </w:tcBorders>
            <w:shd w:val="clear" w:color="auto" w:fill="auto"/>
          </w:tcPr>
          <w:p w14:paraId="61FCF981" w14:textId="77777777" w:rsidR="00EE0602" w:rsidRPr="000D44F4" w:rsidRDefault="00044441" w:rsidP="00386F9E">
            <w:pPr>
              <w:pStyle w:val="ListParagraph"/>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Έ</w:t>
            </w:r>
            <w:r w:rsidR="00EE0602" w:rsidRPr="000D44F4">
              <w:rPr>
                <w:rFonts w:asciiTheme="minorHAnsi" w:eastAsia="Arial" w:hAnsiTheme="minorHAnsi" w:cstheme="minorHAnsi"/>
              </w:rPr>
              <w:t>ργο, σύμβαση, δράση ή ομάδα έργων που επιλέγονται από τη</w:t>
            </w:r>
            <w:r w:rsidR="00386F9E" w:rsidRPr="000D44F4">
              <w:rPr>
                <w:rFonts w:asciiTheme="minorHAnsi" w:eastAsia="Arial" w:hAnsiTheme="minorHAnsi" w:cstheme="minorHAnsi"/>
              </w:rPr>
              <w:t>ν</w:t>
            </w:r>
            <w:r w:rsidR="00EE0602" w:rsidRPr="000D44F4">
              <w:rPr>
                <w:rFonts w:asciiTheme="minorHAnsi" w:eastAsia="Arial" w:hAnsiTheme="minorHAnsi" w:cstheme="minorHAnsi"/>
              </w:rPr>
              <w:t xml:space="preserve"> </w:t>
            </w:r>
            <w:r w:rsidR="00192989" w:rsidRPr="000D44F4">
              <w:rPr>
                <w:rFonts w:asciiTheme="minorHAnsi" w:eastAsia="Arial" w:hAnsiTheme="minorHAnsi" w:cstheme="minorHAnsi"/>
              </w:rPr>
              <w:t xml:space="preserve">ΕΥΔ ΠΑΑ 2014-2020 </w:t>
            </w:r>
            <w:r w:rsidR="00EE0602" w:rsidRPr="000D44F4">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0A59DA" w14:paraId="459C91C2" w14:textId="77777777" w:rsidTr="00E56AD2">
        <w:tc>
          <w:tcPr>
            <w:tcW w:w="2496" w:type="dxa"/>
            <w:tcBorders>
              <w:right w:val="single" w:sz="4" w:space="0" w:color="auto"/>
            </w:tcBorders>
            <w:shd w:val="clear" w:color="auto" w:fill="auto"/>
          </w:tcPr>
          <w:p w14:paraId="381B16D0" w14:textId="77777777" w:rsidR="00EE0602" w:rsidRPr="000A59DA"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ΠΣΚΕ</w:t>
            </w:r>
          </w:p>
        </w:tc>
        <w:tc>
          <w:tcPr>
            <w:tcW w:w="7144" w:type="dxa"/>
            <w:tcBorders>
              <w:left w:val="single" w:sz="4" w:space="0" w:color="auto"/>
            </w:tcBorders>
            <w:shd w:val="clear" w:color="auto" w:fill="auto"/>
          </w:tcPr>
          <w:p w14:paraId="0246F5B2" w14:textId="77777777" w:rsidR="00EE0602" w:rsidRPr="000D44F4" w:rsidRDefault="00EE0602" w:rsidP="0067074A">
            <w:pPr>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r w:rsidRPr="000D44F4">
              <w:rPr>
                <w:rStyle w:val="EndnoteReference"/>
                <w:rFonts w:asciiTheme="minorHAnsi" w:hAnsiTheme="minorHAnsi" w:cstheme="minorHAnsi"/>
                <w:sz w:val="22"/>
                <w:szCs w:val="22"/>
              </w:rPr>
              <w:endnoteReference w:id="1"/>
            </w:r>
          </w:p>
          <w:p w14:paraId="774C4FC1" w14:textId="77777777" w:rsidR="00F76E19" w:rsidRPr="000D44F4" w:rsidRDefault="00F76E19" w:rsidP="00294DB7">
            <w:pPr>
              <w:autoSpaceDE w:val="0"/>
              <w:autoSpaceDN w:val="0"/>
              <w:adjustRightInd w:val="0"/>
              <w:spacing w:after="120"/>
              <w:jc w:val="both"/>
              <w:rPr>
                <w:rFonts w:asciiTheme="minorHAnsi" w:hAnsiTheme="minorHAnsi" w:cstheme="minorHAnsi"/>
                <w:b/>
                <w:sz w:val="22"/>
                <w:szCs w:val="22"/>
              </w:rPr>
            </w:pPr>
            <w:r w:rsidRPr="000D44F4">
              <w:rPr>
                <w:rFonts w:asciiTheme="minorHAnsi" w:hAnsiTheme="minorHAnsi" w:cstheme="minorHAnsi"/>
                <w:sz w:val="22"/>
                <w:szCs w:val="22"/>
              </w:rPr>
              <w:t xml:space="preserve">Στο συγκεκριμένο λαμβάνουν χώρα η διαχείριση, ο έλεγχος  και η υλοποίηση του υπομέτρου 19.2 – </w:t>
            </w:r>
            <w:r w:rsidR="00294DB7" w:rsidRPr="000D44F4">
              <w:rPr>
                <w:rFonts w:asciiTheme="minorHAnsi" w:hAnsiTheme="minorHAnsi" w:cstheme="minorHAnsi"/>
                <w:sz w:val="22"/>
                <w:szCs w:val="22"/>
              </w:rPr>
              <w:t>ιδιωτικές πράξεις</w:t>
            </w:r>
            <w:r w:rsidRPr="000D44F4">
              <w:rPr>
                <w:rFonts w:asciiTheme="minorHAnsi" w:hAnsiTheme="minorHAnsi" w:cstheme="minorHAnsi"/>
                <w:sz w:val="22"/>
                <w:szCs w:val="22"/>
              </w:rPr>
              <w:t>. Ενδεικτικά περιλαμβάνονται η υποβολή αιτήσεων στήριξης</w:t>
            </w:r>
            <w:r w:rsidR="00294DB7" w:rsidRPr="000D44F4">
              <w:rPr>
                <w:rFonts w:asciiTheme="minorHAnsi" w:hAnsiTheme="minorHAnsi" w:cstheme="minorHAnsi"/>
                <w:sz w:val="22"/>
                <w:szCs w:val="22"/>
              </w:rPr>
              <w:t xml:space="preserve"> πράξεων και η </w:t>
            </w:r>
            <w:r w:rsidRPr="000D44F4">
              <w:rPr>
                <w:rFonts w:asciiTheme="minorHAnsi" w:hAnsiTheme="minorHAnsi" w:cstheme="minorHAnsi"/>
                <w:sz w:val="22"/>
                <w:szCs w:val="22"/>
              </w:rPr>
              <w:t xml:space="preserve">αξιολόγησή τους,  </w:t>
            </w:r>
            <w:r w:rsidR="00294DB7" w:rsidRPr="000D44F4">
              <w:rPr>
                <w:rFonts w:asciiTheme="minorHAnsi" w:hAnsiTheme="minorHAnsi" w:cstheme="minorHAnsi"/>
                <w:sz w:val="22"/>
                <w:szCs w:val="22"/>
              </w:rPr>
              <w:t xml:space="preserve">η </w:t>
            </w:r>
            <w:r w:rsidR="00044441" w:rsidRPr="000D44F4">
              <w:rPr>
                <w:rFonts w:asciiTheme="minorHAnsi" w:hAnsiTheme="minorHAnsi" w:cstheme="minorHAnsi"/>
                <w:sz w:val="22"/>
                <w:szCs w:val="22"/>
              </w:rPr>
              <w:t>τροποποίηση</w:t>
            </w:r>
            <w:r w:rsidR="00294DB7" w:rsidRPr="000D44F4">
              <w:rPr>
                <w:rFonts w:asciiTheme="minorHAnsi" w:hAnsiTheme="minorHAnsi" w:cstheme="minorHAnsi"/>
                <w:sz w:val="22"/>
                <w:szCs w:val="22"/>
              </w:rPr>
              <w:t xml:space="preserve"> αυτών</w:t>
            </w:r>
            <w:r w:rsidRPr="000D44F4">
              <w:rPr>
                <w:rFonts w:asciiTheme="minorHAnsi" w:hAnsiTheme="minorHAnsi" w:cstheme="minorHAnsi"/>
                <w:sz w:val="22"/>
                <w:szCs w:val="22"/>
              </w:rPr>
              <w:t xml:space="preserve">, </w:t>
            </w:r>
            <w:r w:rsidR="00192989" w:rsidRPr="000D44F4">
              <w:rPr>
                <w:rFonts w:asciiTheme="minorHAnsi" w:hAnsiTheme="minorHAnsi" w:cstheme="minorHAnsi"/>
                <w:sz w:val="22"/>
                <w:szCs w:val="22"/>
              </w:rPr>
              <w:t xml:space="preserve">και </w:t>
            </w:r>
            <w:r w:rsidRPr="000D44F4">
              <w:rPr>
                <w:rFonts w:asciiTheme="minorHAnsi" w:hAnsiTheme="minorHAnsi" w:cstheme="minorHAnsi"/>
                <w:sz w:val="22"/>
                <w:szCs w:val="22"/>
              </w:rPr>
              <w:t xml:space="preserve">η υποβολή αιτημάτων πληρωμής. </w:t>
            </w:r>
          </w:p>
        </w:tc>
      </w:tr>
      <w:tr w:rsidR="00EE0602" w:rsidRPr="000A59DA" w14:paraId="6092B70C" w14:textId="77777777" w:rsidTr="00E56AD2">
        <w:tc>
          <w:tcPr>
            <w:tcW w:w="2496" w:type="dxa"/>
            <w:tcBorders>
              <w:right w:val="single" w:sz="4" w:space="0" w:color="auto"/>
            </w:tcBorders>
            <w:shd w:val="clear" w:color="auto" w:fill="auto"/>
          </w:tcPr>
          <w:p w14:paraId="22908696" w14:textId="77777777" w:rsidR="00FA37F7"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ΤΠ</w:t>
            </w:r>
          </w:p>
          <w:p w14:paraId="1D87EA6E" w14:textId="77777777" w:rsidR="00FA37F7" w:rsidRPr="00FA37F7" w:rsidRDefault="00FA37F7" w:rsidP="00FA37F7">
            <w:pPr>
              <w:rPr>
                <w:rFonts w:ascii="Trebuchet MS" w:hAnsi="Trebuchet MS" w:cstheme="minorHAnsi"/>
                <w:sz w:val="20"/>
                <w:szCs w:val="20"/>
              </w:rPr>
            </w:pPr>
          </w:p>
          <w:p w14:paraId="023951CF" w14:textId="77777777" w:rsidR="00FA37F7" w:rsidRPr="00FA37F7" w:rsidRDefault="00FA37F7" w:rsidP="00FA37F7">
            <w:pPr>
              <w:rPr>
                <w:rFonts w:ascii="Trebuchet MS" w:hAnsi="Trebuchet MS" w:cstheme="minorHAnsi"/>
                <w:sz w:val="20"/>
                <w:szCs w:val="20"/>
              </w:rPr>
            </w:pPr>
          </w:p>
          <w:p w14:paraId="6C042F7D" w14:textId="77777777" w:rsidR="00FA37F7" w:rsidRPr="00FA37F7" w:rsidRDefault="00FA37F7" w:rsidP="00FA37F7">
            <w:pPr>
              <w:rPr>
                <w:rFonts w:ascii="Trebuchet MS" w:hAnsi="Trebuchet MS" w:cstheme="minorHAnsi"/>
                <w:sz w:val="20"/>
                <w:szCs w:val="20"/>
              </w:rPr>
            </w:pPr>
          </w:p>
          <w:p w14:paraId="779EBE94" w14:textId="77777777" w:rsidR="00FA37F7" w:rsidRPr="00FA37F7" w:rsidRDefault="00FA37F7" w:rsidP="00FA37F7">
            <w:pPr>
              <w:rPr>
                <w:rFonts w:ascii="Trebuchet MS" w:hAnsi="Trebuchet MS" w:cstheme="minorHAnsi"/>
                <w:sz w:val="20"/>
                <w:szCs w:val="20"/>
              </w:rPr>
            </w:pPr>
          </w:p>
          <w:p w14:paraId="20022163" w14:textId="77777777" w:rsidR="00EE0602" w:rsidRPr="00FA37F7" w:rsidRDefault="00EE0602" w:rsidP="00FA37F7">
            <w:pPr>
              <w:rPr>
                <w:rFonts w:ascii="Trebuchet MS" w:hAnsi="Trebuchet MS" w:cstheme="minorHAnsi"/>
                <w:sz w:val="20"/>
                <w:szCs w:val="20"/>
              </w:rPr>
            </w:pPr>
          </w:p>
        </w:tc>
        <w:tc>
          <w:tcPr>
            <w:tcW w:w="7144" w:type="dxa"/>
            <w:tcBorders>
              <w:left w:val="single" w:sz="4" w:space="0" w:color="auto"/>
            </w:tcBorders>
            <w:shd w:val="clear" w:color="auto" w:fill="auto"/>
          </w:tcPr>
          <w:p w14:paraId="0CC7A2EB" w14:textId="77777777" w:rsidR="00FA37F7" w:rsidRPr="000D44F4" w:rsidRDefault="00EE0602" w:rsidP="00E31142">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Το</w:t>
            </w:r>
            <w:r w:rsidRPr="000D44F4">
              <w:rPr>
                <w:rFonts w:asciiTheme="minorHAnsi" w:hAnsiTheme="minorHAnsi" w:cstheme="minorHAnsi"/>
                <w:b/>
                <w:color w:val="auto"/>
                <w:sz w:val="22"/>
                <w:szCs w:val="22"/>
              </w:rPr>
              <w:t xml:space="preserve"> Τοπικό πρόγραμμα </w:t>
            </w:r>
            <w:r w:rsidRPr="000D44F4">
              <w:rPr>
                <w:rFonts w:asciiTheme="minorHAnsi" w:hAnsiTheme="minorHAnsi" w:cstheme="minorHAnsi"/>
                <w:color w:val="auto"/>
                <w:sz w:val="22"/>
                <w:szCs w:val="22"/>
              </w:rPr>
              <w:t xml:space="preserve">στο πλαίσιο του CLLD-LEADER αποτελείται από στοιχεία όπως </w:t>
            </w:r>
            <w:r w:rsidR="00E31142" w:rsidRPr="000D44F4">
              <w:rPr>
                <w:rFonts w:asciiTheme="minorHAnsi" w:hAnsiTheme="minorHAnsi" w:cstheme="minorHAnsi"/>
                <w:color w:val="auto"/>
                <w:sz w:val="22"/>
                <w:szCs w:val="22"/>
              </w:rPr>
              <w:t>η</w:t>
            </w:r>
            <w:r w:rsidRPr="000D44F4">
              <w:rPr>
                <w:rFonts w:asciiTheme="minorHAnsi" w:hAnsiTheme="minorHAnsi" w:cstheme="minorHAnsi"/>
                <w:color w:val="auto"/>
                <w:sz w:val="22"/>
                <w:szCs w:val="22"/>
              </w:rPr>
              <w:t xml:space="preserve"> </w:t>
            </w:r>
            <w:r w:rsidR="00E31142" w:rsidRPr="000D44F4">
              <w:rPr>
                <w:rFonts w:asciiTheme="minorHAnsi" w:hAnsiTheme="minorHAnsi" w:cstheme="minorHAnsi"/>
                <w:color w:val="auto"/>
                <w:sz w:val="22"/>
                <w:szCs w:val="22"/>
              </w:rPr>
              <w:t xml:space="preserve">στρατηγική </w:t>
            </w:r>
            <w:r w:rsidRPr="000D44F4">
              <w:rPr>
                <w:rFonts w:asciiTheme="minorHAnsi" w:hAnsiTheme="minorHAnsi" w:cstheme="minorHAnsi"/>
                <w:color w:val="auto"/>
                <w:sz w:val="22"/>
                <w:szCs w:val="22"/>
              </w:rPr>
              <w:t xml:space="preserve">τοπικής ανάπτυξης, που </w:t>
            </w:r>
            <w:r w:rsidR="00E31142" w:rsidRPr="000D44F4">
              <w:rPr>
                <w:rFonts w:asciiTheme="minorHAnsi" w:hAnsiTheme="minorHAnsi" w:cstheme="minorHAnsi"/>
                <w:color w:val="auto"/>
                <w:sz w:val="22"/>
                <w:szCs w:val="22"/>
              </w:rPr>
              <w:t>αφορά</w:t>
            </w:r>
            <w:r w:rsidRPr="000D44F4">
              <w:rPr>
                <w:rFonts w:asciiTheme="minorHAnsi" w:hAnsiTheme="minorHAnsi" w:cstheme="minorHAnsi"/>
                <w:color w:val="auto"/>
                <w:sz w:val="22"/>
                <w:szCs w:val="22"/>
              </w:rPr>
              <w:t xml:space="preserve"> σαφώς χωρικά προσδιορισμένες περιοχές, </w:t>
            </w:r>
            <w:r w:rsidR="00E31142" w:rsidRPr="000D44F4">
              <w:rPr>
                <w:rFonts w:asciiTheme="minorHAnsi" w:hAnsiTheme="minorHAnsi" w:cstheme="minorHAnsi"/>
                <w:color w:val="auto"/>
                <w:sz w:val="22"/>
                <w:szCs w:val="22"/>
              </w:rPr>
              <w:t xml:space="preserve">η τοπική εταιρική σχέση </w:t>
            </w:r>
            <w:r w:rsidRPr="000D44F4">
              <w:rPr>
                <w:rFonts w:asciiTheme="minorHAnsi" w:hAnsiTheme="minorHAnsi" w:cstheme="minorHAnsi"/>
                <w:color w:val="auto"/>
                <w:sz w:val="22"/>
                <w:szCs w:val="22"/>
              </w:rPr>
              <w:t xml:space="preserve">δημόσιου – ιδιωτικού τομέα,, </w:t>
            </w:r>
            <w:r w:rsidR="00E31142" w:rsidRPr="000D44F4">
              <w:rPr>
                <w:rFonts w:asciiTheme="minorHAnsi" w:hAnsiTheme="minorHAnsi" w:cstheme="minorHAnsi"/>
                <w:color w:val="auto"/>
                <w:sz w:val="22"/>
                <w:szCs w:val="22"/>
              </w:rPr>
              <w:t xml:space="preserve">η </w:t>
            </w:r>
            <w:r w:rsidRPr="000D44F4">
              <w:rPr>
                <w:rFonts w:asciiTheme="minorHAnsi" w:hAnsiTheme="minorHAnsi" w:cstheme="minorHAnsi"/>
                <w:color w:val="auto"/>
                <w:sz w:val="22"/>
                <w:szCs w:val="22"/>
              </w:rPr>
              <w:t xml:space="preserve">προσέγγιση εκ των κάτω προς τα άνω, </w:t>
            </w:r>
            <w:r w:rsidR="00E31142" w:rsidRPr="000D44F4">
              <w:rPr>
                <w:rFonts w:asciiTheme="minorHAnsi" w:hAnsiTheme="minorHAnsi" w:cstheme="minorHAnsi"/>
                <w:color w:val="auto"/>
                <w:sz w:val="22"/>
                <w:szCs w:val="22"/>
              </w:rPr>
              <w:t>ο</w:t>
            </w:r>
            <w:r w:rsidRPr="000D44F4">
              <w:rPr>
                <w:rFonts w:asciiTheme="minorHAnsi" w:hAnsiTheme="minorHAnsi" w:cstheme="minorHAnsi"/>
                <w:color w:val="auto"/>
                <w:sz w:val="22"/>
                <w:szCs w:val="22"/>
              </w:rPr>
              <w:t xml:space="preserve"> πολυτομεακό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σχεδιασμό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και τέλος</w:t>
            </w:r>
            <w:r w:rsidR="00E31142" w:rsidRPr="000D44F4">
              <w:rPr>
                <w:rFonts w:asciiTheme="minorHAnsi" w:hAnsiTheme="minorHAnsi" w:cstheme="minorHAnsi"/>
                <w:color w:val="auto"/>
                <w:sz w:val="22"/>
                <w:szCs w:val="22"/>
              </w:rPr>
              <w:t xml:space="preserve"> η</w:t>
            </w:r>
            <w:r w:rsidRPr="000D44F4">
              <w:rPr>
                <w:rFonts w:asciiTheme="minorHAnsi" w:hAnsiTheme="minorHAnsi" w:cstheme="minorHAnsi"/>
                <w:color w:val="auto"/>
                <w:sz w:val="22"/>
                <w:szCs w:val="22"/>
              </w:rPr>
              <w:t xml:space="preserve"> δυνατότητα εφαρμογής μιας πολυταμειακής προσέγγισης. </w:t>
            </w:r>
          </w:p>
          <w:p w14:paraId="61C1BD94" w14:textId="77777777" w:rsidR="00EE0602" w:rsidRPr="000D44F4" w:rsidRDefault="00FA37F7" w:rsidP="00FA37F7">
            <w:pPr>
              <w:tabs>
                <w:tab w:val="left" w:pos="1725"/>
              </w:tabs>
              <w:rPr>
                <w:rFonts w:asciiTheme="minorHAnsi" w:hAnsiTheme="minorHAnsi" w:cstheme="minorHAnsi"/>
                <w:sz w:val="22"/>
                <w:szCs w:val="22"/>
              </w:rPr>
            </w:pPr>
            <w:r w:rsidRPr="000D44F4">
              <w:rPr>
                <w:rFonts w:asciiTheme="minorHAnsi" w:hAnsiTheme="minorHAnsi" w:cstheme="minorHAnsi"/>
                <w:sz w:val="22"/>
                <w:szCs w:val="22"/>
              </w:rPr>
              <w:tab/>
            </w:r>
          </w:p>
        </w:tc>
      </w:tr>
      <w:tr w:rsidR="00EE0602" w:rsidRPr="000A59DA" w14:paraId="7397519C" w14:textId="77777777" w:rsidTr="00DC4701">
        <w:trPr>
          <w:trHeight w:val="13326"/>
        </w:trPr>
        <w:tc>
          <w:tcPr>
            <w:tcW w:w="2496" w:type="dxa"/>
            <w:tcBorders>
              <w:right w:val="single" w:sz="4" w:space="0" w:color="auto"/>
            </w:tcBorders>
            <w:shd w:val="clear" w:color="auto" w:fill="auto"/>
          </w:tcPr>
          <w:p w14:paraId="778530DB" w14:textId="77777777" w:rsidR="00EE0602" w:rsidRPr="000A59DA" w:rsidRDefault="008341F9" w:rsidP="006F77A8">
            <w:pPr>
              <w:spacing w:before="60" w:after="60"/>
              <w:rPr>
                <w:rFonts w:ascii="Trebuchet MS" w:hAnsi="Trebuchet MS" w:cstheme="minorHAnsi"/>
                <w:b/>
                <w:sz w:val="20"/>
                <w:szCs w:val="20"/>
              </w:rPr>
            </w:pPr>
            <w:r>
              <w:rPr>
                <w:rFonts w:ascii="Trebuchet MS" w:hAnsi="Trebuchet MS" w:cstheme="minorHAnsi"/>
                <w:b/>
                <w:sz w:val="20"/>
                <w:szCs w:val="20"/>
              </w:rPr>
              <w:t xml:space="preserve"> </w:t>
            </w:r>
            <w:r w:rsidR="00B33D66" w:rsidRPr="000A59DA">
              <w:rPr>
                <w:rFonts w:ascii="Trebuchet MS" w:hAnsi="Trebuchet MS" w:cstheme="minorHAnsi"/>
                <w:b/>
                <w:sz w:val="20"/>
                <w:szCs w:val="20"/>
              </w:rPr>
              <w:t xml:space="preserve">ΤΑΠΤοΚ </w:t>
            </w:r>
          </w:p>
          <w:p w14:paraId="4BB0382B" w14:textId="77777777" w:rsidR="00D21B2F" w:rsidRPr="000A59DA" w:rsidRDefault="00D21B2F" w:rsidP="006F77A8">
            <w:pPr>
              <w:spacing w:before="60" w:after="60"/>
              <w:rPr>
                <w:rFonts w:ascii="Trebuchet MS" w:hAnsi="Trebuchet MS" w:cstheme="minorHAnsi"/>
                <w:b/>
                <w:sz w:val="20"/>
                <w:szCs w:val="20"/>
              </w:rPr>
            </w:pPr>
          </w:p>
          <w:p w14:paraId="4267B824" w14:textId="77777777" w:rsidR="00D21B2F" w:rsidRPr="000A59DA" w:rsidRDefault="00D21B2F" w:rsidP="006F77A8">
            <w:pPr>
              <w:spacing w:before="60" w:after="60"/>
              <w:rPr>
                <w:rFonts w:ascii="Trebuchet MS" w:hAnsi="Trebuchet MS" w:cstheme="minorHAnsi"/>
                <w:b/>
                <w:sz w:val="20"/>
                <w:szCs w:val="20"/>
              </w:rPr>
            </w:pPr>
          </w:p>
          <w:p w14:paraId="201013D9" w14:textId="77777777" w:rsidR="00D21B2F" w:rsidRPr="000A59DA" w:rsidRDefault="00D21B2F" w:rsidP="006F77A8">
            <w:pPr>
              <w:spacing w:before="60" w:after="60"/>
              <w:rPr>
                <w:rFonts w:ascii="Trebuchet MS" w:hAnsi="Trebuchet MS" w:cstheme="minorHAnsi"/>
                <w:b/>
                <w:sz w:val="20"/>
                <w:szCs w:val="20"/>
              </w:rPr>
            </w:pPr>
          </w:p>
          <w:p w14:paraId="23D62C59" w14:textId="77777777" w:rsidR="00D21B2F" w:rsidRPr="000A59DA" w:rsidRDefault="00D21B2F" w:rsidP="006F77A8">
            <w:pPr>
              <w:spacing w:before="60" w:after="60"/>
              <w:rPr>
                <w:rFonts w:ascii="Trebuchet MS" w:hAnsi="Trebuchet MS" w:cstheme="minorHAnsi"/>
                <w:b/>
                <w:sz w:val="20"/>
                <w:szCs w:val="20"/>
              </w:rPr>
            </w:pPr>
          </w:p>
          <w:p w14:paraId="68DD6DE0" w14:textId="77777777" w:rsidR="000D44F4" w:rsidRDefault="000D44F4" w:rsidP="000D44F4">
            <w:pPr>
              <w:rPr>
                <w:rFonts w:ascii="Trebuchet MS" w:hAnsi="Trebuchet MS" w:cstheme="minorHAnsi"/>
                <w:b/>
                <w:sz w:val="20"/>
                <w:szCs w:val="20"/>
              </w:rPr>
            </w:pPr>
          </w:p>
          <w:p w14:paraId="11CD136D" w14:textId="77777777" w:rsidR="000D44F4" w:rsidRDefault="000D44F4" w:rsidP="000D44F4">
            <w:pPr>
              <w:rPr>
                <w:rFonts w:ascii="Trebuchet MS" w:hAnsi="Trebuchet MS" w:cstheme="minorHAnsi"/>
                <w:b/>
                <w:sz w:val="20"/>
                <w:szCs w:val="20"/>
              </w:rPr>
            </w:pPr>
          </w:p>
          <w:p w14:paraId="036F0967" w14:textId="77777777" w:rsidR="00D21B2F" w:rsidRPr="000A59DA" w:rsidRDefault="00C602CF" w:rsidP="000D44F4">
            <w:pPr>
              <w:rPr>
                <w:rFonts w:ascii="Trebuchet MS" w:hAnsi="Trebuchet MS" w:cstheme="minorHAnsi"/>
                <w:b/>
                <w:sz w:val="20"/>
                <w:szCs w:val="20"/>
              </w:rPr>
            </w:pPr>
            <w:r w:rsidRPr="000A59DA">
              <w:rPr>
                <w:rFonts w:ascii="Trebuchet MS" w:hAnsi="Trebuchet MS" w:cstheme="minorHAnsi"/>
                <w:b/>
                <w:sz w:val="20"/>
                <w:szCs w:val="20"/>
              </w:rPr>
              <w:t>Χαρακτήρας Κινήτρου</w:t>
            </w:r>
          </w:p>
          <w:p w14:paraId="55C86EDC" w14:textId="77777777" w:rsidR="007F61B7" w:rsidRPr="000A59DA" w:rsidRDefault="007F61B7" w:rsidP="006F77A8">
            <w:pPr>
              <w:spacing w:before="60" w:after="60"/>
              <w:rPr>
                <w:rFonts w:ascii="Trebuchet MS" w:hAnsi="Trebuchet MS" w:cstheme="minorHAnsi"/>
                <w:b/>
                <w:sz w:val="20"/>
                <w:szCs w:val="20"/>
              </w:rPr>
            </w:pPr>
          </w:p>
          <w:p w14:paraId="0551E1D7" w14:textId="77777777" w:rsidR="00A27D74" w:rsidRDefault="00A27D74" w:rsidP="006F77A8">
            <w:pPr>
              <w:spacing w:before="60" w:after="60"/>
              <w:rPr>
                <w:rFonts w:ascii="Trebuchet MS" w:hAnsi="Trebuchet MS" w:cstheme="minorHAnsi"/>
                <w:b/>
                <w:sz w:val="20"/>
                <w:szCs w:val="20"/>
              </w:rPr>
            </w:pPr>
          </w:p>
          <w:p w14:paraId="3151A882" w14:textId="77777777" w:rsidR="000D44F4" w:rsidRDefault="000D44F4" w:rsidP="006F77A8">
            <w:pPr>
              <w:spacing w:before="60" w:after="60"/>
              <w:rPr>
                <w:rFonts w:ascii="Trebuchet MS" w:hAnsi="Trebuchet MS" w:cstheme="minorHAnsi"/>
                <w:b/>
                <w:sz w:val="20"/>
                <w:szCs w:val="20"/>
              </w:rPr>
            </w:pPr>
          </w:p>
          <w:p w14:paraId="24BA4DEF" w14:textId="77777777" w:rsidR="000D44F4" w:rsidRDefault="000D44F4" w:rsidP="006F77A8">
            <w:pPr>
              <w:spacing w:before="60" w:after="60"/>
              <w:rPr>
                <w:rFonts w:ascii="Trebuchet MS" w:hAnsi="Trebuchet MS" w:cstheme="minorHAnsi"/>
                <w:b/>
                <w:sz w:val="20"/>
                <w:szCs w:val="20"/>
              </w:rPr>
            </w:pPr>
          </w:p>
          <w:p w14:paraId="1A4C80F9" w14:textId="77777777" w:rsidR="00E43EF2" w:rsidRPr="000A59DA" w:rsidRDefault="00457A9C"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Αρχική Επένδυση</w:t>
            </w:r>
            <w:r w:rsidR="00E43EF2" w:rsidRPr="000A59DA">
              <w:rPr>
                <w:rFonts w:ascii="Trebuchet MS" w:hAnsi="Trebuchet MS" w:cstheme="minorHAnsi"/>
                <w:b/>
                <w:sz w:val="20"/>
                <w:szCs w:val="20"/>
              </w:rPr>
              <w:t xml:space="preserve"> Αφορά το Άρθρο 14 του Καν 651/2014</w:t>
            </w:r>
          </w:p>
          <w:p w14:paraId="03FC9E50" w14:textId="77777777" w:rsidR="00457A9C" w:rsidRPr="000A59DA" w:rsidRDefault="00457A9C" w:rsidP="006F77A8">
            <w:pPr>
              <w:spacing w:before="60" w:after="60"/>
              <w:rPr>
                <w:rFonts w:ascii="Trebuchet MS" w:hAnsi="Trebuchet MS" w:cstheme="minorHAnsi"/>
                <w:b/>
                <w:sz w:val="20"/>
                <w:szCs w:val="20"/>
              </w:rPr>
            </w:pPr>
          </w:p>
          <w:p w14:paraId="0D520BFA" w14:textId="77777777" w:rsidR="00457A9C" w:rsidRPr="000A59DA" w:rsidRDefault="00457A9C" w:rsidP="006F77A8">
            <w:pPr>
              <w:spacing w:before="60" w:after="60"/>
              <w:rPr>
                <w:rFonts w:ascii="Trebuchet MS" w:hAnsi="Trebuchet MS" w:cstheme="minorHAnsi"/>
                <w:b/>
                <w:sz w:val="20"/>
                <w:szCs w:val="20"/>
              </w:rPr>
            </w:pPr>
          </w:p>
          <w:p w14:paraId="1FA2300B" w14:textId="77777777" w:rsidR="00457A9C" w:rsidRPr="000A59DA" w:rsidRDefault="00457A9C" w:rsidP="006F77A8">
            <w:pPr>
              <w:spacing w:before="60" w:after="60"/>
              <w:rPr>
                <w:rFonts w:ascii="Trebuchet MS" w:hAnsi="Trebuchet MS" w:cstheme="minorHAnsi"/>
                <w:b/>
                <w:sz w:val="20"/>
                <w:szCs w:val="20"/>
              </w:rPr>
            </w:pPr>
          </w:p>
          <w:p w14:paraId="2C19CEA5" w14:textId="77777777" w:rsidR="00457A9C" w:rsidRPr="000A59DA" w:rsidRDefault="00457A9C" w:rsidP="006F77A8">
            <w:pPr>
              <w:spacing w:before="60" w:after="60"/>
              <w:rPr>
                <w:rFonts w:ascii="Trebuchet MS" w:hAnsi="Trebuchet MS" w:cstheme="minorHAnsi"/>
                <w:b/>
                <w:sz w:val="20"/>
                <w:szCs w:val="20"/>
              </w:rPr>
            </w:pPr>
          </w:p>
          <w:p w14:paraId="75194FB4" w14:textId="77777777" w:rsidR="00457A9C" w:rsidRPr="000A59DA" w:rsidRDefault="00457A9C" w:rsidP="006F77A8">
            <w:pPr>
              <w:spacing w:before="60" w:after="60"/>
              <w:rPr>
                <w:rFonts w:ascii="Trebuchet MS" w:hAnsi="Trebuchet MS" w:cstheme="minorHAnsi"/>
                <w:b/>
                <w:sz w:val="20"/>
                <w:szCs w:val="20"/>
              </w:rPr>
            </w:pPr>
          </w:p>
          <w:p w14:paraId="67139C55" w14:textId="77777777" w:rsidR="00457A9C" w:rsidRPr="000A59DA" w:rsidRDefault="00457A9C" w:rsidP="006F77A8">
            <w:pPr>
              <w:spacing w:before="60" w:after="60"/>
              <w:rPr>
                <w:rFonts w:ascii="Trebuchet MS" w:hAnsi="Trebuchet MS" w:cstheme="minorHAnsi"/>
                <w:b/>
                <w:sz w:val="20"/>
                <w:szCs w:val="20"/>
              </w:rPr>
            </w:pPr>
          </w:p>
          <w:p w14:paraId="7661511A" w14:textId="77777777" w:rsidR="00457A9C" w:rsidRPr="000A59DA" w:rsidRDefault="00457A9C" w:rsidP="006F77A8">
            <w:pPr>
              <w:spacing w:before="60" w:after="60"/>
              <w:rPr>
                <w:rFonts w:ascii="Trebuchet MS" w:hAnsi="Trebuchet MS" w:cstheme="minorHAnsi"/>
                <w:b/>
                <w:sz w:val="20"/>
                <w:szCs w:val="20"/>
              </w:rPr>
            </w:pPr>
          </w:p>
          <w:p w14:paraId="0E7145B0" w14:textId="77777777" w:rsidR="000D44F4" w:rsidRDefault="000D44F4" w:rsidP="006F77A8">
            <w:pPr>
              <w:spacing w:before="60" w:after="60"/>
              <w:rPr>
                <w:rFonts w:ascii="Trebuchet MS" w:hAnsi="Trebuchet MS" w:cstheme="minorHAnsi"/>
                <w:b/>
                <w:sz w:val="20"/>
                <w:szCs w:val="20"/>
              </w:rPr>
            </w:pPr>
          </w:p>
          <w:p w14:paraId="2A8B3280" w14:textId="77777777" w:rsidR="000D44F4" w:rsidRDefault="000D44F4" w:rsidP="006F77A8">
            <w:pPr>
              <w:spacing w:before="60" w:after="60"/>
              <w:rPr>
                <w:rFonts w:ascii="Trebuchet MS" w:hAnsi="Trebuchet MS" w:cstheme="minorHAnsi"/>
                <w:b/>
                <w:sz w:val="20"/>
                <w:szCs w:val="20"/>
              </w:rPr>
            </w:pPr>
          </w:p>
          <w:p w14:paraId="391D2FDE" w14:textId="77777777" w:rsidR="00BF2FDA" w:rsidRPr="000A59DA" w:rsidRDefault="00BF2FD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Γενικές Δαπάνες</w:t>
            </w:r>
          </w:p>
          <w:p w14:paraId="2FC2298C" w14:textId="77777777" w:rsidR="00D21B2F" w:rsidRPr="000A59DA" w:rsidRDefault="00D21B2F" w:rsidP="006F77A8">
            <w:pPr>
              <w:spacing w:before="60" w:after="60"/>
              <w:rPr>
                <w:rFonts w:ascii="Trebuchet MS" w:hAnsi="Trebuchet MS" w:cstheme="minorHAnsi"/>
                <w:b/>
                <w:sz w:val="20"/>
                <w:szCs w:val="20"/>
              </w:rPr>
            </w:pPr>
          </w:p>
          <w:p w14:paraId="46C0A7CA" w14:textId="77777777" w:rsidR="00C2531B" w:rsidRPr="000A59DA" w:rsidRDefault="00C2531B" w:rsidP="006F77A8">
            <w:pPr>
              <w:spacing w:before="60" w:after="60"/>
              <w:rPr>
                <w:rFonts w:ascii="Trebuchet MS" w:hAnsi="Trebuchet MS" w:cstheme="minorHAnsi"/>
                <w:b/>
                <w:sz w:val="20"/>
                <w:szCs w:val="20"/>
              </w:rPr>
            </w:pPr>
          </w:p>
          <w:p w14:paraId="67F1D89B" w14:textId="77777777" w:rsidR="00C2531B" w:rsidRPr="000A59DA" w:rsidRDefault="00C2531B" w:rsidP="006F77A8">
            <w:pPr>
              <w:spacing w:before="60" w:after="60"/>
              <w:rPr>
                <w:rFonts w:ascii="Trebuchet MS" w:hAnsi="Trebuchet MS" w:cstheme="minorHAnsi"/>
                <w:b/>
                <w:sz w:val="20"/>
                <w:szCs w:val="20"/>
              </w:rPr>
            </w:pPr>
          </w:p>
          <w:p w14:paraId="440FA58C" w14:textId="77777777" w:rsidR="00C2531B" w:rsidRPr="000A59DA" w:rsidRDefault="00C2531B" w:rsidP="006F77A8">
            <w:pPr>
              <w:spacing w:before="60" w:after="60"/>
              <w:rPr>
                <w:rFonts w:ascii="Trebuchet MS" w:hAnsi="Trebuchet MS" w:cstheme="minorHAnsi"/>
                <w:b/>
                <w:sz w:val="20"/>
                <w:szCs w:val="20"/>
              </w:rPr>
            </w:pPr>
          </w:p>
          <w:p w14:paraId="274ED3A3" w14:textId="77777777" w:rsidR="00C2531B" w:rsidRDefault="00C2531B" w:rsidP="006F77A8">
            <w:pPr>
              <w:spacing w:before="60" w:after="60"/>
              <w:rPr>
                <w:rFonts w:ascii="Trebuchet MS" w:hAnsi="Trebuchet MS" w:cstheme="minorHAnsi"/>
                <w:b/>
                <w:sz w:val="20"/>
                <w:szCs w:val="20"/>
              </w:rPr>
            </w:pPr>
          </w:p>
          <w:p w14:paraId="1619DDA6" w14:textId="77777777" w:rsidR="00381592" w:rsidRDefault="00381592" w:rsidP="006F77A8">
            <w:pPr>
              <w:spacing w:before="60" w:after="60"/>
              <w:rPr>
                <w:rFonts w:ascii="Trebuchet MS" w:hAnsi="Trebuchet MS" w:cstheme="minorHAnsi"/>
                <w:b/>
                <w:sz w:val="20"/>
                <w:szCs w:val="20"/>
              </w:rPr>
            </w:pPr>
          </w:p>
          <w:p w14:paraId="7958DD14" w14:textId="77777777" w:rsidR="00C2531B" w:rsidRPr="000A59DA" w:rsidRDefault="00004CF7" w:rsidP="006F77A8">
            <w:pPr>
              <w:spacing w:before="60" w:after="60"/>
              <w:rPr>
                <w:rFonts w:ascii="Trebuchet MS" w:hAnsi="Trebuchet MS" w:cstheme="minorHAnsi"/>
                <w:b/>
                <w:sz w:val="20"/>
                <w:szCs w:val="20"/>
              </w:rPr>
            </w:pPr>
            <w:r w:rsidRPr="00004CF7">
              <w:rPr>
                <w:rFonts w:ascii="Trebuchet MS" w:hAnsi="Trebuchet MS" w:cstheme="minorHAnsi"/>
                <w:b/>
                <w:sz w:val="20"/>
                <w:szCs w:val="20"/>
              </w:rPr>
              <w:t>Προπαρασκευαστικές εργασίες</w:t>
            </w:r>
          </w:p>
          <w:p w14:paraId="612635CF" w14:textId="77777777" w:rsidR="00C71FC3" w:rsidRPr="000A59DA" w:rsidRDefault="00C71FC3" w:rsidP="002D70C9">
            <w:pPr>
              <w:spacing w:before="60" w:after="60"/>
              <w:rPr>
                <w:rFonts w:ascii="Trebuchet MS" w:hAnsi="Trebuchet MS" w:cstheme="minorHAnsi"/>
                <w:b/>
                <w:sz w:val="20"/>
                <w:szCs w:val="20"/>
              </w:rPr>
            </w:pPr>
          </w:p>
          <w:p w14:paraId="11EB359F" w14:textId="77777777" w:rsidR="00C71FC3" w:rsidRPr="000A59DA" w:rsidRDefault="00C71FC3" w:rsidP="002D70C9">
            <w:pPr>
              <w:spacing w:before="60" w:after="60"/>
              <w:rPr>
                <w:rFonts w:ascii="Trebuchet MS" w:hAnsi="Trebuchet MS" w:cstheme="minorHAnsi"/>
                <w:b/>
                <w:sz w:val="20"/>
                <w:szCs w:val="20"/>
              </w:rPr>
            </w:pPr>
          </w:p>
          <w:p w14:paraId="0774CC10" w14:textId="77777777" w:rsidR="00C2531B" w:rsidRPr="000A59DA" w:rsidRDefault="00C2531B" w:rsidP="002D70C9">
            <w:pPr>
              <w:spacing w:before="60" w:after="60"/>
              <w:rPr>
                <w:rFonts w:ascii="Trebuchet MS" w:hAnsi="Trebuchet MS" w:cstheme="minorHAnsi"/>
                <w:b/>
                <w:sz w:val="20"/>
                <w:szCs w:val="20"/>
              </w:rPr>
            </w:pPr>
          </w:p>
        </w:tc>
        <w:tc>
          <w:tcPr>
            <w:tcW w:w="7144" w:type="dxa"/>
            <w:tcBorders>
              <w:left w:val="single" w:sz="4" w:space="0" w:color="auto"/>
            </w:tcBorders>
            <w:shd w:val="clear" w:color="auto" w:fill="auto"/>
          </w:tcPr>
          <w:p w14:paraId="26C5373D" w14:textId="77777777" w:rsidR="00423A4D" w:rsidRPr="000D44F4" w:rsidRDefault="004D624A"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Η «Τοπική Ανάπτυξη με Πρωτοβουλία Τοπικών Κοινοτήτων, (ΤΑΠΤοΚ</w:t>
            </w:r>
            <w:r w:rsidR="00DB6EFA"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 xml:space="preserve">, </w:t>
            </w:r>
            <w:r w:rsidR="00192989" w:rsidRPr="000D44F4">
              <w:rPr>
                <w:rFonts w:asciiTheme="minorHAnsi" w:hAnsiTheme="minorHAnsi" w:cstheme="minorHAnsi"/>
                <w:color w:val="auto"/>
                <w:sz w:val="22"/>
                <w:szCs w:val="22"/>
                <w:lang w:val="en-US"/>
              </w:rPr>
              <w:t>CLLD</w:t>
            </w:r>
            <w:r w:rsidR="00192989"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LEADER</w:t>
            </w:r>
            <w:r w:rsidR="00DB6EFA" w:rsidRPr="000D44F4">
              <w:rPr>
                <w:rFonts w:asciiTheme="minorHAnsi" w:hAnsiTheme="minorHAnsi" w:cstheme="minorHAnsi"/>
                <w:color w:val="auto"/>
                <w:sz w:val="22"/>
                <w:szCs w:val="22"/>
              </w:rPr>
              <w:t>»</w:t>
            </w:r>
            <w:r w:rsidR="00E31142" w:rsidRPr="000D44F4">
              <w:rPr>
                <w:rFonts w:asciiTheme="minorHAnsi" w:hAnsiTheme="minorHAnsi" w:cstheme="minorHAnsi"/>
                <w:color w:val="auto"/>
                <w:sz w:val="22"/>
                <w:szCs w:val="22"/>
              </w:rPr>
              <w:t xml:space="preserve"> συνίστανται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p w14:paraId="76E4E630" w14:textId="77777777" w:rsidR="00457A9C" w:rsidRPr="000D44F4" w:rsidRDefault="007F61B7"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 xml:space="preserve">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w:t>
            </w:r>
            <w:r w:rsidR="00DA1827" w:rsidRPr="000D44F4">
              <w:rPr>
                <w:rFonts w:asciiTheme="minorHAnsi" w:hAnsiTheme="minorHAnsi" w:cstheme="minorHAnsi"/>
                <w:color w:val="auto"/>
                <w:sz w:val="22"/>
                <w:szCs w:val="22"/>
              </w:rPr>
              <w:t>αίτηση στήριξης</w:t>
            </w:r>
          </w:p>
          <w:p w14:paraId="465FC722" w14:textId="77777777" w:rsidR="008341F9" w:rsidRPr="000D44F4" w:rsidRDefault="008341F9" w:rsidP="00884815">
            <w:pPr>
              <w:pStyle w:val="Default"/>
              <w:autoSpaceDE/>
              <w:autoSpaceDN/>
              <w:adjustRightInd/>
              <w:spacing w:before="120" w:after="120"/>
              <w:jc w:val="both"/>
              <w:rPr>
                <w:rFonts w:asciiTheme="minorHAnsi" w:hAnsiTheme="minorHAnsi" w:cstheme="minorHAnsi"/>
                <w:color w:val="auto"/>
                <w:sz w:val="22"/>
                <w:szCs w:val="22"/>
              </w:rPr>
            </w:pPr>
          </w:p>
          <w:p w14:paraId="63673B64" w14:textId="77777777"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0002799B" w:rsidRPr="000D44F4">
              <w:rPr>
                <w:rFonts w:asciiTheme="minorHAnsi" w:hAnsiTheme="minorHAnsi" w:cstheme="minorHAnsi"/>
                <w:sz w:val="22"/>
                <w:szCs w:val="22"/>
              </w:rPr>
              <w:t xml:space="preserve"> </w:t>
            </w:r>
          </w:p>
          <w:p w14:paraId="0A5E5594" w14:textId="77777777"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ή</w:t>
            </w:r>
          </w:p>
          <w:p w14:paraId="6005D7F8" w14:textId="77777777" w:rsidR="00DB6EFA" w:rsidRPr="000D44F4" w:rsidRDefault="00457A9C" w:rsidP="000D44F4">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p w14:paraId="5B3B30B0" w14:textId="77777777" w:rsidR="000D44F4" w:rsidRDefault="00192989"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14:paraId="08C7C9D9" w14:textId="77777777" w:rsidR="00C2531B" w:rsidRPr="000D44F4" w:rsidRDefault="00C2531B"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2D70C9" w:rsidRPr="000D44F4">
              <w:rPr>
                <w:rFonts w:asciiTheme="minorHAnsi" w:hAnsiTheme="minorHAnsi" w:cstheme="minorHAnsi"/>
                <w:color w:val="auto"/>
                <w:sz w:val="22"/>
                <w:szCs w:val="22"/>
              </w:rPr>
              <w:t>.</w:t>
            </w:r>
          </w:p>
        </w:tc>
      </w:tr>
    </w:tbl>
    <w:p w14:paraId="0F22CE54" w14:textId="77777777" w:rsidR="00506F5E" w:rsidRPr="000A59DA" w:rsidRDefault="00506F5E" w:rsidP="001A5B40">
      <w:pPr>
        <w:rPr>
          <w:rFonts w:ascii="Trebuchet MS" w:hAnsi="Trebuchet MS" w:cstheme="minorHAnsi"/>
          <w:b/>
          <w:sz w:val="20"/>
          <w:szCs w:val="20"/>
        </w:rPr>
        <w:sectPr w:rsidR="00506F5E" w:rsidRPr="000A59DA" w:rsidSect="00DC4701">
          <w:pgSz w:w="11906" w:h="16838"/>
          <w:pgMar w:top="1243" w:right="1646" w:bottom="1276" w:left="1800" w:header="568" w:footer="708" w:gutter="0"/>
          <w:cols w:space="708"/>
          <w:docGrid w:linePitch="360"/>
        </w:sectPr>
      </w:pPr>
    </w:p>
    <w:p w14:paraId="45521B59" w14:textId="77777777" w:rsidR="00F046C0" w:rsidRPr="00EC367F" w:rsidRDefault="00F046C0" w:rsidP="00436745">
      <w:pPr>
        <w:spacing w:line="300" w:lineRule="atLeast"/>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t xml:space="preserve">Ο Πρόεδρος της Επιτροπής Διαχείρισης του Προγράμματος της </w:t>
      </w:r>
      <w:r w:rsidRPr="00A32189">
        <w:rPr>
          <w:rFonts w:asciiTheme="minorHAnsi" w:hAnsiTheme="minorHAnsi" w:cstheme="minorHAnsi"/>
          <w:b/>
          <w:spacing w:val="120"/>
          <w:position w:val="12"/>
          <w:sz w:val="22"/>
          <w:szCs w:val="22"/>
        </w:rPr>
        <w:t>ΟΤΔ</w:t>
      </w:r>
      <w:r w:rsidRPr="00EC367F">
        <w:rPr>
          <w:rFonts w:asciiTheme="minorHAnsi" w:hAnsiTheme="minorHAnsi" w:cstheme="minorHAnsi"/>
          <w:b/>
          <w:spacing w:val="120"/>
          <w:position w:val="12"/>
          <w:sz w:val="22"/>
          <w:szCs w:val="22"/>
        </w:rPr>
        <w:t xml:space="preserve"> </w:t>
      </w:r>
      <w:r w:rsidR="00E56786">
        <w:rPr>
          <w:rFonts w:asciiTheme="minorHAnsi" w:hAnsiTheme="minorHAnsi" w:cstheme="minorHAnsi"/>
          <w:b/>
          <w:spacing w:val="120"/>
          <w:position w:val="12"/>
          <w:sz w:val="22"/>
          <w:szCs w:val="22"/>
        </w:rPr>
        <w:t>ΑΝΑΠΤΥΞΙΑΚΗ ΠΕΛΛΑΣ ΑΑΕ ΟΤΑ</w:t>
      </w:r>
    </w:p>
    <w:p w14:paraId="79EFECF6" w14:textId="77777777" w:rsidR="00F046C0" w:rsidRPr="00EC367F" w:rsidRDefault="00F046C0" w:rsidP="00436745">
      <w:pPr>
        <w:spacing w:line="300" w:lineRule="atLeast"/>
        <w:rPr>
          <w:rFonts w:asciiTheme="minorHAnsi" w:hAnsiTheme="minorHAnsi" w:cstheme="minorHAnsi"/>
          <w:b/>
          <w:sz w:val="22"/>
          <w:szCs w:val="22"/>
        </w:rPr>
      </w:pPr>
    </w:p>
    <w:p w14:paraId="04628C16" w14:textId="77777777" w:rsidR="001A5B40" w:rsidRPr="00EC367F" w:rsidRDefault="00F046C0" w:rsidP="00436745">
      <w:pPr>
        <w:spacing w:line="300" w:lineRule="atLeast"/>
        <w:rPr>
          <w:rFonts w:asciiTheme="minorHAnsi" w:hAnsiTheme="minorHAnsi" w:cstheme="minorHAnsi"/>
          <w:sz w:val="22"/>
          <w:szCs w:val="22"/>
        </w:rPr>
      </w:pPr>
      <w:r w:rsidRPr="00EC367F">
        <w:rPr>
          <w:rFonts w:asciiTheme="minorHAnsi" w:hAnsiTheme="minorHAnsi" w:cstheme="minorHAnsi"/>
          <w:sz w:val="22"/>
          <w:szCs w:val="22"/>
        </w:rPr>
        <w:t xml:space="preserve">Έχοντας </w:t>
      </w:r>
      <w:r w:rsidR="002042F1" w:rsidRPr="00EC367F">
        <w:rPr>
          <w:rFonts w:asciiTheme="minorHAnsi" w:hAnsiTheme="minorHAnsi" w:cstheme="minorHAnsi"/>
          <w:sz w:val="22"/>
          <w:szCs w:val="22"/>
        </w:rPr>
        <w:t xml:space="preserve">υπόψη: </w:t>
      </w:r>
    </w:p>
    <w:p w14:paraId="53A4DF10" w14:textId="77777777" w:rsidR="001A5B40" w:rsidRPr="00EC367F"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w:t>
      </w:r>
      <w:r w:rsidR="001A5B40" w:rsidRPr="00EC367F">
        <w:rPr>
          <w:rFonts w:asciiTheme="minorHAnsi" w:hAnsiTheme="minorHAnsi" w:cstheme="minorHAnsi"/>
          <w:sz w:val="22"/>
          <w:szCs w:val="22"/>
        </w:rPr>
        <w:t xml:space="preserve">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14:paraId="770E560E" w14:textId="77777777" w:rsidR="007F276E" w:rsidRPr="0028119B"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αριθ. πρωτ.  </w:t>
      </w:r>
      <w:r w:rsidR="002042F1" w:rsidRPr="00EC367F">
        <w:rPr>
          <w:rFonts w:asciiTheme="minorHAnsi" w:hAnsiTheme="minorHAnsi" w:cstheme="minorHAnsi"/>
          <w:sz w:val="22"/>
          <w:szCs w:val="22"/>
        </w:rPr>
        <w:t>13214</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30-</w:t>
      </w:r>
      <w:r w:rsidRPr="00EC367F">
        <w:rPr>
          <w:rFonts w:asciiTheme="minorHAnsi" w:hAnsiTheme="minorHAnsi" w:cstheme="minorHAnsi"/>
          <w:sz w:val="22"/>
          <w:szCs w:val="22"/>
        </w:rPr>
        <w:t xml:space="preserve">11-2017 </w:t>
      </w:r>
      <w:r w:rsidR="002042F1" w:rsidRPr="00EC367F">
        <w:rPr>
          <w:rFonts w:asciiTheme="minorHAnsi" w:hAnsiTheme="minorHAnsi" w:cstheme="minorHAnsi"/>
          <w:sz w:val="22"/>
          <w:szCs w:val="22"/>
        </w:rPr>
        <w:t>Υπουργική Απόφαση</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 xml:space="preserve">(ΦΕΚ 4268/Β’ 6-12-2017) </w:t>
      </w:r>
      <w:r w:rsidRPr="00EC367F">
        <w:rPr>
          <w:rFonts w:asciiTheme="minorHAnsi" w:hAnsiTheme="minorHAnsi" w:cstheme="minorHAnsi"/>
          <w:sz w:val="22"/>
          <w:szCs w:val="22"/>
        </w:rPr>
        <w:t>περί «Πλαίσιο υλοποίησης Υπομέτρου 19.2 του Μέτρου 19, Τοπική Ανάπτυξη με Πρωτοβουλία Τοπικών Κοινοτήτων, (ΤΑΠΤοΚ) του Προγράμματο</w:t>
      </w:r>
      <w:r w:rsidR="00736511" w:rsidRPr="00EC367F">
        <w:rPr>
          <w:rFonts w:asciiTheme="minorHAnsi" w:hAnsiTheme="minorHAnsi" w:cstheme="minorHAnsi"/>
          <w:sz w:val="22"/>
          <w:szCs w:val="22"/>
        </w:rPr>
        <w:t xml:space="preserve">ς Αγροτικής Ανάπτυξης 2014-2020, </w:t>
      </w:r>
      <w:r w:rsidRPr="00EC367F">
        <w:rPr>
          <w:rFonts w:asciiTheme="minorHAnsi" w:hAnsiTheme="minorHAnsi" w:cstheme="minorHAnsi"/>
          <w:sz w:val="22"/>
          <w:szCs w:val="22"/>
        </w:rPr>
        <w:t xml:space="preserve"> για παρεμβάσεις Ιδιωτικού χαρακτήρα</w:t>
      </w:r>
      <w:r w:rsidR="00736511" w:rsidRPr="00EC367F">
        <w:rPr>
          <w:rFonts w:asciiTheme="minorHAnsi" w:hAnsiTheme="minorHAnsi" w:cstheme="minorHAnsi"/>
          <w:sz w:val="22"/>
          <w:szCs w:val="22"/>
        </w:rPr>
        <w:t xml:space="preserve"> και λοιπές διατάξεις εφαρμογής των </w:t>
      </w:r>
      <w:r w:rsidR="00736511" w:rsidRPr="0028119B">
        <w:rPr>
          <w:rFonts w:asciiTheme="minorHAnsi" w:hAnsiTheme="minorHAnsi" w:cstheme="minorHAnsi"/>
          <w:sz w:val="22"/>
          <w:szCs w:val="22"/>
        </w:rPr>
        <w:t>τοπικών προγραμμάτων</w:t>
      </w:r>
      <w:r w:rsidRPr="0028119B">
        <w:rPr>
          <w:rFonts w:asciiTheme="minorHAnsi" w:hAnsiTheme="minorHAnsi" w:cstheme="minorHAnsi"/>
          <w:sz w:val="22"/>
          <w:szCs w:val="22"/>
        </w:rPr>
        <w:t>»</w:t>
      </w:r>
      <w:r w:rsidR="009E30B2" w:rsidRPr="0028119B">
        <w:rPr>
          <w:rFonts w:asciiTheme="minorHAnsi" w:hAnsiTheme="minorHAnsi" w:cstheme="minorHAnsi"/>
          <w:sz w:val="22"/>
          <w:szCs w:val="22"/>
        </w:rPr>
        <w:t>, όπως τροποποιήθηκε και ισχύει</w:t>
      </w:r>
    </w:p>
    <w:p w14:paraId="7C0850D7" w14:textId="77777777" w:rsidR="007F276E" w:rsidRPr="0028119B"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28119B">
        <w:rPr>
          <w:rFonts w:asciiTheme="minorHAnsi" w:hAnsiTheme="minorHAnsi" w:cstheme="minorHAnsi"/>
          <w:sz w:val="22"/>
          <w:szCs w:val="22"/>
        </w:rPr>
        <w:t xml:space="preserve">Την αριθ.  </w:t>
      </w:r>
      <w:r w:rsidR="00303098" w:rsidRPr="0028119B">
        <w:rPr>
          <w:rFonts w:asciiTheme="minorHAnsi" w:hAnsiTheme="minorHAnsi" w:cstheme="minorHAnsi"/>
          <w:sz w:val="22"/>
          <w:szCs w:val="22"/>
        </w:rPr>
        <w:t xml:space="preserve">10/22.10.2018 </w:t>
      </w:r>
      <w:r w:rsidRPr="0028119B">
        <w:rPr>
          <w:rFonts w:asciiTheme="minorHAnsi" w:hAnsiTheme="minorHAnsi" w:cstheme="minorHAnsi"/>
          <w:sz w:val="22"/>
          <w:szCs w:val="22"/>
        </w:rPr>
        <w:t xml:space="preserve"> Απόφαση της ΕΔΠ της ΟΤΔ </w:t>
      </w:r>
      <w:r w:rsidR="00A32189" w:rsidRPr="0028119B">
        <w:rPr>
          <w:rFonts w:asciiTheme="minorHAnsi" w:hAnsiTheme="minorHAnsi" w:cstheme="minorHAnsi"/>
          <w:sz w:val="22"/>
          <w:szCs w:val="22"/>
        </w:rPr>
        <w:t xml:space="preserve">Αναπτυξιακή Πέλλας-Αναπτυξιακή Ανώνυμη Εταιρεία ΟΤΑ </w:t>
      </w:r>
      <w:r w:rsidRPr="0028119B">
        <w:rPr>
          <w:rFonts w:asciiTheme="minorHAnsi" w:hAnsiTheme="minorHAnsi" w:cstheme="minorHAnsi"/>
          <w:sz w:val="22"/>
          <w:szCs w:val="22"/>
        </w:rPr>
        <w:t>περί «</w:t>
      </w:r>
      <w:r w:rsidR="0028119B" w:rsidRPr="0028119B">
        <w:rPr>
          <w:rFonts w:asciiTheme="minorHAnsi" w:hAnsiTheme="minorHAnsi" w:cstheme="minorHAnsi"/>
          <w:sz w:val="22"/>
          <w:szCs w:val="22"/>
        </w:rPr>
        <w:t>Έγκριση 1ης Πρόσκλησης για την υποβολή προτάσεων έργων (Πράξεων) στο πλαίσιο του Μέτρου 19, Υπομέτρου 19.2  του ΠΑΑ 2014-2020 (για παρεμβάσεις ιδιωτικού χαρακτήρα) του Τοπικού Προγράμματος CLLD/LEADER ΤΗΣ ΑΝΑΠΤΥΞΙΑΚΗΣ ΠΕΛΛΑΣ Α.Α.Ε. Ο.Τ.Α»</w:t>
      </w:r>
    </w:p>
    <w:p w14:paraId="66124EC0" w14:textId="77777777" w:rsidR="007F276E" w:rsidRPr="00A742B3"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EC367F">
        <w:rPr>
          <w:rFonts w:asciiTheme="minorHAnsi" w:hAnsiTheme="minorHAnsi" w:cstheme="minorHAnsi"/>
          <w:sz w:val="22"/>
          <w:szCs w:val="22"/>
        </w:rPr>
        <w:t xml:space="preserve"> </w:t>
      </w:r>
      <w:r w:rsidRPr="003F2D4A">
        <w:rPr>
          <w:rFonts w:asciiTheme="minorHAnsi" w:hAnsiTheme="minorHAnsi" w:cstheme="minorHAnsi"/>
          <w:sz w:val="22"/>
          <w:szCs w:val="22"/>
        </w:rPr>
        <w:t xml:space="preserve">Το  </w:t>
      </w:r>
      <w:r w:rsidR="003F2D4A" w:rsidRPr="003F2D4A">
        <w:rPr>
          <w:rFonts w:asciiTheme="minorHAnsi" w:hAnsiTheme="minorHAnsi" w:cstheme="minorHAnsi"/>
          <w:sz w:val="22"/>
          <w:szCs w:val="22"/>
        </w:rPr>
        <w:t>9191/17.01</w:t>
      </w:r>
      <w:r w:rsidR="003F2D4A">
        <w:rPr>
          <w:rFonts w:asciiTheme="minorHAnsi" w:hAnsiTheme="minorHAnsi" w:cstheme="minorHAnsi"/>
          <w:sz w:val="22"/>
          <w:szCs w:val="22"/>
        </w:rPr>
        <w:t>.</w:t>
      </w:r>
      <w:r w:rsidRPr="003F2D4A">
        <w:rPr>
          <w:rFonts w:asciiTheme="minorHAnsi" w:hAnsiTheme="minorHAnsi" w:cstheme="minorHAnsi"/>
          <w:sz w:val="22"/>
          <w:szCs w:val="22"/>
        </w:rPr>
        <w:t>201</w:t>
      </w:r>
      <w:r w:rsidR="003F2D4A" w:rsidRPr="003F2D4A">
        <w:rPr>
          <w:rFonts w:asciiTheme="minorHAnsi" w:hAnsiTheme="minorHAnsi" w:cstheme="minorHAnsi"/>
          <w:sz w:val="22"/>
          <w:szCs w:val="22"/>
        </w:rPr>
        <w:t xml:space="preserve">9 </w:t>
      </w:r>
      <w:r w:rsidR="00333B23" w:rsidRPr="003F2D4A">
        <w:rPr>
          <w:rFonts w:asciiTheme="minorHAnsi" w:hAnsiTheme="minorHAnsi" w:cstheme="minorHAnsi"/>
          <w:sz w:val="22"/>
          <w:szCs w:val="22"/>
        </w:rPr>
        <w:t>έγγραφο</w:t>
      </w:r>
      <w:r w:rsidR="00333B23">
        <w:rPr>
          <w:rFonts w:asciiTheme="minorHAnsi" w:hAnsiTheme="minorHAnsi" w:cstheme="minorHAnsi"/>
          <w:sz w:val="22"/>
          <w:szCs w:val="22"/>
        </w:rPr>
        <w:t xml:space="preserve"> </w:t>
      </w:r>
      <w:r w:rsidRPr="00333B23">
        <w:rPr>
          <w:rFonts w:asciiTheme="minorHAnsi" w:hAnsiTheme="minorHAnsi" w:cstheme="minorHAnsi"/>
          <w:sz w:val="22"/>
          <w:szCs w:val="22"/>
        </w:rPr>
        <w:t>της ΟΤΔ</w:t>
      </w:r>
      <w:r w:rsidR="0020384A">
        <w:rPr>
          <w:rFonts w:asciiTheme="minorHAnsi" w:hAnsiTheme="minorHAnsi" w:cstheme="minorHAnsi"/>
          <w:sz w:val="22"/>
          <w:szCs w:val="22"/>
        </w:rPr>
        <w:t xml:space="preserve"> </w:t>
      </w:r>
      <w:r w:rsidR="00A03E16" w:rsidRPr="00333B23">
        <w:rPr>
          <w:rFonts w:asciiTheme="minorHAnsi" w:hAnsiTheme="minorHAnsi" w:cstheme="minorHAnsi"/>
          <w:sz w:val="22"/>
          <w:szCs w:val="22"/>
        </w:rPr>
        <w:t xml:space="preserve">Αναπτυξιακή </w:t>
      </w:r>
      <w:r w:rsidR="00610BDF" w:rsidRPr="00333B23">
        <w:rPr>
          <w:rFonts w:asciiTheme="minorHAnsi" w:hAnsiTheme="minorHAnsi" w:cstheme="minorHAnsi"/>
          <w:sz w:val="22"/>
          <w:szCs w:val="22"/>
        </w:rPr>
        <w:t>Πέλλας</w:t>
      </w:r>
      <w:r w:rsidR="00A32189" w:rsidRPr="00333B23">
        <w:rPr>
          <w:rFonts w:asciiTheme="minorHAnsi" w:hAnsiTheme="minorHAnsi" w:cstheme="minorHAnsi"/>
          <w:sz w:val="22"/>
          <w:szCs w:val="22"/>
        </w:rPr>
        <w:t xml:space="preserve"> -</w:t>
      </w:r>
      <w:r w:rsidR="00A03E16" w:rsidRPr="00333B23">
        <w:rPr>
          <w:rFonts w:asciiTheme="minorHAnsi" w:hAnsiTheme="minorHAnsi" w:cstheme="minorHAnsi"/>
          <w:sz w:val="22"/>
          <w:szCs w:val="22"/>
        </w:rPr>
        <w:t>Αναπτυξιακή Ανώνυμη Εταιρεία ΟΤΑ</w:t>
      </w:r>
      <w:r w:rsidRPr="00333B23">
        <w:rPr>
          <w:rFonts w:asciiTheme="minorHAnsi" w:hAnsiTheme="minorHAnsi" w:cstheme="minorHAnsi"/>
          <w:sz w:val="22"/>
          <w:szCs w:val="22"/>
        </w:rPr>
        <w:t xml:space="preserve"> προς την ΕΥΔ ΠΕΠ </w:t>
      </w:r>
      <w:r w:rsidR="001031A4" w:rsidRPr="00333B23">
        <w:rPr>
          <w:rFonts w:asciiTheme="minorHAnsi" w:hAnsiTheme="minorHAnsi" w:cstheme="minorHAnsi"/>
          <w:sz w:val="22"/>
          <w:szCs w:val="22"/>
        </w:rPr>
        <w:t xml:space="preserve">Κεντρικής Μακεδονίας </w:t>
      </w:r>
      <w:r w:rsidRPr="00333B23">
        <w:rPr>
          <w:rFonts w:asciiTheme="minorHAnsi" w:hAnsiTheme="minorHAnsi" w:cstheme="minorHAnsi"/>
          <w:sz w:val="22"/>
          <w:szCs w:val="22"/>
        </w:rPr>
        <w:t xml:space="preserve">περί του ελέγχου της διαδικασίας έκδοσης του Σχεδίου της πρόσκλησης όπως και το απαντητικό </w:t>
      </w:r>
      <w:r w:rsidR="004D52B6" w:rsidRPr="00DE2BD8">
        <w:rPr>
          <w:rFonts w:asciiTheme="minorHAnsi" w:hAnsiTheme="minorHAnsi" w:cstheme="minorHAnsi"/>
          <w:sz w:val="22"/>
          <w:szCs w:val="22"/>
        </w:rPr>
        <w:t xml:space="preserve">μ’ αριθμ. </w:t>
      </w:r>
      <w:r w:rsidRPr="00DE2BD8">
        <w:rPr>
          <w:rFonts w:asciiTheme="minorHAnsi" w:hAnsiTheme="minorHAnsi" w:cstheme="minorHAnsi"/>
          <w:sz w:val="22"/>
          <w:szCs w:val="22"/>
        </w:rPr>
        <w:t xml:space="preserve"> </w:t>
      </w:r>
      <w:r w:rsidR="00A742B3" w:rsidRPr="00A742B3">
        <w:rPr>
          <w:rFonts w:asciiTheme="minorHAnsi" w:hAnsiTheme="minorHAnsi" w:cstheme="minorHAnsi"/>
          <w:sz w:val="22"/>
          <w:szCs w:val="22"/>
        </w:rPr>
        <w:t>259</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22.01.</w:t>
      </w:r>
      <w:r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Pr="00A742B3">
        <w:rPr>
          <w:rFonts w:asciiTheme="minorHAnsi" w:hAnsiTheme="minorHAnsi" w:cstheme="minorHAnsi"/>
          <w:sz w:val="22"/>
          <w:szCs w:val="22"/>
        </w:rPr>
        <w:t xml:space="preserve">  </w:t>
      </w:r>
      <w:r w:rsidR="004D52B6" w:rsidRPr="00A742B3">
        <w:rPr>
          <w:rFonts w:asciiTheme="minorHAnsi" w:hAnsiTheme="minorHAnsi" w:cstheme="minorHAnsi"/>
          <w:sz w:val="22"/>
          <w:szCs w:val="22"/>
        </w:rPr>
        <w:t xml:space="preserve">έγγραφο </w:t>
      </w:r>
      <w:r w:rsidRPr="00A742B3">
        <w:rPr>
          <w:rFonts w:asciiTheme="minorHAnsi" w:hAnsiTheme="minorHAnsi" w:cstheme="minorHAnsi"/>
          <w:sz w:val="22"/>
          <w:szCs w:val="22"/>
        </w:rPr>
        <w:t xml:space="preserve">της ΕΥΔ ΠΕΠ </w:t>
      </w:r>
      <w:r w:rsidR="004D52B6" w:rsidRPr="00A742B3">
        <w:rPr>
          <w:rFonts w:asciiTheme="minorHAnsi" w:hAnsiTheme="minorHAnsi" w:cstheme="minorHAnsi"/>
          <w:sz w:val="22"/>
          <w:szCs w:val="22"/>
        </w:rPr>
        <w:t xml:space="preserve"> </w:t>
      </w:r>
      <w:r w:rsidR="001031A4" w:rsidRPr="00A742B3">
        <w:rPr>
          <w:rFonts w:asciiTheme="minorHAnsi" w:hAnsiTheme="minorHAnsi" w:cstheme="minorHAnsi"/>
          <w:sz w:val="22"/>
          <w:szCs w:val="22"/>
        </w:rPr>
        <w:t>Κεντρικής Μακεδονίας</w:t>
      </w:r>
    </w:p>
    <w:p w14:paraId="67640552" w14:textId="77777777" w:rsidR="00040CB9" w:rsidRPr="00EC367F" w:rsidRDefault="001B63E6"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A742B3">
        <w:rPr>
          <w:rFonts w:asciiTheme="minorHAnsi" w:hAnsiTheme="minorHAnsi" w:cstheme="minorHAnsi"/>
          <w:sz w:val="22"/>
          <w:szCs w:val="22"/>
          <w:lang w:val="en-US"/>
        </w:rPr>
        <w:t>T</w:t>
      </w:r>
      <w:r>
        <w:rPr>
          <w:rFonts w:asciiTheme="minorHAnsi" w:hAnsiTheme="minorHAnsi" w:cstheme="minorHAnsi"/>
          <w:sz w:val="22"/>
          <w:szCs w:val="22"/>
        </w:rPr>
        <w:t>α</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9192</w:t>
      </w:r>
      <w:r w:rsidR="00DC4701" w:rsidRPr="00A742B3">
        <w:rPr>
          <w:rFonts w:asciiTheme="minorHAnsi" w:hAnsiTheme="minorHAnsi" w:cstheme="minorHAnsi"/>
          <w:sz w:val="22"/>
          <w:szCs w:val="22"/>
        </w:rPr>
        <w:t>/</w:t>
      </w:r>
      <w:r w:rsidR="00A742B3" w:rsidRPr="00A742B3">
        <w:rPr>
          <w:rFonts w:asciiTheme="minorHAnsi" w:hAnsiTheme="minorHAnsi" w:cstheme="minorHAnsi"/>
          <w:sz w:val="22"/>
          <w:szCs w:val="22"/>
        </w:rPr>
        <w:t>23.01.</w:t>
      </w:r>
      <w:r w:rsidR="00DC4701"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00DC4701" w:rsidRPr="00A742B3">
        <w:rPr>
          <w:rFonts w:asciiTheme="minorHAnsi" w:hAnsiTheme="minorHAnsi" w:cstheme="minorHAnsi"/>
          <w:sz w:val="22"/>
          <w:szCs w:val="22"/>
        </w:rPr>
        <w:t xml:space="preserve"> </w:t>
      </w:r>
      <w:r w:rsidR="00594984">
        <w:rPr>
          <w:rFonts w:asciiTheme="minorHAnsi" w:hAnsiTheme="minorHAnsi" w:cstheme="minorHAnsi"/>
          <w:sz w:val="22"/>
          <w:szCs w:val="22"/>
        </w:rPr>
        <w:t>και</w:t>
      </w:r>
      <w:r w:rsidR="00384984" w:rsidRPr="00384984">
        <w:rPr>
          <w:rFonts w:asciiTheme="minorHAnsi" w:hAnsiTheme="minorHAnsi" w:cstheme="minorHAnsi"/>
          <w:sz w:val="22"/>
          <w:szCs w:val="22"/>
        </w:rPr>
        <w:t xml:space="preserve"> 9218/20.02.2019</w:t>
      </w:r>
      <w:r w:rsidR="00594984">
        <w:rPr>
          <w:rFonts w:asciiTheme="minorHAnsi" w:hAnsiTheme="minorHAnsi" w:cstheme="minorHAnsi"/>
          <w:sz w:val="22"/>
          <w:szCs w:val="22"/>
        </w:rPr>
        <w:t xml:space="preserve"> </w:t>
      </w:r>
      <w:r w:rsidRPr="00A742B3">
        <w:rPr>
          <w:rFonts w:asciiTheme="minorHAnsi" w:hAnsiTheme="minorHAnsi" w:cstheme="minorHAnsi"/>
          <w:sz w:val="22"/>
          <w:szCs w:val="22"/>
        </w:rPr>
        <w:t>έγγραφ</w:t>
      </w:r>
      <w:r>
        <w:rPr>
          <w:rFonts w:asciiTheme="minorHAnsi" w:hAnsiTheme="minorHAnsi" w:cstheme="minorHAnsi"/>
          <w:sz w:val="22"/>
          <w:szCs w:val="22"/>
        </w:rPr>
        <w:t xml:space="preserve">α </w:t>
      </w:r>
      <w:r w:rsidRPr="00A742B3">
        <w:rPr>
          <w:rFonts w:asciiTheme="minorHAnsi" w:hAnsiTheme="minorHAnsi" w:cstheme="minorHAnsi"/>
          <w:sz w:val="22"/>
          <w:szCs w:val="22"/>
        </w:rPr>
        <w:t xml:space="preserve"> </w:t>
      </w:r>
      <w:r w:rsidR="00DC4701" w:rsidRPr="00A742B3">
        <w:rPr>
          <w:rFonts w:asciiTheme="minorHAnsi" w:hAnsiTheme="minorHAnsi" w:cstheme="minorHAnsi"/>
          <w:sz w:val="22"/>
          <w:szCs w:val="22"/>
        </w:rPr>
        <w:t>της ΟΤΔ Αναπτυξιακή Πέλλας – Αναπτυξιακή Ανώνυμη</w:t>
      </w:r>
      <w:r w:rsidR="00DC4701">
        <w:rPr>
          <w:rFonts w:asciiTheme="minorHAnsi" w:hAnsiTheme="minorHAnsi" w:cstheme="minorHAnsi"/>
          <w:sz w:val="22"/>
          <w:szCs w:val="22"/>
        </w:rPr>
        <w:t xml:space="preserve"> Εταιρεία ΟΤΑ </w:t>
      </w:r>
      <w:r w:rsidR="00040CB9" w:rsidRPr="001031A4">
        <w:rPr>
          <w:rFonts w:asciiTheme="minorHAnsi" w:hAnsiTheme="minorHAnsi" w:cstheme="minorHAnsi"/>
          <w:sz w:val="22"/>
          <w:szCs w:val="22"/>
        </w:rPr>
        <w:t xml:space="preserve"> </w:t>
      </w:r>
      <w:r w:rsidR="003D1BA6">
        <w:rPr>
          <w:rFonts w:asciiTheme="minorHAnsi" w:hAnsiTheme="minorHAnsi" w:cstheme="minorHAnsi"/>
          <w:sz w:val="22"/>
          <w:szCs w:val="22"/>
        </w:rPr>
        <w:t>πρ</w:t>
      </w:r>
      <w:r w:rsidR="00040CB9">
        <w:rPr>
          <w:rFonts w:asciiTheme="minorHAnsi" w:hAnsiTheme="minorHAnsi" w:cstheme="minorHAnsi"/>
          <w:sz w:val="22"/>
          <w:szCs w:val="22"/>
          <w:lang w:val="en-US"/>
        </w:rPr>
        <w:t>o</w:t>
      </w:r>
      <w:r w:rsidR="00040CB9">
        <w:rPr>
          <w:rFonts w:asciiTheme="minorHAnsi" w:hAnsiTheme="minorHAnsi" w:cstheme="minorHAnsi"/>
          <w:sz w:val="22"/>
          <w:szCs w:val="22"/>
        </w:rPr>
        <w:t>ς</w:t>
      </w:r>
      <w:r w:rsidR="00040CB9" w:rsidRPr="001031A4">
        <w:rPr>
          <w:rFonts w:asciiTheme="minorHAnsi" w:hAnsiTheme="minorHAnsi" w:cstheme="minorHAnsi"/>
          <w:sz w:val="22"/>
          <w:szCs w:val="22"/>
        </w:rPr>
        <w:t xml:space="preserve"> </w:t>
      </w:r>
      <w:r w:rsidR="00DC4701">
        <w:rPr>
          <w:rFonts w:asciiTheme="minorHAnsi" w:hAnsiTheme="minorHAnsi" w:cstheme="minorHAnsi"/>
          <w:sz w:val="22"/>
          <w:szCs w:val="22"/>
        </w:rPr>
        <w:t>την</w:t>
      </w:r>
      <w:r w:rsidR="00040CB9" w:rsidRPr="001031A4">
        <w:rPr>
          <w:rFonts w:asciiTheme="minorHAnsi" w:hAnsiTheme="minorHAnsi" w:cstheme="minorHAnsi"/>
          <w:sz w:val="22"/>
          <w:szCs w:val="22"/>
        </w:rPr>
        <w:t xml:space="preserve"> </w:t>
      </w:r>
      <w:r w:rsidR="00040CB9">
        <w:rPr>
          <w:rFonts w:asciiTheme="minorHAnsi" w:hAnsiTheme="minorHAnsi" w:cstheme="minorHAnsi"/>
          <w:sz w:val="22"/>
          <w:szCs w:val="22"/>
          <w:lang w:val="en-US"/>
        </w:rPr>
        <w:t>EYKE</w:t>
      </w:r>
      <w:r w:rsidR="00CB336C">
        <w:rPr>
          <w:rFonts w:asciiTheme="minorHAnsi" w:hAnsiTheme="minorHAnsi" w:cstheme="minorHAnsi"/>
          <w:sz w:val="22"/>
          <w:szCs w:val="22"/>
        </w:rPr>
        <w:t xml:space="preserve"> περί της έγκρισης του σχεδίου της πρόσκλησης όπως και τ</w:t>
      </w:r>
      <w:r>
        <w:rPr>
          <w:rFonts w:asciiTheme="minorHAnsi" w:hAnsiTheme="minorHAnsi" w:cstheme="minorHAnsi"/>
          <w:sz w:val="22"/>
          <w:szCs w:val="22"/>
        </w:rPr>
        <w:t xml:space="preserve">α </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απαντητικα  </w:t>
      </w:r>
      <w:r w:rsidR="00CB336C">
        <w:rPr>
          <w:rFonts w:asciiTheme="minorHAnsi" w:hAnsiTheme="minorHAnsi" w:cstheme="minorHAnsi"/>
          <w:sz w:val="22"/>
          <w:szCs w:val="22"/>
        </w:rPr>
        <w:t>μ΄ αριθμ</w:t>
      </w:r>
      <w:r w:rsidRPr="00594984">
        <w:rPr>
          <w:rFonts w:asciiTheme="minorHAnsi" w:hAnsiTheme="minorHAnsi" w:cstheme="minorHAnsi"/>
          <w:sz w:val="22"/>
          <w:szCs w:val="22"/>
        </w:rPr>
        <w:t xml:space="preserve"> 15417/05.02.2019 </w:t>
      </w:r>
      <w:r w:rsidRPr="00384984">
        <w:rPr>
          <w:rFonts w:asciiTheme="minorHAnsi" w:hAnsiTheme="minorHAnsi" w:cstheme="minorHAnsi"/>
          <w:sz w:val="22"/>
          <w:szCs w:val="22"/>
        </w:rPr>
        <w:t xml:space="preserve">και </w:t>
      </w:r>
      <w:r w:rsidR="00384984" w:rsidRPr="00384984">
        <w:rPr>
          <w:rFonts w:asciiTheme="minorHAnsi" w:hAnsiTheme="minorHAnsi" w:cstheme="minorHAnsi"/>
          <w:sz w:val="22"/>
          <w:szCs w:val="22"/>
        </w:rPr>
        <w:t>28095/</w:t>
      </w:r>
      <w:r w:rsidR="00384984" w:rsidRPr="00384984">
        <w:rPr>
          <w:rFonts w:asciiTheme="minorHAnsi" w:hAnsiTheme="minorHAnsi" w:cstheme="minorHAnsi"/>
          <w:sz w:val="22"/>
          <w:szCs w:val="22"/>
          <w:lang w:val="en-US"/>
        </w:rPr>
        <w:t>EYKE</w:t>
      </w:r>
      <w:r w:rsidR="00384984" w:rsidRPr="00384984">
        <w:rPr>
          <w:rFonts w:asciiTheme="minorHAnsi" w:hAnsiTheme="minorHAnsi" w:cstheme="minorHAnsi"/>
          <w:sz w:val="22"/>
          <w:szCs w:val="22"/>
        </w:rPr>
        <w:t xml:space="preserve"> 350 / 06.03.</w:t>
      </w:r>
      <w:r w:rsidR="00CB336C">
        <w:rPr>
          <w:rFonts w:asciiTheme="minorHAnsi" w:hAnsiTheme="minorHAnsi" w:cstheme="minorHAnsi"/>
          <w:sz w:val="22"/>
          <w:szCs w:val="22"/>
        </w:rPr>
        <w:t>201</w:t>
      </w:r>
      <w:r w:rsidR="003F2D4A">
        <w:rPr>
          <w:rFonts w:asciiTheme="minorHAnsi" w:hAnsiTheme="minorHAnsi" w:cstheme="minorHAnsi"/>
          <w:sz w:val="22"/>
          <w:szCs w:val="22"/>
        </w:rPr>
        <w:t>9</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έγγραφα </w:t>
      </w:r>
      <w:r w:rsidR="001031A4">
        <w:rPr>
          <w:rFonts w:asciiTheme="minorHAnsi" w:hAnsiTheme="minorHAnsi" w:cstheme="minorHAnsi"/>
          <w:sz w:val="22"/>
          <w:szCs w:val="22"/>
        </w:rPr>
        <w:t xml:space="preserve">της ΕΥΚΕ </w:t>
      </w:r>
    </w:p>
    <w:p w14:paraId="740CB878" w14:textId="77777777"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Pr>
          <w:rFonts w:asciiTheme="minorHAnsi" w:hAnsiTheme="minorHAnsi" w:cstheme="minorHAnsi"/>
          <w:sz w:val="22"/>
          <w:szCs w:val="22"/>
          <w:lang w:val="en-US"/>
        </w:rPr>
        <w:t>To</w:t>
      </w:r>
      <w:r>
        <w:rPr>
          <w:rFonts w:asciiTheme="minorHAnsi" w:hAnsiTheme="minorHAnsi" w:cstheme="minorHAnsi"/>
          <w:sz w:val="22"/>
          <w:szCs w:val="22"/>
        </w:rPr>
        <w:t xml:space="preserve">ν </w:t>
      </w:r>
      <w:r w:rsidR="00A91AFD" w:rsidRPr="00EC367F">
        <w:rPr>
          <w:rFonts w:asciiTheme="minorHAnsi" w:hAnsiTheme="minorHAnsi" w:cstheme="minorHAnsi"/>
          <w:sz w:val="22"/>
          <w:szCs w:val="22"/>
        </w:rPr>
        <w:t>Κανονισμό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270DCA22" w14:textId="77777777"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5710528B" w14:textId="77777777" w:rsidR="0018376F" w:rsidRPr="00EC367F" w:rsidRDefault="00C61C98" w:rsidP="00C61C98">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283B7052" w14:textId="77777777" w:rsidR="00B440A9" w:rsidRDefault="00C61C98" w:rsidP="002B6F84">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A91AFD" w:rsidRPr="00B440A9">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14:paraId="0B50BAC1" w14:textId="77777777" w:rsidR="00C94446" w:rsidRPr="00C61C98" w:rsidRDefault="00C61C98" w:rsidP="00C61C98">
      <w:pPr>
        <w:pStyle w:val="ListParagraph"/>
        <w:numPr>
          <w:ilvl w:val="0"/>
          <w:numId w:val="1"/>
        </w:numPr>
        <w:spacing w:before="120" w:after="120"/>
        <w:contextualSpacing w:val="0"/>
        <w:jc w:val="both"/>
        <w:rPr>
          <w:rFonts w:asciiTheme="minorHAnsi" w:hAnsiTheme="minorHAnsi" w:cstheme="minorHAnsi"/>
        </w:rPr>
      </w:pPr>
      <w:r w:rsidRPr="00C61C98">
        <w:rPr>
          <w:rFonts w:asciiTheme="minorHAnsi" w:hAnsiTheme="minorHAnsi" w:cstheme="minorHAnsi"/>
          <w:lang w:val="en-US"/>
        </w:rPr>
        <w:t>To</w:t>
      </w:r>
      <w:r w:rsidRPr="00C61C98">
        <w:rPr>
          <w:rFonts w:asciiTheme="minorHAnsi" w:hAnsiTheme="minorHAnsi" w:cstheme="minorHAnsi"/>
        </w:rPr>
        <w:t xml:space="preserve">ν Κανονισμό </w:t>
      </w:r>
      <w:r w:rsidR="004520AC" w:rsidRPr="004520AC">
        <w:rPr>
          <w:rFonts w:asciiTheme="minorHAnsi" w:hAnsiTheme="minorHAnsi" w:cstheme="minorHAnsi"/>
        </w:rPr>
        <w:t>(ΕΕ)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33194419" w14:textId="77777777" w:rsidR="00C94446" w:rsidRPr="00C61C98" w:rsidRDefault="00C61C98" w:rsidP="00C61C98">
      <w:pPr>
        <w:pStyle w:val="ListParagraph"/>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 xml:space="preserve">Τον  Εκτελεστικό Κανονισμό </w:t>
      </w:r>
      <w:r w:rsidR="004520AC" w:rsidRPr="004520AC">
        <w:rPr>
          <w:rFonts w:asciiTheme="minorHAnsi" w:hAnsiTheme="minorHAnsi" w:cstheme="minorHAnsi"/>
        </w:rPr>
        <w:t>(ΕΕ)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6B563F95" w14:textId="77777777" w:rsidR="00C94446" w:rsidRDefault="00C61C98" w:rsidP="00C61C98">
      <w:pPr>
        <w:pStyle w:val="ListParagraph"/>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Τον</w:t>
      </w:r>
      <w:r w:rsidR="00C94446" w:rsidRPr="00C94446">
        <w:rPr>
          <w:rFonts w:asciiTheme="minorHAnsi" w:hAnsiTheme="minorHAnsi" w:cstheme="minorHAnsi"/>
        </w:rPr>
        <w:t xml:space="preserve"> Εκτελεστικό</w:t>
      </w:r>
      <w:r>
        <w:rPr>
          <w:rFonts w:asciiTheme="minorHAnsi" w:hAnsiTheme="minorHAnsi" w:cstheme="minorHAnsi"/>
        </w:rPr>
        <w:t xml:space="preserve"> Κανονισμό</w:t>
      </w:r>
      <w:r w:rsidR="00C94446" w:rsidRPr="00C94446">
        <w:rPr>
          <w:rFonts w:asciiTheme="minorHAnsi" w:hAnsiTheme="minorHAnsi" w:cstheme="minorHAnsi"/>
        </w:rPr>
        <w:t xml:space="preserve">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66D2226D" w14:textId="77777777" w:rsidR="003113F0" w:rsidRDefault="003113F0" w:rsidP="003113F0">
      <w:pPr>
        <w:pStyle w:val="ListParagraph"/>
        <w:numPr>
          <w:ilvl w:val="0"/>
          <w:numId w:val="1"/>
        </w:numPr>
        <w:jc w:val="both"/>
        <w:rPr>
          <w:rFonts w:asciiTheme="minorHAnsi" w:hAnsiTheme="minorHAnsi" w:cstheme="minorHAnsi"/>
        </w:rPr>
      </w:pPr>
      <w:r>
        <w:rPr>
          <w:rFonts w:asciiTheme="minorHAnsi" w:hAnsiTheme="minorHAnsi" w:cstheme="minorHAnsi"/>
        </w:rPr>
        <w:t xml:space="preserve">Τον Κανονισμό </w:t>
      </w:r>
      <w:r w:rsidRPr="003113F0">
        <w:rPr>
          <w:rFonts w:asciiTheme="minorHAnsi" w:hAnsiTheme="minorHAnsi" w:cstheme="minorHAnsi"/>
        </w:rPr>
        <w:t xml:space="preserve">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14:paraId="267F8DA2" w14:textId="77777777" w:rsidR="003113F0" w:rsidRDefault="003113F0" w:rsidP="003113F0">
      <w:pPr>
        <w:pStyle w:val="ListParagraph"/>
        <w:ind w:left="644"/>
        <w:jc w:val="both"/>
        <w:rPr>
          <w:rFonts w:asciiTheme="minorHAnsi" w:hAnsiTheme="minorHAnsi" w:cstheme="minorHAnsi"/>
        </w:rPr>
      </w:pPr>
    </w:p>
    <w:p w14:paraId="0669581F" w14:textId="77777777" w:rsidR="003113F0" w:rsidRDefault="003113F0" w:rsidP="003113F0">
      <w:pPr>
        <w:pStyle w:val="ListParagraph"/>
        <w:numPr>
          <w:ilvl w:val="0"/>
          <w:numId w:val="1"/>
        </w:numPr>
        <w:jc w:val="both"/>
        <w:rPr>
          <w:rFonts w:asciiTheme="minorHAnsi" w:hAnsiTheme="minorHAnsi" w:cstheme="minorHAnsi"/>
        </w:rPr>
      </w:pPr>
      <w:r>
        <w:rPr>
          <w:rFonts w:asciiTheme="minorHAnsi" w:hAnsiTheme="minorHAnsi" w:cstheme="minorHAnsi"/>
        </w:rPr>
        <w:t>Το</w:t>
      </w:r>
      <w:r w:rsidRPr="003113F0">
        <w:rPr>
          <w:rFonts w:asciiTheme="minorHAnsi" w:hAnsiTheme="minorHAnsi" w:cstheme="minorHAnsi"/>
        </w:rPr>
        <w:t xml:space="preserve"> Ν.2472/97 (ΦΕΚ Α’ 50) για «την προστασία του ατόμου από την επεξεργασία δεδομένων προσωπικού χαρακτήρα», όπως ισχύει σήμερα.</w:t>
      </w:r>
    </w:p>
    <w:p w14:paraId="12664FB1" w14:textId="77777777" w:rsidR="00423A4D" w:rsidRPr="00423A4D" w:rsidRDefault="00423A4D" w:rsidP="00423A4D">
      <w:pPr>
        <w:pStyle w:val="ListParagraph"/>
        <w:rPr>
          <w:rFonts w:asciiTheme="minorHAnsi" w:hAnsiTheme="minorHAnsi" w:cstheme="minorHAnsi"/>
        </w:rPr>
      </w:pPr>
    </w:p>
    <w:p w14:paraId="7A0BF624" w14:textId="77777777" w:rsidR="00EC367F" w:rsidRPr="000D44F4" w:rsidRDefault="003113F0" w:rsidP="000D44F4">
      <w:pPr>
        <w:pStyle w:val="ListParagraph"/>
        <w:numPr>
          <w:ilvl w:val="0"/>
          <w:numId w:val="1"/>
        </w:numPr>
        <w:jc w:val="both"/>
        <w:rPr>
          <w:rFonts w:asciiTheme="minorHAnsi" w:hAnsiTheme="minorHAnsi" w:cstheme="minorHAnsi"/>
        </w:rPr>
      </w:pPr>
      <w:r w:rsidRPr="00423A4D">
        <w:rPr>
          <w:rFonts w:asciiTheme="minorHAnsi" w:hAnsiTheme="minorHAnsi" w:cstheme="minorHAnsi"/>
        </w:rPr>
        <w:t xml:space="preserve">Την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14:paraId="37EEAFCD" w14:textId="77777777" w:rsidR="005B096D" w:rsidRPr="00EC367F" w:rsidRDefault="005B096D" w:rsidP="005B096D">
      <w:pPr>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t xml:space="preserve">Κ Α Λ Ε Ι </w:t>
      </w:r>
    </w:p>
    <w:p w14:paraId="5ADB1487" w14:textId="77777777" w:rsidR="001A5B40" w:rsidRPr="00EC367F" w:rsidRDefault="001A5B40" w:rsidP="00436745">
      <w:pPr>
        <w:spacing w:line="300" w:lineRule="atLeast"/>
        <w:rPr>
          <w:rFonts w:asciiTheme="minorHAnsi" w:hAnsiTheme="minorHAnsi" w:cstheme="minorHAnsi"/>
          <w:sz w:val="22"/>
          <w:szCs w:val="22"/>
        </w:rPr>
      </w:pPr>
    </w:p>
    <w:p w14:paraId="21AF5CB5" w14:textId="77777777" w:rsidR="009F4FAB" w:rsidRPr="00EC367F" w:rsidRDefault="005B096D" w:rsidP="00DC0D7C">
      <w:pPr>
        <w:adjustRightInd w:val="0"/>
        <w:spacing w:after="40" w:line="340" w:lineRule="atLeast"/>
        <w:jc w:val="both"/>
        <w:rPr>
          <w:rFonts w:asciiTheme="minorHAnsi" w:hAnsiTheme="minorHAnsi" w:cstheme="minorHAnsi"/>
          <w:sz w:val="22"/>
          <w:szCs w:val="22"/>
        </w:rPr>
      </w:pPr>
      <w:r w:rsidRPr="00EC367F">
        <w:rPr>
          <w:rFonts w:asciiTheme="minorHAnsi" w:hAnsiTheme="minorHAnsi" w:cstheme="minorHAnsi"/>
          <w:sz w:val="22"/>
          <w:szCs w:val="22"/>
        </w:rPr>
        <w:t>τους υποψήφιους δικαιούχους</w:t>
      </w:r>
      <w:r w:rsidR="003B730E" w:rsidRPr="00EC367F">
        <w:rPr>
          <w:rFonts w:asciiTheme="minorHAnsi" w:hAnsiTheme="minorHAnsi" w:cstheme="minorHAnsi"/>
          <w:sz w:val="22"/>
          <w:szCs w:val="22"/>
        </w:rPr>
        <w:t xml:space="preserve">, φυσικά ή νομικά πρόσωπα </w:t>
      </w:r>
      <w:r w:rsidR="001E64B7" w:rsidRPr="00EC367F">
        <w:rPr>
          <w:rFonts w:asciiTheme="minorHAnsi" w:hAnsiTheme="minorHAnsi" w:cstheme="minorHAnsi"/>
          <w:sz w:val="22"/>
          <w:szCs w:val="22"/>
        </w:rPr>
        <w:t xml:space="preserve">(Πολύ μικρές και μικρές επιχειρήσεις κατά την έννοια της σύστασης 2003/361/ΕΚ της Επιτροπής) </w:t>
      </w:r>
      <w:r w:rsidRPr="00EC367F">
        <w:rPr>
          <w:rFonts w:asciiTheme="minorHAnsi" w:hAnsiTheme="minorHAnsi" w:cstheme="minorHAnsi"/>
          <w:sz w:val="22"/>
          <w:szCs w:val="22"/>
        </w:rPr>
        <w:t xml:space="preserve">όπως ορίζονται </w:t>
      </w:r>
      <w:r w:rsidR="00F556EE" w:rsidRPr="00EC367F">
        <w:rPr>
          <w:rFonts w:asciiTheme="minorHAnsi" w:hAnsiTheme="minorHAnsi" w:cstheme="minorHAnsi"/>
          <w:sz w:val="22"/>
          <w:szCs w:val="22"/>
        </w:rPr>
        <w:t>στο πλαίσιο του Υ</w:t>
      </w:r>
      <w:r w:rsidR="009F4FAB" w:rsidRPr="00EC367F">
        <w:rPr>
          <w:rFonts w:asciiTheme="minorHAnsi" w:hAnsiTheme="minorHAnsi" w:cstheme="minorHAnsi"/>
          <w:sz w:val="22"/>
          <w:szCs w:val="22"/>
        </w:rPr>
        <w:t xml:space="preserve">πομέτρου 19.2 «Στήριξη για την υλοποίηση πράξεων στο πλαίσιο της στρατηγικής τοπικής ανάπτυξης με </w:t>
      </w:r>
      <w:r w:rsidR="00F556EE" w:rsidRPr="00EC367F">
        <w:rPr>
          <w:rFonts w:asciiTheme="minorHAnsi" w:hAnsiTheme="minorHAnsi" w:cstheme="minorHAnsi"/>
          <w:sz w:val="22"/>
          <w:szCs w:val="22"/>
        </w:rPr>
        <w:t xml:space="preserve">πρωτοβουλία τοπικών κοινοτήτων» </w:t>
      </w:r>
      <w:r w:rsidR="009F4FAB" w:rsidRPr="00EC367F">
        <w:rPr>
          <w:rFonts w:asciiTheme="minorHAnsi" w:hAnsiTheme="minorHAnsi" w:cstheme="minorHAnsi"/>
          <w:sz w:val="22"/>
          <w:szCs w:val="22"/>
        </w:rPr>
        <w:t xml:space="preserve">(παρεμβάσεις ιδιωτικού χαρακτήρα) </w:t>
      </w:r>
      <w:r w:rsidR="001A208B" w:rsidRPr="00EC367F">
        <w:rPr>
          <w:rFonts w:asciiTheme="minorHAnsi" w:hAnsiTheme="minorHAnsi" w:cstheme="minorHAnsi"/>
          <w:sz w:val="22"/>
          <w:szCs w:val="22"/>
        </w:rPr>
        <w:t xml:space="preserve">και </w:t>
      </w:r>
      <w:r w:rsidR="009F4FAB" w:rsidRPr="00EC367F">
        <w:rPr>
          <w:rFonts w:asciiTheme="minorHAnsi" w:hAnsiTheme="minorHAnsi" w:cstheme="minorHAnsi"/>
          <w:sz w:val="22"/>
          <w:szCs w:val="22"/>
        </w:rPr>
        <w:t xml:space="preserve">ειδικότερα </w:t>
      </w:r>
      <w:r w:rsidR="00F556EE" w:rsidRPr="00EC367F">
        <w:rPr>
          <w:rFonts w:asciiTheme="minorHAnsi" w:hAnsiTheme="minorHAnsi" w:cstheme="minorHAnsi"/>
          <w:sz w:val="22"/>
          <w:szCs w:val="22"/>
        </w:rPr>
        <w:t>στις</w:t>
      </w:r>
      <w:r w:rsidR="009F4FAB" w:rsidRPr="00EC367F">
        <w:rPr>
          <w:rFonts w:asciiTheme="minorHAnsi" w:hAnsiTheme="minorHAnsi" w:cstheme="minorHAnsi"/>
          <w:sz w:val="22"/>
          <w:szCs w:val="22"/>
        </w:rPr>
        <w:t xml:space="preserve"> </w:t>
      </w:r>
      <w:r w:rsidRPr="00EC367F">
        <w:rPr>
          <w:rFonts w:asciiTheme="minorHAnsi" w:hAnsiTheme="minorHAnsi" w:cstheme="minorHAnsi"/>
          <w:sz w:val="22"/>
          <w:szCs w:val="22"/>
        </w:rPr>
        <w:t>αριθ.</w:t>
      </w:r>
      <w:r w:rsidR="00F14219" w:rsidRPr="00EC367F">
        <w:rPr>
          <w:rFonts w:asciiTheme="minorHAnsi" w:hAnsiTheme="minorHAnsi" w:cstheme="minorHAnsi"/>
          <w:sz w:val="22"/>
          <w:szCs w:val="22"/>
        </w:rPr>
        <w:t xml:space="preserve"> </w:t>
      </w:r>
      <w:r w:rsidRPr="00EC367F">
        <w:rPr>
          <w:rFonts w:asciiTheme="minorHAnsi" w:hAnsiTheme="minorHAnsi" w:cstheme="minorHAnsi"/>
          <w:sz w:val="22"/>
          <w:szCs w:val="22"/>
        </w:rPr>
        <w:t xml:space="preserve">πρωτ. 2635/13-09-2017 </w:t>
      </w:r>
      <w:r w:rsidR="009F4FAB" w:rsidRPr="00EC367F">
        <w:rPr>
          <w:rFonts w:asciiTheme="minorHAnsi" w:hAnsiTheme="minorHAnsi" w:cstheme="minorHAnsi"/>
          <w:sz w:val="22"/>
          <w:szCs w:val="22"/>
        </w:rPr>
        <w:t xml:space="preserve">ΚΥΑ (ΦΕΚ 3313/20-09-2017) περί πλαισίου λειτουργίας και </w:t>
      </w:r>
      <w:r w:rsidR="008639A7" w:rsidRPr="00EC367F">
        <w:rPr>
          <w:rFonts w:asciiTheme="minorHAnsi" w:hAnsiTheme="minorHAnsi" w:cstheme="minorHAnsi"/>
          <w:sz w:val="22"/>
          <w:szCs w:val="22"/>
        </w:rPr>
        <w:t xml:space="preserve">αριθ. πρωτ.  13214 /30-11-2017 Υπουργική Απόφαση (ΦΕΚ 4268/Β’ 6-12-2017) περί «Πλαίσιο υλοποίησης Υπομέτρου </w:t>
      </w:r>
      <w:r w:rsidR="008639A7" w:rsidRPr="00EC367F">
        <w:rPr>
          <w:rFonts w:asciiTheme="minorHAnsi" w:hAnsiTheme="minorHAnsi" w:cstheme="minorHAnsi"/>
          <w:b/>
          <w:sz w:val="22"/>
          <w:szCs w:val="22"/>
        </w:rPr>
        <w:t>19.2 του Μέτρου 19</w:t>
      </w:r>
      <w:r w:rsidR="008639A7" w:rsidRPr="00EC367F">
        <w:rPr>
          <w:rFonts w:asciiTheme="minorHAnsi" w:hAnsiTheme="minorHAnsi" w:cstheme="minorHAnsi"/>
          <w:sz w:val="22"/>
          <w:szCs w:val="22"/>
        </w:rPr>
        <w:t>,</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Τοπική Ανάπτυξη με Πρωτοβουλία Τοπικών Κοινοτήτων, (ΤΑΠΤοΚ) του Προγράμματος Αγροτικής Ανάπτυξης 2014-2020,  για παρεμβάσεις Ιδιωτικού χαρακτήρα</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και λοιπές διατάξεις εφαρμογής των τοπικών προγραμμάτων»</w:t>
      </w:r>
      <w:r w:rsidR="0048020D" w:rsidRPr="002A7F85">
        <w:rPr>
          <w:rFonts w:asciiTheme="minorHAnsi" w:hAnsiTheme="minorHAnsi" w:cstheme="minorHAnsi"/>
          <w:sz w:val="22"/>
          <w:szCs w:val="22"/>
        </w:rPr>
        <w:t xml:space="preserve">, </w:t>
      </w:r>
      <w:r w:rsidR="0048020D" w:rsidRPr="00EC367F">
        <w:rPr>
          <w:rFonts w:asciiTheme="minorHAnsi" w:hAnsiTheme="minorHAnsi" w:cstheme="minorHAnsi"/>
          <w:sz w:val="22"/>
          <w:szCs w:val="22"/>
        </w:rPr>
        <w:t>όπως τροποποιήθηκε και ισχύει,</w:t>
      </w:r>
      <w:r w:rsidR="008639A7" w:rsidRPr="00EC367F">
        <w:rPr>
          <w:rFonts w:asciiTheme="minorHAnsi" w:hAnsiTheme="minorHAnsi" w:cstheme="minorHAnsi"/>
          <w:sz w:val="22"/>
          <w:szCs w:val="22"/>
        </w:rPr>
        <w:t xml:space="preserve"> </w:t>
      </w:r>
      <w:r w:rsidR="0048020D">
        <w:rPr>
          <w:rFonts w:asciiTheme="minorHAnsi" w:hAnsiTheme="minorHAnsi" w:cstheme="minorHAnsi"/>
          <w:sz w:val="22"/>
          <w:szCs w:val="22"/>
        </w:rPr>
        <w:t xml:space="preserve">καθώς και το  ΤΠ </w:t>
      </w:r>
      <w:r w:rsidR="00F556EE" w:rsidRPr="00EC367F">
        <w:rPr>
          <w:rFonts w:asciiTheme="minorHAnsi" w:hAnsiTheme="minorHAnsi" w:cstheme="minorHAnsi"/>
          <w:sz w:val="22"/>
          <w:szCs w:val="22"/>
        </w:rPr>
        <w:t xml:space="preserve">της </w:t>
      </w:r>
      <w:r w:rsidR="001A208B" w:rsidRPr="00EC367F">
        <w:rPr>
          <w:rFonts w:asciiTheme="minorHAnsi" w:hAnsiTheme="minorHAnsi" w:cstheme="minorHAnsi"/>
          <w:sz w:val="22"/>
          <w:szCs w:val="22"/>
        </w:rPr>
        <w:t>ΟΤΔ «</w:t>
      </w:r>
      <w:r w:rsidR="0022036F" w:rsidRPr="00EC367F">
        <w:rPr>
          <w:rFonts w:asciiTheme="minorHAnsi" w:hAnsiTheme="minorHAnsi" w:cstheme="minorHAnsi"/>
          <w:sz w:val="22"/>
          <w:szCs w:val="22"/>
        </w:rPr>
        <w:t xml:space="preserve">Αναπτυξιακή </w:t>
      </w:r>
      <w:r w:rsidR="00493B09" w:rsidRPr="00EC367F">
        <w:rPr>
          <w:rFonts w:asciiTheme="minorHAnsi" w:hAnsiTheme="minorHAnsi" w:cstheme="minorHAnsi"/>
          <w:sz w:val="22"/>
          <w:szCs w:val="22"/>
        </w:rPr>
        <w:t>Πέλλας</w:t>
      </w:r>
      <w:r w:rsidR="0022036F" w:rsidRPr="00EC367F">
        <w:rPr>
          <w:rFonts w:asciiTheme="minorHAnsi" w:hAnsiTheme="minorHAnsi" w:cstheme="minorHAnsi"/>
          <w:sz w:val="22"/>
          <w:szCs w:val="22"/>
        </w:rPr>
        <w:t>-Αναπτυξιακή Ανώνυμη Εταιρεία ΟΤΑ</w:t>
      </w:r>
      <w:r w:rsidR="001A208B" w:rsidRPr="00EC367F">
        <w:rPr>
          <w:rFonts w:asciiTheme="minorHAnsi" w:hAnsiTheme="minorHAnsi" w:cstheme="minorHAnsi"/>
          <w:sz w:val="22"/>
          <w:szCs w:val="22"/>
        </w:rPr>
        <w:t>»</w:t>
      </w:r>
      <w:r w:rsidR="004D52B6" w:rsidRPr="00EC367F">
        <w:rPr>
          <w:rFonts w:asciiTheme="minorHAnsi" w:hAnsiTheme="minorHAnsi" w:cstheme="minorHAnsi"/>
          <w:sz w:val="22"/>
          <w:szCs w:val="22"/>
        </w:rPr>
        <w:t xml:space="preserve"> να υποβάλλουν αιτήσεις στήριξης στο πλαίσιο </w:t>
      </w:r>
      <w:r w:rsidR="00F14219" w:rsidRPr="00EC367F">
        <w:rPr>
          <w:rFonts w:asciiTheme="minorHAnsi" w:hAnsiTheme="minorHAnsi" w:cstheme="minorHAnsi"/>
          <w:sz w:val="22"/>
          <w:szCs w:val="22"/>
        </w:rPr>
        <w:t>των υπο-δράσεων του υπο-μέτρου 19.2 όπως αυτές προσδιορίζονται στο άρθρο 1 της παρούσας</w:t>
      </w:r>
      <w:r w:rsidR="004D52B6" w:rsidRPr="00EC367F">
        <w:rPr>
          <w:rFonts w:asciiTheme="minorHAnsi" w:hAnsiTheme="minorHAnsi" w:cstheme="minorHAnsi"/>
          <w:sz w:val="22"/>
          <w:szCs w:val="22"/>
        </w:rPr>
        <w:t xml:space="preserve">. </w:t>
      </w:r>
    </w:p>
    <w:p w14:paraId="5F84412D" w14:textId="77777777" w:rsidR="005B096D" w:rsidRPr="00EC367F" w:rsidRDefault="005B096D" w:rsidP="00DC0D7C">
      <w:pPr>
        <w:spacing w:after="40" w:line="340" w:lineRule="atLeast"/>
        <w:jc w:val="both"/>
        <w:rPr>
          <w:rFonts w:asciiTheme="minorHAnsi" w:hAnsiTheme="minorHAnsi" w:cstheme="minorHAnsi"/>
          <w:sz w:val="22"/>
          <w:szCs w:val="22"/>
        </w:rPr>
      </w:pPr>
    </w:p>
    <w:p w14:paraId="6FC548BE" w14:textId="77777777" w:rsidR="006248BA" w:rsidRPr="00EC367F" w:rsidRDefault="008A1C7F" w:rsidP="0046242B">
      <w:pPr>
        <w:spacing w:line="360" w:lineRule="auto"/>
        <w:jc w:val="center"/>
        <w:rPr>
          <w:rFonts w:asciiTheme="minorHAnsi" w:hAnsiTheme="minorHAnsi" w:cstheme="minorHAnsi"/>
          <w:b/>
          <w:spacing w:val="80"/>
          <w:position w:val="8"/>
          <w:sz w:val="22"/>
          <w:szCs w:val="22"/>
        </w:rPr>
      </w:pPr>
      <w:r w:rsidRPr="00EC367F">
        <w:rPr>
          <w:rFonts w:asciiTheme="minorHAnsi" w:hAnsiTheme="minorHAnsi" w:cstheme="minorHAnsi"/>
          <w:b/>
          <w:spacing w:val="80"/>
          <w:position w:val="8"/>
          <w:sz w:val="22"/>
          <w:szCs w:val="22"/>
        </w:rPr>
        <w:t>ΜΕΡΟΣ Α</w:t>
      </w:r>
      <w:r w:rsidR="0046242B" w:rsidRPr="00EC367F">
        <w:rPr>
          <w:rFonts w:asciiTheme="minorHAnsi" w:hAnsiTheme="minorHAnsi" w:cstheme="minorHAnsi"/>
          <w:b/>
          <w:spacing w:val="80"/>
          <w:position w:val="8"/>
          <w:sz w:val="22"/>
          <w:szCs w:val="22"/>
        </w:rPr>
        <w:t xml:space="preserve">’ </w:t>
      </w:r>
    </w:p>
    <w:p w14:paraId="7E84825A" w14:textId="77777777" w:rsidR="006248BA" w:rsidRDefault="006248BA" w:rsidP="006248BA">
      <w:pPr>
        <w:rPr>
          <w:rFonts w:ascii="Trebuchet MS" w:hAnsi="Trebuchet MS" w:cstheme="minorHAnsi"/>
          <w:sz w:val="20"/>
          <w:szCs w:val="20"/>
        </w:rPr>
      </w:pPr>
    </w:p>
    <w:p w14:paraId="3C89B51A" w14:textId="77777777" w:rsidR="00F36509" w:rsidRDefault="00F36509">
      <w:pPr>
        <w:rPr>
          <w:rFonts w:ascii="Trebuchet MS" w:hAnsi="Trebuchet MS" w:cstheme="minorHAnsi"/>
          <w:sz w:val="20"/>
          <w:szCs w:val="20"/>
        </w:rPr>
        <w:sectPr w:rsidR="00F36509" w:rsidSect="00E8790F">
          <w:pgSz w:w="11906" w:h="16838"/>
          <w:pgMar w:top="1618" w:right="1646" w:bottom="1618" w:left="1800" w:header="708" w:footer="708" w:gutter="0"/>
          <w:cols w:space="708"/>
          <w:docGrid w:linePitch="360"/>
        </w:sectPr>
      </w:pPr>
    </w:p>
    <w:p w14:paraId="09F56A69" w14:textId="77777777" w:rsidR="0056378D" w:rsidRDefault="0056378D">
      <w:pPr>
        <w:rPr>
          <w:rFonts w:ascii="Trebuchet MS" w:hAnsi="Trebuchet MS" w:cstheme="minorHAnsi"/>
          <w:sz w:val="20"/>
          <w:szCs w:val="20"/>
        </w:rPr>
      </w:pPr>
    </w:p>
    <w:p w14:paraId="26FFE7F5" w14:textId="77777777" w:rsidR="0056378D" w:rsidRPr="00EC367F" w:rsidRDefault="0056378D" w:rsidP="0056378D">
      <w:pPr>
        <w:spacing w:line="360" w:lineRule="auto"/>
        <w:jc w:val="center"/>
        <w:rPr>
          <w:rFonts w:asciiTheme="minorHAnsi" w:hAnsiTheme="minorHAnsi" w:cstheme="minorHAnsi"/>
          <w:b/>
          <w:sz w:val="22"/>
          <w:szCs w:val="22"/>
        </w:rPr>
      </w:pPr>
      <w:r w:rsidRPr="00EC367F">
        <w:rPr>
          <w:rFonts w:asciiTheme="minorHAnsi" w:hAnsiTheme="minorHAnsi" w:cstheme="minorHAnsi"/>
          <w:b/>
          <w:sz w:val="22"/>
          <w:szCs w:val="22"/>
        </w:rPr>
        <w:t>Άρθρο 1</w:t>
      </w:r>
    </w:p>
    <w:p w14:paraId="4272631E" w14:textId="77777777" w:rsidR="0056378D" w:rsidRPr="00EC367F" w:rsidRDefault="0056378D" w:rsidP="0056378D">
      <w:pPr>
        <w:jc w:val="center"/>
        <w:rPr>
          <w:rFonts w:asciiTheme="minorHAnsi" w:hAnsiTheme="minorHAnsi" w:cstheme="minorHAnsi"/>
          <w:b/>
          <w:sz w:val="22"/>
          <w:szCs w:val="22"/>
        </w:rPr>
      </w:pPr>
      <w:r w:rsidRPr="00EC367F">
        <w:rPr>
          <w:rFonts w:asciiTheme="minorHAnsi" w:hAnsiTheme="minorHAnsi" w:cstheme="minorHAnsi"/>
          <w:b/>
          <w:sz w:val="22"/>
          <w:szCs w:val="22"/>
        </w:rPr>
        <w:t xml:space="preserve">Προκηρυσσόμενες υποδράσεις  </w:t>
      </w:r>
    </w:p>
    <w:p w14:paraId="395149D2" w14:textId="77777777" w:rsidR="0056378D" w:rsidRPr="00EC367F" w:rsidRDefault="0056378D" w:rsidP="0056378D">
      <w:pPr>
        <w:jc w:val="center"/>
        <w:rPr>
          <w:rFonts w:asciiTheme="minorHAnsi" w:hAnsiTheme="minorHAnsi" w:cstheme="minorHAnsi"/>
          <w:b/>
          <w:sz w:val="22"/>
          <w:szCs w:val="22"/>
        </w:rPr>
      </w:pPr>
    </w:p>
    <w:p w14:paraId="7E89C18C" w14:textId="77777777" w:rsidR="0056378D" w:rsidRPr="00EC367F" w:rsidRDefault="0056378D" w:rsidP="0056378D">
      <w:pPr>
        <w:pStyle w:val="BodyText"/>
        <w:rPr>
          <w:rFonts w:asciiTheme="minorHAnsi" w:hAnsiTheme="minorHAnsi" w:cstheme="minorHAnsi"/>
          <w:b/>
          <w:sz w:val="22"/>
          <w:szCs w:val="22"/>
        </w:rPr>
      </w:pPr>
      <w:r w:rsidRPr="00EC367F">
        <w:rPr>
          <w:rFonts w:asciiTheme="minorHAnsi" w:hAnsiTheme="minorHAnsi" w:cstheme="minorHAnsi"/>
          <w:b/>
          <w:sz w:val="22"/>
          <w:szCs w:val="22"/>
        </w:rPr>
        <w:t xml:space="preserve">1.1  Υπο-δράσεις πρόσκλησης </w:t>
      </w:r>
    </w:p>
    <w:p w14:paraId="05D303E9" w14:textId="77777777" w:rsidR="0056378D" w:rsidRPr="002A654E" w:rsidRDefault="0056378D" w:rsidP="002A654E">
      <w:pPr>
        <w:pStyle w:val="BodyText"/>
        <w:jc w:val="both"/>
        <w:rPr>
          <w:rFonts w:ascii="Calibri" w:hAnsi="Calibri" w:cs="Calibri"/>
          <w:sz w:val="22"/>
          <w:szCs w:val="22"/>
        </w:rPr>
      </w:pPr>
      <w:r w:rsidRPr="00EC367F">
        <w:rPr>
          <w:rFonts w:asciiTheme="minorHAnsi" w:hAnsiTheme="minorHAnsi" w:cstheme="minorHAnsi"/>
          <w:sz w:val="22"/>
          <w:szCs w:val="22"/>
        </w:rPr>
        <w:t xml:space="preserve">Με την παρούσα πρόσκληση εκδήλωσης ενδιαφέροντος του Μέτρου 19.2 «Στήριξη υλοποίησης δράσεων των στρατηγικών Τοπικής Ανάπτυξης με Πρωτοβουλία Τοπικών Κοινοτήτων (CLLD/LEADER)» - έργα ιδιωτικής παρέμβασης </w:t>
      </w:r>
      <w:r w:rsidR="002A654E" w:rsidRPr="002A654E">
        <w:rPr>
          <w:rFonts w:ascii="Calibri" w:hAnsi="Calibri" w:cs="Calibri"/>
          <w:sz w:val="22"/>
          <w:szCs w:val="22"/>
        </w:rPr>
        <w:t xml:space="preserve">προκηρύσσεται ποσό Δημόσιας Δαπάνης το οποίο ανέρχεται </w:t>
      </w:r>
      <w:r w:rsidR="002A654E" w:rsidRPr="002A654E">
        <w:rPr>
          <w:rFonts w:ascii="Calibri" w:hAnsi="Calibri" w:cs="Calibri"/>
          <w:b/>
          <w:sz w:val="22"/>
          <w:szCs w:val="22"/>
        </w:rPr>
        <w:t xml:space="preserve">ενδεικτικά σε </w:t>
      </w:r>
      <w:r w:rsidR="002A654E">
        <w:rPr>
          <w:rFonts w:ascii="Calibri" w:hAnsi="Calibri" w:cs="Calibri"/>
          <w:b/>
          <w:sz w:val="22"/>
          <w:szCs w:val="22"/>
        </w:rPr>
        <w:t>3</w:t>
      </w:r>
      <w:r w:rsidR="002A654E" w:rsidRPr="002A654E">
        <w:rPr>
          <w:rFonts w:ascii="Calibri" w:hAnsi="Calibri" w:cs="Calibri"/>
          <w:b/>
          <w:sz w:val="22"/>
          <w:szCs w:val="22"/>
        </w:rPr>
        <w:t>.</w:t>
      </w:r>
      <w:r w:rsidR="002A654E">
        <w:rPr>
          <w:rFonts w:ascii="Calibri" w:hAnsi="Calibri" w:cs="Calibri"/>
          <w:b/>
          <w:sz w:val="22"/>
          <w:szCs w:val="22"/>
        </w:rPr>
        <w:t>324</w:t>
      </w:r>
      <w:r w:rsidR="002A654E" w:rsidRPr="002A654E">
        <w:rPr>
          <w:rFonts w:ascii="Calibri" w:hAnsi="Calibri" w:cs="Calibri"/>
          <w:b/>
          <w:sz w:val="22"/>
          <w:szCs w:val="22"/>
        </w:rPr>
        <w:t>.</w:t>
      </w:r>
      <w:r w:rsidR="002A654E">
        <w:rPr>
          <w:rFonts w:ascii="Calibri" w:hAnsi="Calibri" w:cs="Calibri"/>
          <w:b/>
          <w:sz w:val="22"/>
          <w:szCs w:val="22"/>
        </w:rPr>
        <w:t>5</w:t>
      </w:r>
      <w:r w:rsidR="002A654E" w:rsidRPr="002A654E">
        <w:rPr>
          <w:rFonts w:ascii="Calibri" w:hAnsi="Calibri" w:cs="Calibri"/>
          <w:b/>
          <w:sz w:val="22"/>
          <w:szCs w:val="22"/>
        </w:rPr>
        <w:t>00</w:t>
      </w:r>
      <w:r w:rsidR="002A654E" w:rsidRPr="002A654E">
        <w:rPr>
          <w:rFonts w:ascii="Calibri" w:hAnsi="Calibri" w:cs="Calibri"/>
          <w:sz w:val="22"/>
          <w:szCs w:val="22"/>
        </w:rPr>
        <w:t xml:space="preserve"> </w:t>
      </w:r>
      <w:r w:rsidR="002A654E" w:rsidRPr="002A654E">
        <w:rPr>
          <w:rFonts w:ascii="Calibri" w:hAnsi="Calibri" w:cs="Calibri"/>
          <w:b/>
          <w:sz w:val="22"/>
          <w:szCs w:val="22"/>
        </w:rPr>
        <w:t>€</w:t>
      </w:r>
      <w:r w:rsidR="002A654E" w:rsidRPr="002A654E">
        <w:rPr>
          <w:rFonts w:ascii="Calibri" w:hAnsi="Calibri" w:cs="Calibri"/>
          <w:sz w:val="22"/>
          <w:szCs w:val="22"/>
        </w:rPr>
        <w:t xml:space="preserve"> και κατανέμεται στις ακόλουθες υπο-δράσεις:</w:t>
      </w:r>
      <w:r w:rsidR="002A654E">
        <w:rPr>
          <w:rFonts w:ascii="Calibri" w:hAnsi="Calibri" w:cs="Calibri"/>
          <w:sz w:val="22"/>
          <w:szCs w:val="22"/>
        </w:rPr>
        <w:t xml:space="preserve"> </w:t>
      </w:r>
      <w:r w:rsidRPr="00EC367F">
        <w:rPr>
          <w:rFonts w:asciiTheme="minorHAnsi" w:hAnsiTheme="minorHAnsi" w:cstheme="minorHAnsi"/>
          <w:sz w:val="22"/>
          <w:szCs w:val="22"/>
        </w:rPr>
        <w:t>:</w:t>
      </w:r>
      <w:r w:rsidR="00B54944">
        <w:rPr>
          <w:rFonts w:asciiTheme="minorHAnsi" w:hAnsiTheme="minorHAnsi" w:cstheme="minorHAnsi"/>
          <w:sz w:val="22"/>
          <w:szCs w:val="22"/>
        </w:rPr>
        <w:t xml:space="preserve"> (</w:t>
      </w:r>
      <w:r w:rsidR="001C48A0" w:rsidRPr="000F5DF1">
        <w:rPr>
          <w:rFonts w:asciiTheme="minorHAnsi" w:hAnsiTheme="minorHAnsi" w:cstheme="minorHAnsi"/>
          <w:sz w:val="22"/>
          <w:szCs w:val="22"/>
          <w:u w:val="single"/>
        </w:rPr>
        <w:t>Επισημαίνεται ότι μ</w:t>
      </w:r>
      <w:r w:rsidR="00B54944" w:rsidRPr="000F5DF1">
        <w:rPr>
          <w:rFonts w:asciiTheme="minorHAnsi" w:hAnsiTheme="minorHAnsi" w:cstheme="minorHAnsi"/>
          <w:sz w:val="22"/>
          <w:szCs w:val="22"/>
          <w:u w:val="single"/>
        </w:rPr>
        <w:t>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w:t>
      </w:r>
      <w:r w:rsidR="001C48A0" w:rsidRPr="000F5DF1">
        <w:rPr>
          <w:rFonts w:asciiTheme="minorHAnsi" w:hAnsiTheme="minorHAnsi" w:cstheme="minorHAnsi"/>
          <w:sz w:val="22"/>
          <w:szCs w:val="22"/>
          <w:u w:val="single"/>
        </w:rPr>
        <w:t>)</w:t>
      </w:r>
    </w:p>
    <w:p w14:paraId="0B49B26D" w14:textId="77777777" w:rsidR="0056378D" w:rsidRPr="00C65D1F" w:rsidRDefault="0056378D" w:rsidP="0056378D">
      <w:pPr>
        <w:pStyle w:val="BodyText"/>
        <w:rPr>
          <w:rFonts w:asciiTheme="minorHAnsi" w:hAnsiTheme="minorHAnsi" w:cstheme="minorHAnsi"/>
          <w:i/>
          <w:sz w:val="20"/>
          <w:szCs w:val="20"/>
        </w:rPr>
      </w:pPr>
      <w:r w:rsidRPr="00C65D1F">
        <w:rPr>
          <w:rFonts w:asciiTheme="minorHAnsi" w:hAnsiTheme="minorHAnsi" w:cstheme="minorHAnsi"/>
          <w:b/>
          <w:i/>
          <w:sz w:val="20"/>
          <w:szCs w:val="20"/>
        </w:rPr>
        <w:t>Πίνακας 1</w:t>
      </w:r>
      <w:r w:rsidRPr="00C65D1F">
        <w:rPr>
          <w:rFonts w:asciiTheme="minorHAnsi" w:hAnsiTheme="minorHAnsi" w:cstheme="minorHAnsi"/>
          <w:i/>
          <w:sz w:val="20"/>
          <w:szCs w:val="20"/>
        </w:rPr>
        <w:t xml:space="preserve">:   Στοιχεία ταυτότητας προκηρυσσόμενων δράσεων / υποδράσεων </w:t>
      </w:r>
    </w:p>
    <w:p w14:paraId="254EBC97" w14:textId="77777777" w:rsidR="00FB0869" w:rsidRPr="00EC367F" w:rsidRDefault="00FB0869" w:rsidP="00E478FD">
      <w:pPr>
        <w:pStyle w:val="BodyText"/>
        <w:rPr>
          <w:rFonts w:asciiTheme="minorHAnsi" w:hAnsiTheme="minorHAnsi" w:cstheme="minorHAnsi"/>
          <w:i/>
          <w:sz w:val="22"/>
          <w:szCs w:val="22"/>
        </w:rPr>
      </w:pPr>
    </w:p>
    <w:tbl>
      <w:tblPr>
        <w:tblStyle w:val="110"/>
        <w:tblpPr w:leftFromText="180" w:rightFromText="180" w:vertAnchor="text" w:tblpY="1"/>
        <w:tblW w:w="14596" w:type="dxa"/>
        <w:tblLayout w:type="fixed"/>
        <w:tblLook w:val="04A0" w:firstRow="1" w:lastRow="0" w:firstColumn="1" w:lastColumn="0" w:noHBand="0" w:noVBand="1"/>
      </w:tblPr>
      <w:tblGrid>
        <w:gridCol w:w="1984"/>
        <w:gridCol w:w="3686"/>
        <w:gridCol w:w="1701"/>
        <w:gridCol w:w="5524"/>
        <w:gridCol w:w="1701"/>
      </w:tblGrid>
      <w:tr w:rsidR="008477E9" w:rsidRPr="00EC367F" w14:paraId="7E2C48B7" w14:textId="77777777" w:rsidTr="008341F9">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84" w:type="dxa"/>
            <w:hideMark/>
          </w:tcPr>
          <w:p w14:paraId="58A5C126" w14:textId="77777777" w:rsidR="008477E9" w:rsidRPr="00EC367F" w:rsidRDefault="008477E9" w:rsidP="008477E9">
            <w:pPr>
              <w:pStyle w:val="BodyText"/>
              <w:jc w:val="center"/>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ΔΡΑΣΗΣ</w:t>
            </w:r>
          </w:p>
        </w:tc>
        <w:tc>
          <w:tcPr>
            <w:tcW w:w="3686" w:type="dxa"/>
            <w:hideMark/>
          </w:tcPr>
          <w:p w14:paraId="69EFB5E7"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ΔΡΑΣΗΣ</w:t>
            </w:r>
          </w:p>
        </w:tc>
        <w:tc>
          <w:tcPr>
            <w:tcW w:w="1701" w:type="dxa"/>
            <w:hideMark/>
          </w:tcPr>
          <w:p w14:paraId="2C225CB9"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ΥΠΟΔΡΑΣΗΣ</w:t>
            </w:r>
          </w:p>
        </w:tc>
        <w:tc>
          <w:tcPr>
            <w:tcW w:w="5524" w:type="dxa"/>
            <w:hideMark/>
          </w:tcPr>
          <w:p w14:paraId="3D4BFE13"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ΥΠΟΔΡΑΣΗΣ</w:t>
            </w:r>
          </w:p>
        </w:tc>
        <w:tc>
          <w:tcPr>
            <w:tcW w:w="1701" w:type="dxa"/>
            <w:noWrap/>
            <w:hideMark/>
          </w:tcPr>
          <w:p w14:paraId="275EE2B7"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ΔΗΜΟΣΙΑ ΔΑΠΑΝΗ</w:t>
            </w:r>
          </w:p>
        </w:tc>
      </w:tr>
      <w:tr w:rsidR="00594984" w:rsidRPr="00EC367F" w14:paraId="6098D3D8" w14:textId="77777777" w:rsidTr="00594984">
        <w:trPr>
          <w:trHeight w:val="1134"/>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14:paraId="03EE8434" w14:textId="77777777" w:rsidR="00594984" w:rsidRPr="00EC367F" w:rsidRDefault="00594984" w:rsidP="00594984">
            <w:pPr>
              <w:pStyle w:val="BodyText"/>
              <w:spacing w:after="0"/>
              <w:jc w:val="center"/>
              <w:rPr>
                <w:rFonts w:asciiTheme="minorHAnsi" w:hAnsiTheme="minorHAnsi" w:cstheme="minorHAnsi"/>
                <w:i/>
                <w:sz w:val="22"/>
                <w:szCs w:val="22"/>
              </w:rPr>
            </w:pPr>
            <w:r w:rsidRPr="00EC367F">
              <w:rPr>
                <w:rFonts w:asciiTheme="minorHAnsi" w:hAnsiTheme="minorHAnsi" w:cstheme="minorHAnsi"/>
                <w:i/>
                <w:sz w:val="22"/>
                <w:szCs w:val="22"/>
              </w:rPr>
              <w:t>19.2.2</w:t>
            </w:r>
          </w:p>
        </w:tc>
        <w:tc>
          <w:tcPr>
            <w:tcW w:w="3686" w:type="dxa"/>
            <w:vMerge w:val="restart"/>
            <w:vAlign w:val="center"/>
            <w:hideMark/>
          </w:tcPr>
          <w:p w14:paraId="70526BC5"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14:paraId="24FD5D34"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Ανάπτυξη / βελτίωση της επιχειρηματικότητας και  ανταγωνιστικότητας της περιοχή εφαρμογής σε εξειδικευμένους τομείς, περιοχές ή δικαιούχους</w:t>
            </w:r>
          </w:p>
          <w:p w14:paraId="26ED5874"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7A671555"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14:paraId="5FAA4AC0"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19.2.2.2</w:t>
            </w:r>
          </w:p>
          <w:p w14:paraId="23027EBE"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5524" w:type="dxa"/>
            <w:vAlign w:val="center"/>
          </w:tcPr>
          <w:p w14:paraId="31C51471"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701" w:type="dxa"/>
            <w:noWrap/>
            <w:vAlign w:val="center"/>
            <w:hideMark/>
          </w:tcPr>
          <w:p w14:paraId="70AE0F96"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494.500,00 </w:t>
            </w:r>
            <w:r w:rsidRPr="00EC367F">
              <w:rPr>
                <w:rFonts w:asciiTheme="minorHAnsi" w:hAnsiTheme="minorHAnsi" w:cstheme="minorHAnsi"/>
                <w:i/>
                <w:sz w:val="22"/>
                <w:szCs w:val="22"/>
              </w:rPr>
              <w:t>€</w:t>
            </w:r>
          </w:p>
        </w:tc>
      </w:tr>
      <w:tr w:rsidR="008477E9" w:rsidRPr="00EC367F" w14:paraId="63326F27" w14:textId="77777777" w:rsidTr="00594984">
        <w:trPr>
          <w:trHeight w:val="1334"/>
        </w:trPr>
        <w:tc>
          <w:tcPr>
            <w:cnfStyle w:val="001000000000" w:firstRow="0" w:lastRow="0" w:firstColumn="1" w:lastColumn="0" w:oddVBand="0" w:evenVBand="0" w:oddHBand="0" w:evenHBand="0" w:firstRowFirstColumn="0" w:firstRowLastColumn="0" w:lastRowFirstColumn="0" w:lastRowLastColumn="0"/>
            <w:tcW w:w="1984" w:type="dxa"/>
            <w:vMerge/>
          </w:tcPr>
          <w:p w14:paraId="6203E41A"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4A52A318"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14:paraId="5F47ADE7"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19.2.2.6</w:t>
            </w:r>
          </w:p>
        </w:tc>
        <w:tc>
          <w:tcPr>
            <w:tcW w:w="5524" w:type="dxa"/>
            <w:vAlign w:val="center"/>
          </w:tcPr>
          <w:p w14:paraId="5BE75D1E"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701" w:type="dxa"/>
            <w:noWrap/>
            <w:vAlign w:val="center"/>
          </w:tcPr>
          <w:p w14:paraId="55EC3ECF"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211.250,00 €</w:t>
            </w:r>
          </w:p>
        </w:tc>
      </w:tr>
      <w:tr w:rsidR="008477E9" w:rsidRPr="00EC367F" w14:paraId="2BFA5B26" w14:textId="77777777" w:rsidTr="00DD0579">
        <w:trPr>
          <w:trHeight w:val="1280"/>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14:paraId="20DF10D9" w14:textId="77777777" w:rsidR="008477E9" w:rsidRPr="00EC367F" w:rsidRDefault="008477E9" w:rsidP="00DD0579">
            <w:pPr>
              <w:pStyle w:val="BodyText"/>
              <w:jc w:val="center"/>
              <w:rPr>
                <w:rFonts w:asciiTheme="minorHAnsi" w:hAnsiTheme="minorHAnsi" w:cstheme="minorHAnsi"/>
                <w:i/>
                <w:sz w:val="22"/>
                <w:szCs w:val="22"/>
              </w:rPr>
            </w:pPr>
            <w:r w:rsidRPr="00EC367F">
              <w:rPr>
                <w:rFonts w:asciiTheme="minorHAnsi" w:hAnsiTheme="minorHAnsi" w:cstheme="minorHAnsi"/>
                <w:i/>
                <w:sz w:val="22"/>
                <w:szCs w:val="22"/>
              </w:rPr>
              <w:t>19.2.3</w:t>
            </w:r>
          </w:p>
        </w:tc>
        <w:tc>
          <w:tcPr>
            <w:tcW w:w="3686" w:type="dxa"/>
            <w:vMerge w:val="restart"/>
            <w:vAlign w:val="center"/>
          </w:tcPr>
          <w:p w14:paraId="28961AF7" w14:textId="77777777" w:rsidR="008477E9" w:rsidRPr="00EC367F" w:rsidRDefault="008477E9" w:rsidP="00DD057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ενίσχυση στην ανάπτυξη /  βελτίωση της επιχειρηματικότητας και ανταγωνιστικότητας της περιοχή εφαρμογής</w:t>
            </w:r>
          </w:p>
        </w:tc>
        <w:tc>
          <w:tcPr>
            <w:tcW w:w="1701" w:type="dxa"/>
            <w:vAlign w:val="center"/>
            <w:hideMark/>
          </w:tcPr>
          <w:p w14:paraId="2195502C"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19.2.3.1</w:t>
            </w:r>
          </w:p>
        </w:tc>
        <w:tc>
          <w:tcPr>
            <w:tcW w:w="5524" w:type="dxa"/>
            <w:vAlign w:val="center"/>
          </w:tcPr>
          <w:p w14:paraId="783164AC"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701" w:type="dxa"/>
            <w:noWrap/>
            <w:vAlign w:val="center"/>
            <w:hideMark/>
          </w:tcPr>
          <w:p w14:paraId="19F01FA2" w14:textId="77777777" w:rsidR="008477E9" w:rsidRPr="00EC367F" w:rsidRDefault="001B63E6"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1.149.800,00 </w:t>
            </w:r>
            <w:r w:rsidR="008477E9" w:rsidRPr="00EC367F">
              <w:rPr>
                <w:rFonts w:asciiTheme="minorHAnsi" w:hAnsiTheme="minorHAnsi" w:cstheme="minorHAnsi"/>
                <w:i/>
                <w:sz w:val="22"/>
                <w:szCs w:val="22"/>
              </w:rPr>
              <w:t>€</w:t>
            </w:r>
          </w:p>
        </w:tc>
      </w:tr>
      <w:tr w:rsidR="008477E9" w:rsidRPr="00EC367F" w14:paraId="4C8AD6B4" w14:textId="77777777" w:rsidTr="008341F9">
        <w:trPr>
          <w:trHeight w:val="833"/>
        </w:trPr>
        <w:tc>
          <w:tcPr>
            <w:cnfStyle w:val="001000000000" w:firstRow="0" w:lastRow="0" w:firstColumn="1" w:lastColumn="0" w:oddVBand="0" w:evenVBand="0" w:oddHBand="0" w:evenHBand="0" w:firstRowFirstColumn="0" w:firstRowLastColumn="0" w:lastRowFirstColumn="0" w:lastRowLastColumn="0"/>
            <w:tcW w:w="1984" w:type="dxa"/>
            <w:vMerge/>
          </w:tcPr>
          <w:p w14:paraId="3E879DB7"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73BA584F"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4EDABEF1"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19.2.3.3</w:t>
            </w:r>
          </w:p>
        </w:tc>
        <w:tc>
          <w:tcPr>
            <w:tcW w:w="5524" w:type="dxa"/>
            <w:vAlign w:val="center"/>
          </w:tcPr>
          <w:p w14:paraId="38DC0149"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1701" w:type="dxa"/>
            <w:noWrap/>
            <w:vAlign w:val="center"/>
            <w:hideMark/>
          </w:tcPr>
          <w:p w14:paraId="6B2A3046"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991.000,00 €</w:t>
            </w:r>
          </w:p>
        </w:tc>
      </w:tr>
      <w:tr w:rsidR="008477E9" w:rsidRPr="00EC367F" w14:paraId="3D3A70B5" w14:textId="77777777" w:rsidTr="008341F9">
        <w:trPr>
          <w:trHeight w:val="1116"/>
        </w:trPr>
        <w:tc>
          <w:tcPr>
            <w:cnfStyle w:val="001000000000" w:firstRow="0" w:lastRow="0" w:firstColumn="1" w:lastColumn="0" w:oddVBand="0" w:evenVBand="0" w:oddHBand="0" w:evenHBand="0" w:firstRowFirstColumn="0" w:firstRowLastColumn="0" w:lastRowFirstColumn="0" w:lastRowLastColumn="0"/>
            <w:tcW w:w="1984" w:type="dxa"/>
            <w:vMerge/>
          </w:tcPr>
          <w:p w14:paraId="055B992D"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hideMark/>
          </w:tcPr>
          <w:p w14:paraId="26100866"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501EFB9C"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19.2.3.4</w:t>
            </w:r>
          </w:p>
        </w:tc>
        <w:tc>
          <w:tcPr>
            <w:tcW w:w="5524" w:type="dxa"/>
            <w:vAlign w:val="center"/>
          </w:tcPr>
          <w:p w14:paraId="4FA75F3F"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701" w:type="dxa"/>
            <w:noWrap/>
            <w:vAlign w:val="center"/>
          </w:tcPr>
          <w:p w14:paraId="62FDC9FA"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320.050,00 €</w:t>
            </w:r>
          </w:p>
        </w:tc>
      </w:tr>
      <w:tr w:rsidR="008477E9" w:rsidRPr="00EC367F" w14:paraId="492EAD82" w14:textId="77777777" w:rsidTr="008341F9">
        <w:trPr>
          <w:trHeight w:val="1235"/>
        </w:trPr>
        <w:tc>
          <w:tcPr>
            <w:cnfStyle w:val="001000000000" w:firstRow="0" w:lastRow="0" w:firstColumn="1" w:lastColumn="0" w:oddVBand="0" w:evenVBand="0" w:oddHBand="0" w:evenHBand="0" w:firstRowFirstColumn="0" w:firstRowLastColumn="0" w:lastRowFirstColumn="0" w:lastRowLastColumn="0"/>
            <w:tcW w:w="1984" w:type="dxa"/>
            <w:vMerge/>
          </w:tcPr>
          <w:p w14:paraId="0602B762"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3141E619"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14:paraId="48250919"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19.2.3.5</w:t>
            </w:r>
          </w:p>
        </w:tc>
        <w:tc>
          <w:tcPr>
            <w:tcW w:w="5524" w:type="dxa"/>
            <w:vAlign w:val="center"/>
          </w:tcPr>
          <w:p w14:paraId="4FDAF0E1"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701" w:type="dxa"/>
            <w:noWrap/>
            <w:vAlign w:val="center"/>
          </w:tcPr>
          <w:p w14:paraId="1D57B7B0"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111.750,00 €</w:t>
            </w:r>
          </w:p>
        </w:tc>
      </w:tr>
      <w:tr w:rsidR="008477E9" w:rsidRPr="00EC367F" w14:paraId="20CA90B3" w14:textId="77777777" w:rsidTr="00DD0579">
        <w:trPr>
          <w:trHeight w:val="155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1EC33483" w14:textId="77777777" w:rsidR="008477E9" w:rsidRPr="00EC367F" w:rsidRDefault="008477E9" w:rsidP="00DD0579">
            <w:pPr>
              <w:pStyle w:val="BodyText"/>
              <w:jc w:val="center"/>
              <w:rPr>
                <w:rFonts w:asciiTheme="minorHAnsi" w:hAnsiTheme="minorHAnsi" w:cstheme="minorHAnsi"/>
                <w:i/>
                <w:sz w:val="22"/>
                <w:szCs w:val="22"/>
              </w:rPr>
            </w:pPr>
            <w:r w:rsidRPr="00EC367F">
              <w:rPr>
                <w:rFonts w:asciiTheme="minorHAnsi" w:hAnsiTheme="minorHAnsi" w:cstheme="minorHAnsi"/>
                <w:i/>
                <w:sz w:val="22"/>
                <w:szCs w:val="22"/>
              </w:rPr>
              <w:t>19.2.7</w:t>
            </w:r>
          </w:p>
        </w:tc>
        <w:tc>
          <w:tcPr>
            <w:tcW w:w="3686" w:type="dxa"/>
            <w:vAlign w:val="center"/>
            <w:hideMark/>
          </w:tcPr>
          <w:p w14:paraId="41C248BA" w14:textId="77777777" w:rsidR="008477E9" w:rsidRPr="00EC367F" w:rsidRDefault="008477E9" w:rsidP="00DD057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διαφορετικών παραγόντων</w:t>
            </w:r>
          </w:p>
        </w:tc>
        <w:tc>
          <w:tcPr>
            <w:tcW w:w="1701" w:type="dxa"/>
            <w:vAlign w:val="center"/>
          </w:tcPr>
          <w:p w14:paraId="556CD7D1"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19.2.7.3</w:t>
            </w:r>
          </w:p>
        </w:tc>
        <w:tc>
          <w:tcPr>
            <w:tcW w:w="5524" w:type="dxa"/>
            <w:vAlign w:val="center"/>
          </w:tcPr>
          <w:p w14:paraId="4BA05B5F"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701" w:type="dxa"/>
            <w:noWrap/>
            <w:vAlign w:val="center"/>
            <w:hideMark/>
          </w:tcPr>
          <w:p w14:paraId="61DE1B4F"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46.150,00 €</w:t>
            </w:r>
          </w:p>
        </w:tc>
      </w:tr>
      <w:tr w:rsidR="009B465C" w:rsidRPr="00EC367F" w14:paraId="37C747BB" w14:textId="77777777" w:rsidTr="008341F9">
        <w:trPr>
          <w:trHeight w:val="132"/>
        </w:trPr>
        <w:tc>
          <w:tcPr>
            <w:cnfStyle w:val="001000000000" w:firstRow="0" w:lastRow="0" w:firstColumn="1" w:lastColumn="0" w:oddVBand="0" w:evenVBand="0" w:oddHBand="0" w:evenHBand="0" w:firstRowFirstColumn="0" w:firstRowLastColumn="0" w:lastRowFirstColumn="0" w:lastRowLastColumn="0"/>
            <w:tcW w:w="12895" w:type="dxa"/>
            <w:gridSpan w:val="4"/>
          </w:tcPr>
          <w:p w14:paraId="161DE531" w14:textId="77777777" w:rsidR="009B465C" w:rsidRPr="009B465C" w:rsidRDefault="009B465C" w:rsidP="008477E9">
            <w:pPr>
              <w:pStyle w:val="BodyText"/>
              <w:spacing w:after="0"/>
              <w:jc w:val="center"/>
              <w:rPr>
                <w:rFonts w:asciiTheme="minorHAnsi" w:hAnsiTheme="minorHAnsi" w:cstheme="minorHAnsi"/>
                <w:i/>
                <w:sz w:val="22"/>
                <w:szCs w:val="22"/>
              </w:rPr>
            </w:pPr>
            <w:r>
              <w:rPr>
                <w:rFonts w:asciiTheme="minorHAnsi" w:hAnsiTheme="minorHAnsi" w:cstheme="minorHAnsi"/>
                <w:i/>
                <w:sz w:val="22"/>
                <w:szCs w:val="22"/>
              </w:rPr>
              <w:t>ΣΥΝΟΛΟ ΔΗΜΟΣΙΑΣ ΔΑΠΑΝΗΣ ΠΡΟΣΚΛΗΣΗΣ</w:t>
            </w:r>
          </w:p>
        </w:tc>
        <w:tc>
          <w:tcPr>
            <w:tcW w:w="1701" w:type="dxa"/>
            <w:noWrap/>
            <w:vAlign w:val="center"/>
          </w:tcPr>
          <w:p w14:paraId="13EE4B31" w14:textId="77777777" w:rsidR="009B465C" w:rsidRPr="00EC367F" w:rsidRDefault="009B465C"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3.324.500,00 €</w:t>
            </w:r>
          </w:p>
        </w:tc>
      </w:tr>
    </w:tbl>
    <w:p w14:paraId="73179BDC" w14:textId="77777777" w:rsidR="001C745C" w:rsidRPr="00EC367F" w:rsidRDefault="001C745C" w:rsidP="0031681D">
      <w:pPr>
        <w:pStyle w:val="BodyText"/>
        <w:spacing w:after="0"/>
        <w:rPr>
          <w:rFonts w:asciiTheme="minorHAnsi" w:hAnsiTheme="minorHAnsi" w:cstheme="minorHAnsi"/>
          <w:i/>
          <w:sz w:val="22"/>
          <w:szCs w:val="22"/>
        </w:rPr>
        <w:sectPr w:rsidR="001C745C" w:rsidRPr="00EC367F" w:rsidSect="00FB0869">
          <w:pgSz w:w="16838" w:h="11906" w:orient="landscape"/>
          <w:pgMar w:top="1646" w:right="1618" w:bottom="2268" w:left="1618" w:header="708" w:footer="708" w:gutter="0"/>
          <w:cols w:space="708"/>
          <w:docGrid w:linePitch="360"/>
        </w:sectPr>
      </w:pPr>
    </w:p>
    <w:p w14:paraId="6BC33956" w14:textId="77777777" w:rsidR="00A05176" w:rsidRDefault="00A05176" w:rsidP="00E478FD">
      <w:pPr>
        <w:pStyle w:val="BodyText"/>
        <w:rPr>
          <w:rFonts w:ascii="Trebuchet MS" w:hAnsi="Trebuchet MS" w:cstheme="minorHAnsi"/>
          <w:i/>
          <w:sz w:val="20"/>
          <w:szCs w:val="20"/>
        </w:rPr>
      </w:pPr>
    </w:p>
    <w:p w14:paraId="3B7B802B" w14:textId="77777777" w:rsidR="00E478FD" w:rsidRPr="000A59DA" w:rsidRDefault="00E478FD" w:rsidP="003E1938">
      <w:pPr>
        <w:pStyle w:val="BodyText"/>
        <w:jc w:val="both"/>
        <w:rPr>
          <w:rFonts w:ascii="Trebuchet MS" w:hAnsi="Trebuchet MS" w:cstheme="minorHAnsi"/>
          <w:sz w:val="20"/>
          <w:szCs w:val="20"/>
        </w:rPr>
      </w:pPr>
    </w:p>
    <w:p w14:paraId="0BF0C911" w14:textId="77777777" w:rsidR="00A05176" w:rsidRPr="009B465C" w:rsidRDefault="008742CE" w:rsidP="002004FC">
      <w:pPr>
        <w:pStyle w:val="BodyText"/>
        <w:numPr>
          <w:ilvl w:val="2"/>
          <w:numId w:val="18"/>
        </w:numPr>
        <w:spacing w:line="300" w:lineRule="atLeast"/>
        <w:rPr>
          <w:rFonts w:asciiTheme="minorHAnsi" w:hAnsiTheme="minorHAnsi" w:cstheme="minorHAnsi"/>
          <w:b/>
          <w:sz w:val="22"/>
          <w:szCs w:val="22"/>
        </w:rPr>
      </w:pPr>
      <w:r w:rsidRPr="009B465C">
        <w:rPr>
          <w:rFonts w:asciiTheme="minorHAnsi" w:hAnsiTheme="minorHAnsi" w:cstheme="minorHAnsi"/>
          <w:b/>
          <w:sz w:val="22"/>
          <w:szCs w:val="22"/>
        </w:rPr>
        <w:t>Γεωγραφική περιοχή εφαρμογής πρόσκλησης</w:t>
      </w:r>
    </w:p>
    <w:p w14:paraId="2F5E43AE" w14:textId="77777777" w:rsidR="008742CE" w:rsidRPr="009B465C" w:rsidRDefault="008742CE" w:rsidP="00DC0D7C">
      <w:pPr>
        <w:pStyle w:val="BodyText"/>
        <w:spacing w:after="40" w:line="340" w:lineRule="atLeast"/>
        <w:jc w:val="both"/>
        <w:rPr>
          <w:rFonts w:asciiTheme="minorHAnsi" w:hAnsiTheme="minorHAnsi" w:cstheme="minorHAnsi"/>
          <w:b/>
          <w:sz w:val="22"/>
          <w:szCs w:val="22"/>
        </w:rPr>
      </w:pPr>
      <w:r w:rsidRPr="009B465C">
        <w:rPr>
          <w:rFonts w:asciiTheme="minorHAnsi" w:hAnsiTheme="minorHAnsi" w:cstheme="minorHAnsi"/>
          <w:sz w:val="22"/>
          <w:szCs w:val="22"/>
        </w:rPr>
        <w:t>Με την παρούσα πρόσκληση ορίζονται</w:t>
      </w:r>
      <w:r w:rsidR="00D9341B" w:rsidRPr="00D9341B">
        <w:rPr>
          <w:rFonts w:asciiTheme="minorHAnsi" w:hAnsiTheme="minorHAnsi" w:cstheme="minorHAnsi"/>
          <w:sz w:val="22"/>
          <w:szCs w:val="22"/>
        </w:rPr>
        <w:t xml:space="preserve"> </w:t>
      </w:r>
      <w:r w:rsidR="00D9341B">
        <w:rPr>
          <w:rFonts w:asciiTheme="minorHAnsi" w:hAnsiTheme="minorHAnsi" w:cstheme="minorHAnsi"/>
          <w:sz w:val="22"/>
          <w:szCs w:val="22"/>
        </w:rPr>
        <w:t xml:space="preserve">οι </w:t>
      </w:r>
      <w:r w:rsidRPr="009B465C">
        <w:rPr>
          <w:rFonts w:asciiTheme="minorHAnsi" w:hAnsiTheme="minorHAnsi" w:cstheme="minorHAnsi"/>
          <w:sz w:val="22"/>
          <w:szCs w:val="22"/>
        </w:rPr>
        <w:t xml:space="preserve"> ακόλουθ</w:t>
      </w:r>
      <w:r w:rsidR="00D9341B">
        <w:rPr>
          <w:rFonts w:asciiTheme="minorHAnsi" w:hAnsiTheme="minorHAnsi" w:cstheme="minorHAnsi"/>
          <w:sz w:val="22"/>
          <w:szCs w:val="22"/>
        </w:rPr>
        <w:t xml:space="preserve">ες </w:t>
      </w:r>
      <w:r w:rsidRPr="009B465C">
        <w:rPr>
          <w:rFonts w:asciiTheme="minorHAnsi" w:hAnsiTheme="minorHAnsi" w:cstheme="minorHAnsi"/>
          <w:sz w:val="22"/>
          <w:szCs w:val="22"/>
        </w:rPr>
        <w:t xml:space="preserve"> </w:t>
      </w:r>
      <w:r w:rsidR="00D9341B" w:rsidRPr="00DC0D7C">
        <w:rPr>
          <w:rFonts w:asciiTheme="minorHAnsi" w:hAnsiTheme="minorHAnsi" w:cstheme="minorHAnsi"/>
          <w:sz w:val="22"/>
          <w:szCs w:val="22"/>
        </w:rPr>
        <w:t>Τοπικές</w:t>
      </w:r>
      <w:r w:rsidRPr="00DC0D7C">
        <w:rPr>
          <w:rFonts w:asciiTheme="minorHAnsi" w:hAnsiTheme="minorHAnsi" w:cstheme="minorHAnsi"/>
          <w:sz w:val="22"/>
          <w:szCs w:val="22"/>
        </w:rPr>
        <w:t>/</w:t>
      </w:r>
      <w:r w:rsidR="00D9341B" w:rsidRPr="00DC0D7C">
        <w:rPr>
          <w:rFonts w:asciiTheme="minorHAnsi" w:hAnsiTheme="minorHAnsi" w:cstheme="minorHAnsi"/>
          <w:sz w:val="22"/>
          <w:szCs w:val="22"/>
        </w:rPr>
        <w:t xml:space="preserve">Δημοτικές </w:t>
      </w:r>
      <w:r w:rsidRPr="00DC0D7C">
        <w:rPr>
          <w:rFonts w:asciiTheme="minorHAnsi" w:hAnsiTheme="minorHAnsi" w:cstheme="minorHAnsi"/>
          <w:sz w:val="22"/>
          <w:szCs w:val="22"/>
        </w:rPr>
        <w:t xml:space="preserve"> </w:t>
      </w:r>
      <w:r w:rsidR="00D9341B" w:rsidRPr="00DC0D7C">
        <w:rPr>
          <w:rFonts w:asciiTheme="minorHAnsi" w:hAnsiTheme="minorHAnsi" w:cstheme="minorHAnsi"/>
          <w:sz w:val="22"/>
          <w:szCs w:val="22"/>
        </w:rPr>
        <w:t>Κοινότητες</w:t>
      </w:r>
      <w:r w:rsidR="00D9341B">
        <w:rPr>
          <w:rFonts w:asciiTheme="minorHAnsi" w:hAnsiTheme="minorHAnsi" w:cstheme="minorHAnsi"/>
          <w:sz w:val="22"/>
          <w:szCs w:val="22"/>
        </w:rPr>
        <w:t xml:space="preserve"> </w:t>
      </w:r>
      <w:r w:rsidRPr="009B465C">
        <w:rPr>
          <w:rFonts w:asciiTheme="minorHAnsi" w:hAnsiTheme="minorHAnsi" w:cstheme="minorHAnsi"/>
          <w:sz w:val="22"/>
          <w:szCs w:val="22"/>
        </w:rPr>
        <w:t>που αφορούν τις υποδράσεις του πίνακα 1 . Επισημαίνεται ότι η περιοχή παρέμβασης είναι κοινή για το σύνολο των δράσεων / υποδράσεων των πρόσκλησης</w:t>
      </w:r>
    </w:p>
    <w:p w14:paraId="4E572E05" w14:textId="77777777" w:rsidR="00710659" w:rsidRPr="000A59DA" w:rsidRDefault="00710659" w:rsidP="00710659">
      <w:pPr>
        <w:rPr>
          <w:rFonts w:ascii="Trebuchet MS" w:hAnsi="Trebuchet MS" w:cstheme="minorHAnsi"/>
          <w:sz w:val="20"/>
          <w:szCs w:val="20"/>
        </w:rPr>
      </w:pPr>
    </w:p>
    <w:p w14:paraId="018D5E6C" w14:textId="77777777" w:rsidR="008742CE" w:rsidRPr="009B465C" w:rsidRDefault="00710659" w:rsidP="00436745">
      <w:pPr>
        <w:tabs>
          <w:tab w:val="left" w:pos="1290"/>
        </w:tabs>
        <w:rPr>
          <w:rFonts w:asciiTheme="minorHAnsi" w:hAnsiTheme="minorHAnsi" w:cstheme="minorHAnsi"/>
          <w:sz w:val="20"/>
          <w:szCs w:val="20"/>
        </w:rPr>
      </w:pPr>
      <w:r w:rsidRPr="009B465C">
        <w:rPr>
          <w:rFonts w:asciiTheme="minorHAnsi" w:hAnsiTheme="minorHAnsi" w:cstheme="minorHAnsi"/>
          <w:b/>
          <w:i/>
          <w:sz w:val="20"/>
          <w:szCs w:val="20"/>
        </w:rPr>
        <w:t>Πίνακας 2.</w:t>
      </w:r>
      <w:r w:rsidRPr="009B465C">
        <w:rPr>
          <w:rFonts w:asciiTheme="minorHAnsi" w:hAnsiTheme="minorHAnsi" w:cstheme="minorHAnsi"/>
          <w:sz w:val="20"/>
          <w:szCs w:val="20"/>
        </w:rPr>
        <w:t xml:space="preserve"> Γεωγραφική περιοχή εφαρμογής πρόσκλησης</w:t>
      </w:r>
    </w:p>
    <w:tbl>
      <w:tblPr>
        <w:tblStyle w:val="110"/>
        <w:tblpPr w:leftFromText="180" w:rightFromText="180" w:vertAnchor="text" w:horzAnchor="margin" w:tblpXSpec="center" w:tblpY="703"/>
        <w:tblW w:w="9985" w:type="dxa"/>
        <w:tblLayout w:type="fixed"/>
        <w:tblLook w:val="04A0" w:firstRow="1" w:lastRow="0" w:firstColumn="1" w:lastColumn="0" w:noHBand="0" w:noVBand="1"/>
      </w:tblPr>
      <w:tblGrid>
        <w:gridCol w:w="1134"/>
        <w:gridCol w:w="1276"/>
        <w:gridCol w:w="1559"/>
        <w:gridCol w:w="1622"/>
        <w:gridCol w:w="1634"/>
        <w:gridCol w:w="1201"/>
        <w:gridCol w:w="1559"/>
      </w:tblGrid>
      <w:tr w:rsidR="008742CE" w:rsidRPr="008341F9" w14:paraId="2C6D7845" w14:textId="77777777" w:rsidTr="00D97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hideMark/>
          </w:tcPr>
          <w:p w14:paraId="276BF83A" w14:textId="77777777" w:rsidR="008742CE" w:rsidRPr="008341F9" w:rsidRDefault="008742CE" w:rsidP="00D97D91">
            <w:pPr>
              <w:spacing w:after="2" w:line="285" w:lineRule="auto"/>
              <w:jc w:val="center"/>
              <w:rPr>
                <w:rFonts w:asciiTheme="minorHAnsi" w:hAnsiTheme="minorHAnsi" w:cstheme="minorHAnsi"/>
                <w:i/>
                <w:sz w:val="20"/>
                <w:szCs w:val="20"/>
              </w:rPr>
            </w:pPr>
            <w:r w:rsidRPr="008341F9">
              <w:rPr>
                <w:rFonts w:asciiTheme="minorHAnsi" w:hAnsiTheme="minorHAnsi" w:cstheme="minorHAnsi"/>
                <w:i/>
                <w:sz w:val="20"/>
                <w:szCs w:val="20"/>
              </w:rPr>
              <w:t>Περιφερειακή</w:t>
            </w:r>
          </w:p>
          <w:p w14:paraId="741E9C3D" w14:textId="77777777" w:rsidR="008742CE" w:rsidRPr="008341F9" w:rsidRDefault="008742CE" w:rsidP="00D97D91">
            <w:pPr>
              <w:spacing w:after="200"/>
              <w:ind w:left="48"/>
              <w:jc w:val="center"/>
              <w:rPr>
                <w:rFonts w:asciiTheme="minorHAnsi" w:hAnsiTheme="minorHAnsi" w:cstheme="minorHAnsi"/>
                <w:i/>
                <w:sz w:val="20"/>
                <w:szCs w:val="20"/>
              </w:rPr>
            </w:pPr>
            <w:r w:rsidRPr="008341F9">
              <w:rPr>
                <w:rFonts w:asciiTheme="minorHAnsi" w:hAnsiTheme="minorHAnsi" w:cstheme="minorHAnsi"/>
                <w:i/>
                <w:sz w:val="20"/>
                <w:szCs w:val="20"/>
              </w:rPr>
              <w:t>Ενότητα</w:t>
            </w:r>
          </w:p>
        </w:tc>
        <w:tc>
          <w:tcPr>
            <w:tcW w:w="1276" w:type="dxa"/>
            <w:vMerge w:val="restart"/>
            <w:vAlign w:val="center"/>
          </w:tcPr>
          <w:p w14:paraId="555CCD54" w14:textId="77777777" w:rsidR="008742CE" w:rsidRPr="008341F9" w:rsidRDefault="008742CE" w:rsidP="00D97D91">
            <w:pPr>
              <w:spacing w:after="156"/>
              <w:ind w:left="7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Δήμος</w:t>
            </w:r>
          </w:p>
          <w:p w14:paraId="643DE6CE" w14:textId="77777777" w:rsidR="008742CE" w:rsidRPr="008341F9" w:rsidRDefault="008742CE" w:rsidP="00D97D91">
            <w:pPr>
              <w:spacing w:after="2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restart"/>
            <w:vAlign w:val="center"/>
            <w:hideMark/>
          </w:tcPr>
          <w:p w14:paraId="35CC5E21"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Τοπική/</w:t>
            </w:r>
          </w:p>
          <w:p w14:paraId="7C43E40A" w14:textId="77777777" w:rsidR="008742CE" w:rsidRPr="008341F9" w:rsidRDefault="008742CE" w:rsidP="00D97D91">
            <w:pPr>
              <w:spacing w:after="34"/>
              <w:ind w:right="5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Δημοτική</w:t>
            </w:r>
          </w:p>
          <w:p w14:paraId="53903B7C" w14:textId="77777777" w:rsidR="008742CE" w:rsidRPr="008341F9" w:rsidRDefault="008742CE" w:rsidP="00D97D91">
            <w:pPr>
              <w:spacing w:after="200"/>
              <w:ind w:right="5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Κοινότητα</w:t>
            </w:r>
          </w:p>
        </w:tc>
        <w:tc>
          <w:tcPr>
            <w:tcW w:w="1622" w:type="dxa"/>
            <w:vMerge w:val="restart"/>
            <w:vAlign w:val="center"/>
          </w:tcPr>
          <w:p w14:paraId="5F46D498"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B56AF2C"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Γεωγραφικός κωδικός Καλλικράτη</w:t>
            </w:r>
          </w:p>
        </w:tc>
        <w:tc>
          <w:tcPr>
            <w:tcW w:w="1634" w:type="dxa"/>
            <w:vMerge w:val="restart"/>
            <w:vAlign w:val="center"/>
            <w:hideMark/>
          </w:tcPr>
          <w:p w14:paraId="078B10AA" w14:textId="77777777" w:rsidR="008742CE" w:rsidRPr="008341F9" w:rsidRDefault="00F73F84"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Χαρακτηρισμός περιοχής</w:t>
            </w:r>
          </w:p>
        </w:tc>
        <w:tc>
          <w:tcPr>
            <w:tcW w:w="2760" w:type="dxa"/>
            <w:gridSpan w:val="2"/>
            <w:vAlign w:val="center"/>
            <w:hideMark/>
          </w:tcPr>
          <w:p w14:paraId="7D0B0FE3" w14:textId="77777777" w:rsidR="008742CE" w:rsidRPr="008341F9" w:rsidRDefault="008742CE" w:rsidP="00D97D91">
            <w:pPr>
              <w:spacing w:after="200"/>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LEADER ΠΑΑ 2014-2020</w:t>
            </w:r>
          </w:p>
        </w:tc>
      </w:tr>
      <w:tr w:rsidR="008742CE" w:rsidRPr="008341F9" w14:paraId="42DF76B7" w14:textId="77777777" w:rsidTr="00D97D91">
        <w:tc>
          <w:tcPr>
            <w:cnfStyle w:val="001000000000" w:firstRow="0" w:lastRow="0" w:firstColumn="1" w:lastColumn="0" w:oddVBand="0" w:evenVBand="0" w:oddHBand="0" w:evenHBand="0" w:firstRowFirstColumn="0" w:firstRowLastColumn="0" w:lastRowFirstColumn="0" w:lastRowLastColumn="0"/>
            <w:tcW w:w="1134" w:type="dxa"/>
            <w:vMerge/>
            <w:vAlign w:val="center"/>
            <w:hideMark/>
          </w:tcPr>
          <w:p w14:paraId="7EABABD4" w14:textId="77777777" w:rsidR="008742CE" w:rsidRPr="008341F9" w:rsidRDefault="008742CE" w:rsidP="00D97D91">
            <w:pPr>
              <w:jc w:val="center"/>
              <w:rPr>
                <w:rFonts w:asciiTheme="minorHAnsi" w:hAnsiTheme="minorHAnsi" w:cstheme="minorHAnsi"/>
                <w:i/>
                <w:sz w:val="20"/>
                <w:szCs w:val="20"/>
              </w:rPr>
            </w:pPr>
          </w:p>
        </w:tc>
        <w:tc>
          <w:tcPr>
            <w:tcW w:w="1276" w:type="dxa"/>
            <w:vMerge/>
            <w:vAlign w:val="center"/>
            <w:hideMark/>
          </w:tcPr>
          <w:p w14:paraId="1AEBF02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ign w:val="center"/>
            <w:hideMark/>
          </w:tcPr>
          <w:p w14:paraId="6868159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22" w:type="dxa"/>
            <w:vMerge/>
            <w:vAlign w:val="center"/>
            <w:hideMark/>
          </w:tcPr>
          <w:p w14:paraId="7C11993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1634" w:type="dxa"/>
            <w:vMerge/>
            <w:vAlign w:val="center"/>
            <w:hideMark/>
          </w:tcPr>
          <w:p w14:paraId="4A2F14B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B3A8C92"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Έκταση</w:t>
            </w:r>
          </w:p>
          <w:p w14:paraId="602F7994"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(km</w:t>
            </w:r>
            <w:r w:rsidRPr="008341F9">
              <w:rPr>
                <w:rFonts w:asciiTheme="minorHAnsi" w:hAnsiTheme="minorHAnsi" w:cstheme="minorHAnsi"/>
                <w:sz w:val="20"/>
                <w:szCs w:val="20"/>
                <w:vertAlign w:val="superscript"/>
              </w:rPr>
              <w:t>2</w:t>
            </w:r>
            <w:r w:rsidRPr="008341F9">
              <w:rPr>
                <w:rFonts w:asciiTheme="minorHAnsi" w:hAnsiTheme="minorHAnsi" w:cstheme="minorHAnsi"/>
                <w:sz w:val="20"/>
                <w:szCs w:val="20"/>
              </w:rPr>
              <w:t>)</w:t>
            </w:r>
          </w:p>
        </w:tc>
        <w:tc>
          <w:tcPr>
            <w:tcW w:w="1559" w:type="dxa"/>
            <w:vAlign w:val="center"/>
            <w:hideMark/>
          </w:tcPr>
          <w:p w14:paraId="185819FB"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Πληθυσμός</w:t>
            </w:r>
          </w:p>
          <w:p w14:paraId="06E9654A"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(στοιχεία 2011 –μόνιμος πληθυσμός)</w:t>
            </w:r>
          </w:p>
        </w:tc>
      </w:tr>
      <w:tr w:rsidR="008742CE" w:rsidRPr="008341F9" w14:paraId="3DB750C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1DA121D" w14:textId="77777777" w:rsidR="008742CE" w:rsidRPr="008341F9" w:rsidRDefault="008742CE" w:rsidP="00D97D91">
            <w:pPr>
              <w:spacing w:line="276" w:lineRule="auto"/>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5F5AE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6D4317D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Αριδαίας</w:t>
            </w:r>
          </w:p>
        </w:tc>
        <w:tc>
          <w:tcPr>
            <w:tcW w:w="1622" w:type="dxa"/>
            <w:vAlign w:val="center"/>
            <w:hideMark/>
          </w:tcPr>
          <w:p w14:paraId="41F5E01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10020101</w:t>
            </w:r>
          </w:p>
        </w:tc>
        <w:tc>
          <w:tcPr>
            <w:tcW w:w="1634" w:type="dxa"/>
            <w:vAlign w:val="center"/>
          </w:tcPr>
          <w:p w14:paraId="10A244C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C35FE4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15,036</w:t>
            </w:r>
          </w:p>
        </w:tc>
        <w:tc>
          <w:tcPr>
            <w:tcW w:w="1559" w:type="dxa"/>
            <w:vAlign w:val="center"/>
            <w:hideMark/>
          </w:tcPr>
          <w:p w14:paraId="7E69D90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7.057</w:t>
            </w:r>
          </w:p>
        </w:tc>
      </w:tr>
      <w:tr w:rsidR="008742CE" w:rsidRPr="008341F9" w14:paraId="5B62F2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CA2084E"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F256C6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9BCA3F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Αλώρου</w:t>
            </w:r>
          </w:p>
        </w:tc>
        <w:tc>
          <w:tcPr>
            <w:tcW w:w="1622" w:type="dxa"/>
            <w:vAlign w:val="center"/>
            <w:hideMark/>
          </w:tcPr>
          <w:p w14:paraId="64EB91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10020102</w:t>
            </w:r>
          </w:p>
        </w:tc>
        <w:tc>
          <w:tcPr>
            <w:tcW w:w="1634" w:type="dxa"/>
            <w:vAlign w:val="center"/>
          </w:tcPr>
          <w:p w14:paraId="3C3E7EDE"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495D90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14,707</w:t>
            </w:r>
          </w:p>
        </w:tc>
        <w:tc>
          <w:tcPr>
            <w:tcW w:w="1559" w:type="dxa"/>
            <w:vAlign w:val="center"/>
            <w:hideMark/>
          </w:tcPr>
          <w:p w14:paraId="43B394D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417</w:t>
            </w:r>
          </w:p>
        </w:tc>
      </w:tr>
      <w:tr w:rsidR="008742CE" w:rsidRPr="008341F9" w14:paraId="74F8B438" w14:textId="77777777" w:rsidTr="00D97D91">
        <w:trPr>
          <w:trHeight w:val="48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E076B04"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DA16C4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C44C3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Αψάλου</w:t>
            </w:r>
          </w:p>
        </w:tc>
        <w:tc>
          <w:tcPr>
            <w:tcW w:w="1622" w:type="dxa"/>
            <w:vAlign w:val="center"/>
            <w:hideMark/>
          </w:tcPr>
          <w:p w14:paraId="69ABD0A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10020103</w:t>
            </w:r>
          </w:p>
        </w:tc>
        <w:tc>
          <w:tcPr>
            <w:tcW w:w="1634" w:type="dxa"/>
            <w:vAlign w:val="center"/>
          </w:tcPr>
          <w:p w14:paraId="7F6FD913"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0E7A24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27,674</w:t>
            </w:r>
          </w:p>
        </w:tc>
        <w:tc>
          <w:tcPr>
            <w:tcW w:w="1559" w:type="dxa"/>
            <w:vAlign w:val="center"/>
            <w:hideMark/>
          </w:tcPr>
          <w:p w14:paraId="5148E7F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1.121</w:t>
            </w:r>
          </w:p>
        </w:tc>
      </w:tr>
      <w:tr w:rsidR="008742CE" w:rsidRPr="008341F9" w14:paraId="217E8BA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426AF7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B257FD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8A6CD6C"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Βορεινού</w:t>
            </w:r>
          </w:p>
        </w:tc>
        <w:tc>
          <w:tcPr>
            <w:tcW w:w="1622" w:type="dxa"/>
            <w:vAlign w:val="center"/>
            <w:hideMark/>
          </w:tcPr>
          <w:p w14:paraId="4223926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10020104</w:t>
            </w:r>
          </w:p>
        </w:tc>
        <w:tc>
          <w:tcPr>
            <w:tcW w:w="1634" w:type="dxa"/>
            <w:vAlign w:val="center"/>
            <w:hideMark/>
          </w:tcPr>
          <w:p w14:paraId="69B4886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DE0E0F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105,456</w:t>
            </w:r>
          </w:p>
        </w:tc>
        <w:tc>
          <w:tcPr>
            <w:tcW w:w="1559" w:type="dxa"/>
            <w:vAlign w:val="center"/>
            <w:hideMark/>
          </w:tcPr>
          <w:p w14:paraId="4722EA2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1.161</w:t>
            </w:r>
          </w:p>
        </w:tc>
      </w:tr>
      <w:tr w:rsidR="008742CE" w:rsidRPr="008341F9" w14:paraId="399605D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EC04E34"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284CDC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BD6F734"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Γαρεφίου</w:t>
            </w:r>
          </w:p>
        </w:tc>
        <w:tc>
          <w:tcPr>
            <w:tcW w:w="1622" w:type="dxa"/>
            <w:vAlign w:val="center"/>
            <w:hideMark/>
          </w:tcPr>
          <w:p w14:paraId="40D64A4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10020105</w:t>
            </w:r>
          </w:p>
        </w:tc>
        <w:tc>
          <w:tcPr>
            <w:tcW w:w="1634" w:type="dxa"/>
            <w:vAlign w:val="center"/>
            <w:hideMark/>
          </w:tcPr>
          <w:p w14:paraId="77ED569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71FF14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26,933</w:t>
            </w:r>
          </w:p>
        </w:tc>
        <w:tc>
          <w:tcPr>
            <w:tcW w:w="1559" w:type="dxa"/>
            <w:vAlign w:val="center"/>
            <w:hideMark/>
          </w:tcPr>
          <w:p w14:paraId="4F7794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663</w:t>
            </w:r>
          </w:p>
        </w:tc>
      </w:tr>
      <w:tr w:rsidR="008742CE" w:rsidRPr="008341F9" w14:paraId="1766BAD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B6A43F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6BD820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6F31AAE4"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Δωροθέας</w:t>
            </w:r>
          </w:p>
        </w:tc>
        <w:tc>
          <w:tcPr>
            <w:tcW w:w="1622" w:type="dxa"/>
            <w:vAlign w:val="center"/>
            <w:hideMark/>
          </w:tcPr>
          <w:p w14:paraId="5F75EC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10020106</w:t>
            </w:r>
          </w:p>
        </w:tc>
        <w:tc>
          <w:tcPr>
            <w:tcW w:w="1634" w:type="dxa"/>
            <w:vAlign w:val="center"/>
          </w:tcPr>
          <w:p w14:paraId="49EDBF69"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0D4EF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8,733</w:t>
            </w:r>
          </w:p>
        </w:tc>
        <w:tc>
          <w:tcPr>
            <w:tcW w:w="1559" w:type="dxa"/>
            <w:vAlign w:val="center"/>
            <w:hideMark/>
          </w:tcPr>
          <w:p w14:paraId="43EDDDE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596</w:t>
            </w:r>
          </w:p>
        </w:tc>
      </w:tr>
      <w:tr w:rsidR="008742CE" w:rsidRPr="008341F9" w14:paraId="551A842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B1A8E5D"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4D471D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51FCF6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Λουτρακίου</w:t>
            </w:r>
          </w:p>
        </w:tc>
        <w:tc>
          <w:tcPr>
            <w:tcW w:w="1622" w:type="dxa"/>
            <w:vAlign w:val="center"/>
            <w:hideMark/>
          </w:tcPr>
          <w:p w14:paraId="306344E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10020107</w:t>
            </w:r>
          </w:p>
        </w:tc>
        <w:tc>
          <w:tcPr>
            <w:tcW w:w="1634" w:type="dxa"/>
            <w:vAlign w:val="center"/>
            <w:hideMark/>
          </w:tcPr>
          <w:p w14:paraId="6B583AF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32DC2EF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56,892</w:t>
            </w:r>
          </w:p>
        </w:tc>
        <w:tc>
          <w:tcPr>
            <w:tcW w:w="1559" w:type="dxa"/>
            <w:vAlign w:val="center"/>
            <w:hideMark/>
          </w:tcPr>
          <w:p w14:paraId="44037E8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1.146</w:t>
            </w:r>
          </w:p>
        </w:tc>
      </w:tr>
      <w:tr w:rsidR="008742CE" w:rsidRPr="008341F9" w14:paraId="24944F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54C5DA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DB0A9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D5CCC1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Λυκοστόμου</w:t>
            </w:r>
          </w:p>
        </w:tc>
        <w:tc>
          <w:tcPr>
            <w:tcW w:w="1622" w:type="dxa"/>
            <w:vAlign w:val="center"/>
            <w:hideMark/>
          </w:tcPr>
          <w:p w14:paraId="7C0D65C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10020108</w:t>
            </w:r>
          </w:p>
        </w:tc>
        <w:tc>
          <w:tcPr>
            <w:tcW w:w="1634" w:type="dxa"/>
            <w:vAlign w:val="center"/>
            <w:hideMark/>
          </w:tcPr>
          <w:p w14:paraId="2905F5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4B6A5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12,649</w:t>
            </w:r>
          </w:p>
        </w:tc>
        <w:tc>
          <w:tcPr>
            <w:tcW w:w="1559" w:type="dxa"/>
            <w:vAlign w:val="center"/>
            <w:hideMark/>
          </w:tcPr>
          <w:p w14:paraId="4DF0A91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403</w:t>
            </w:r>
          </w:p>
        </w:tc>
      </w:tr>
      <w:tr w:rsidR="008742CE" w:rsidRPr="008341F9" w14:paraId="14ACD114"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8C40B2E"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3EDD7C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67BAEA2"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Μεγαπλατάνου</w:t>
            </w:r>
          </w:p>
        </w:tc>
        <w:tc>
          <w:tcPr>
            <w:tcW w:w="1622" w:type="dxa"/>
            <w:vAlign w:val="center"/>
            <w:hideMark/>
          </w:tcPr>
          <w:p w14:paraId="21E73F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10020109</w:t>
            </w:r>
          </w:p>
        </w:tc>
        <w:tc>
          <w:tcPr>
            <w:tcW w:w="1634" w:type="dxa"/>
            <w:vAlign w:val="center"/>
          </w:tcPr>
          <w:p w14:paraId="3F74BE53"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7CB63CF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15,515</w:t>
            </w:r>
          </w:p>
        </w:tc>
        <w:tc>
          <w:tcPr>
            <w:tcW w:w="1559" w:type="dxa"/>
            <w:vAlign w:val="center"/>
            <w:hideMark/>
          </w:tcPr>
          <w:p w14:paraId="764D75C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542</w:t>
            </w:r>
          </w:p>
        </w:tc>
      </w:tr>
      <w:tr w:rsidR="008742CE" w:rsidRPr="008341F9" w14:paraId="0845916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4DDA82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687FF3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2A5692CF"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Ξιφιανής</w:t>
            </w:r>
          </w:p>
        </w:tc>
        <w:tc>
          <w:tcPr>
            <w:tcW w:w="1622" w:type="dxa"/>
            <w:vAlign w:val="center"/>
            <w:hideMark/>
          </w:tcPr>
          <w:p w14:paraId="564AE10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10020110</w:t>
            </w:r>
          </w:p>
        </w:tc>
        <w:tc>
          <w:tcPr>
            <w:tcW w:w="1634" w:type="dxa"/>
            <w:vAlign w:val="center"/>
          </w:tcPr>
          <w:p w14:paraId="11A7642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DB9A56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7,979</w:t>
            </w:r>
          </w:p>
        </w:tc>
        <w:tc>
          <w:tcPr>
            <w:tcW w:w="1559" w:type="dxa"/>
            <w:vAlign w:val="center"/>
            <w:hideMark/>
          </w:tcPr>
          <w:p w14:paraId="360C131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w:t>
            </w:r>
          </w:p>
        </w:tc>
      </w:tr>
      <w:tr w:rsidR="008742CE" w:rsidRPr="008341F9" w14:paraId="7E5B6E71"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E71445"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F0199B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B721A9B"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Όρμης</w:t>
            </w:r>
          </w:p>
        </w:tc>
        <w:tc>
          <w:tcPr>
            <w:tcW w:w="1622" w:type="dxa"/>
            <w:vAlign w:val="center"/>
            <w:hideMark/>
          </w:tcPr>
          <w:p w14:paraId="7373771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10020111</w:t>
            </w:r>
          </w:p>
        </w:tc>
        <w:tc>
          <w:tcPr>
            <w:tcW w:w="1634" w:type="dxa"/>
            <w:vAlign w:val="center"/>
            <w:hideMark/>
          </w:tcPr>
          <w:p w14:paraId="2FAC6B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4A3CAC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50,882</w:t>
            </w:r>
          </w:p>
        </w:tc>
        <w:tc>
          <w:tcPr>
            <w:tcW w:w="1559" w:type="dxa"/>
            <w:vAlign w:val="center"/>
            <w:hideMark/>
          </w:tcPr>
          <w:p w14:paraId="1AA6717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641</w:t>
            </w:r>
          </w:p>
        </w:tc>
      </w:tr>
      <w:tr w:rsidR="008742CE" w:rsidRPr="008341F9" w14:paraId="2C777F99"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4A8D63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C2DFA6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AED25A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Πιπεριών</w:t>
            </w:r>
          </w:p>
        </w:tc>
        <w:tc>
          <w:tcPr>
            <w:tcW w:w="1622" w:type="dxa"/>
            <w:vAlign w:val="center"/>
            <w:hideMark/>
          </w:tcPr>
          <w:p w14:paraId="76C958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10020112</w:t>
            </w:r>
          </w:p>
        </w:tc>
        <w:tc>
          <w:tcPr>
            <w:tcW w:w="1634" w:type="dxa"/>
            <w:vAlign w:val="center"/>
          </w:tcPr>
          <w:p w14:paraId="25642714"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E3BF4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11,054</w:t>
            </w:r>
          </w:p>
        </w:tc>
        <w:tc>
          <w:tcPr>
            <w:tcW w:w="1559" w:type="dxa"/>
            <w:vAlign w:val="center"/>
            <w:hideMark/>
          </w:tcPr>
          <w:p w14:paraId="2D262C1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558</w:t>
            </w:r>
          </w:p>
        </w:tc>
      </w:tr>
      <w:tr w:rsidR="008742CE" w:rsidRPr="008341F9" w14:paraId="69E83B79"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F66DE5B"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86D37B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0FFBF5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Πολυκαρπίου</w:t>
            </w:r>
          </w:p>
        </w:tc>
        <w:tc>
          <w:tcPr>
            <w:tcW w:w="1622" w:type="dxa"/>
            <w:vAlign w:val="center"/>
            <w:hideMark/>
          </w:tcPr>
          <w:p w14:paraId="6E5C9EE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10020113</w:t>
            </w:r>
          </w:p>
        </w:tc>
        <w:tc>
          <w:tcPr>
            <w:tcW w:w="1634" w:type="dxa"/>
            <w:vAlign w:val="center"/>
          </w:tcPr>
          <w:p w14:paraId="724A1C5A"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02E92D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18,339</w:t>
            </w:r>
          </w:p>
        </w:tc>
        <w:tc>
          <w:tcPr>
            <w:tcW w:w="1559" w:type="dxa"/>
            <w:vAlign w:val="center"/>
            <w:hideMark/>
          </w:tcPr>
          <w:p w14:paraId="35C5375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1.049</w:t>
            </w:r>
          </w:p>
        </w:tc>
      </w:tr>
      <w:tr w:rsidR="008742CE" w:rsidRPr="008341F9" w14:paraId="6061A2AA"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D3E866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B5B63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01B3AD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Προμάχων</w:t>
            </w:r>
          </w:p>
        </w:tc>
        <w:tc>
          <w:tcPr>
            <w:tcW w:w="1622" w:type="dxa"/>
            <w:vAlign w:val="center"/>
            <w:hideMark/>
          </w:tcPr>
          <w:p w14:paraId="2FABFC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10020114</w:t>
            </w:r>
          </w:p>
        </w:tc>
        <w:tc>
          <w:tcPr>
            <w:tcW w:w="1634" w:type="dxa"/>
            <w:vAlign w:val="center"/>
            <w:hideMark/>
          </w:tcPr>
          <w:p w14:paraId="73F72B0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C3ADF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88,931</w:t>
            </w:r>
          </w:p>
        </w:tc>
        <w:tc>
          <w:tcPr>
            <w:tcW w:w="1559" w:type="dxa"/>
            <w:vAlign w:val="center"/>
            <w:hideMark/>
          </w:tcPr>
          <w:p w14:paraId="29A9565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1.740</w:t>
            </w:r>
          </w:p>
        </w:tc>
      </w:tr>
      <w:tr w:rsidR="008742CE" w:rsidRPr="008341F9" w14:paraId="43E97B6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CAA3EE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A3C1A6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ECCDBBE"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Σαρακηνών</w:t>
            </w:r>
          </w:p>
        </w:tc>
        <w:tc>
          <w:tcPr>
            <w:tcW w:w="1622" w:type="dxa"/>
            <w:vAlign w:val="center"/>
            <w:hideMark/>
          </w:tcPr>
          <w:p w14:paraId="1417066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10020115</w:t>
            </w:r>
          </w:p>
        </w:tc>
        <w:tc>
          <w:tcPr>
            <w:tcW w:w="1634" w:type="dxa"/>
            <w:vAlign w:val="center"/>
            <w:hideMark/>
          </w:tcPr>
          <w:p w14:paraId="525E6DE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BABC6E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76,385</w:t>
            </w:r>
          </w:p>
        </w:tc>
        <w:tc>
          <w:tcPr>
            <w:tcW w:w="1559" w:type="dxa"/>
            <w:vAlign w:val="center"/>
            <w:hideMark/>
          </w:tcPr>
          <w:p w14:paraId="57FA99C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413</w:t>
            </w:r>
          </w:p>
        </w:tc>
      </w:tr>
      <w:tr w:rsidR="008742CE" w:rsidRPr="008341F9" w14:paraId="7FE4AC8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2FBC5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558351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3FA4A5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Σωσάνδρας</w:t>
            </w:r>
          </w:p>
        </w:tc>
        <w:tc>
          <w:tcPr>
            <w:tcW w:w="1622" w:type="dxa"/>
            <w:vAlign w:val="center"/>
            <w:hideMark/>
          </w:tcPr>
          <w:p w14:paraId="6401C26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10020116</w:t>
            </w:r>
          </w:p>
        </w:tc>
        <w:tc>
          <w:tcPr>
            <w:tcW w:w="1634" w:type="dxa"/>
            <w:vAlign w:val="center"/>
          </w:tcPr>
          <w:p w14:paraId="328C57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CFE8D1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11,318</w:t>
            </w:r>
          </w:p>
        </w:tc>
        <w:tc>
          <w:tcPr>
            <w:tcW w:w="1559" w:type="dxa"/>
            <w:vAlign w:val="center"/>
            <w:hideMark/>
          </w:tcPr>
          <w:p w14:paraId="5C77EDA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1.078</w:t>
            </w:r>
          </w:p>
        </w:tc>
      </w:tr>
      <w:tr w:rsidR="008742CE" w:rsidRPr="008341F9" w14:paraId="3D0C835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BCA6B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A54A05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B96CAC6"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Τσάκων</w:t>
            </w:r>
          </w:p>
        </w:tc>
        <w:tc>
          <w:tcPr>
            <w:tcW w:w="1622" w:type="dxa"/>
            <w:vAlign w:val="center"/>
            <w:hideMark/>
          </w:tcPr>
          <w:p w14:paraId="22EDD0C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10020117</w:t>
            </w:r>
          </w:p>
        </w:tc>
        <w:tc>
          <w:tcPr>
            <w:tcW w:w="1634" w:type="dxa"/>
            <w:vAlign w:val="center"/>
          </w:tcPr>
          <w:p w14:paraId="186EC9F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D45FB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14,427</w:t>
            </w:r>
          </w:p>
        </w:tc>
        <w:tc>
          <w:tcPr>
            <w:tcW w:w="1559" w:type="dxa"/>
            <w:vAlign w:val="center"/>
            <w:hideMark/>
          </w:tcPr>
          <w:p w14:paraId="30BF7C3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961</w:t>
            </w:r>
          </w:p>
        </w:tc>
      </w:tr>
      <w:tr w:rsidR="008742CE" w:rsidRPr="008341F9" w14:paraId="7241987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416D5FB"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B1BB4F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0F9EC6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Αρχαγγέλου</w:t>
            </w:r>
          </w:p>
        </w:tc>
        <w:tc>
          <w:tcPr>
            <w:tcW w:w="1622" w:type="dxa"/>
            <w:vAlign w:val="center"/>
            <w:hideMark/>
          </w:tcPr>
          <w:p w14:paraId="5EEE02C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10020202</w:t>
            </w:r>
          </w:p>
        </w:tc>
        <w:tc>
          <w:tcPr>
            <w:tcW w:w="1634" w:type="dxa"/>
            <w:vAlign w:val="center"/>
            <w:hideMark/>
          </w:tcPr>
          <w:p w14:paraId="6BEC84D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BB05CE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66,171</w:t>
            </w:r>
          </w:p>
        </w:tc>
        <w:tc>
          <w:tcPr>
            <w:tcW w:w="1559" w:type="dxa"/>
            <w:vAlign w:val="center"/>
            <w:hideMark/>
          </w:tcPr>
          <w:p w14:paraId="67E90A6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623</w:t>
            </w:r>
          </w:p>
        </w:tc>
      </w:tr>
      <w:tr w:rsidR="008742CE" w:rsidRPr="008341F9" w14:paraId="547545D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983E9A5"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4A7510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1DD786E"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Εξαπλατάνου</w:t>
            </w:r>
          </w:p>
        </w:tc>
        <w:tc>
          <w:tcPr>
            <w:tcW w:w="1622" w:type="dxa"/>
            <w:vAlign w:val="center"/>
            <w:hideMark/>
          </w:tcPr>
          <w:p w14:paraId="7861CE7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10020201</w:t>
            </w:r>
          </w:p>
        </w:tc>
        <w:tc>
          <w:tcPr>
            <w:tcW w:w="1634" w:type="dxa"/>
            <w:vAlign w:val="center"/>
          </w:tcPr>
          <w:p w14:paraId="5B3B19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542B58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16,183</w:t>
            </w:r>
          </w:p>
        </w:tc>
        <w:tc>
          <w:tcPr>
            <w:tcW w:w="1559" w:type="dxa"/>
            <w:vAlign w:val="center"/>
            <w:hideMark/>
          </w:tcPr>
          <w:p w14:paraId="6B3B13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1.292</w:t>
            </w:r>
          </w:p>
        </w:tc>
      </w:tr>
      <w:tr w:rsidR="008742CE" w:rsidRPr="008341F9" w14:paraId="6A57D94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20468F9"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E3BF09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C890242"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Θεοδωρακείου</w:t>
            </w:r>
          </w:p>
        </w:tc>
        <w:tc>
          <w:tcPr>
            <w:tcW w:w="1622" w:type="dxa"/>
            <w:vAlign w:val="center"/>
            <w:hideMark/>
          </w:tcPr>
          <w:p w14:paraId="7F28632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10020203</w:t>
            </w:r>
          </w:p>
        </w:tc>
        <w:tc>
          <w:tcPr>
            <w:tcW w:w="1634" w:type="dxa"/>
            <w:vAlign w:val="center"/>
            <w:hideMark/>
          </w:tcPr>
          <w:p w14:paraId="4B70024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2314C34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72,622</w:t>
            </w:r>
          </w:p>
        </w:tc>
        <w:tc>
          <w:tcPr>
            <w:tcW w:w="1559" w:type="dxa"/>
            <w:vAlign w:val="center"/>
            <w:hideMark/>
          </w:tcPr>
          <w:p w14:paraId="6E95227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583</w:t>
            </w:r>
          </w:p>
        </w:tc>
      </w:tr>
      <w:tr w:rsidR="008742CE" w:rsidRPr="008341F9" w14:paraId="7FDCA2A6"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736DBCC"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9AEFA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8E8017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Θηριόπετρας</w:t>
            </w:r>
          </w:p>
        </w:tc>
        <w:tc>
          <w:tcPr>
            <w:tcW w:w="1622" w:type="dxa"/>
            <w:vAlign w:val="center"/>
            <w:hideMark/>
          </w:tcPr>
          <w:p w14:paraId="378D872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10020204</w:t>
            </w:r>
          </w:p>
        </w:tc>
        <w:tc>
          <w:tcPr>
            <w:tcW w:w="1634" w:type="dxa"/>
            <w:vAlign w:val="center"/>
          </w:tcPr>
          <w:p w14:paraId="4B87ABBA" w14:textId="77777777"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ED3EB5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19,207</w:t>
            </w:r>
          </w:p>
        </w:tc>
        <w:tc>
          <w:tcPr>
            <w:tcW w:w="1559" w:type="dxa"/>
            <w:vAlign w:val="center"/>
            <w:hideMark/>
          </w:tcPr>
          <w:p w14:paraId="12F9451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14:paraId="6E1E6F9C"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E58C0F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DEF13D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7D9696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Ίδας</w:t>
            </w:r>
          </w:p>
        </w:tc>
        <w:tc>
          <w:tcPr>
            <w:tcW w:w="1622" w:type="dxa"/>
            <w:vAlign w:val="center"/>
            <w:hideMark/>
          </w:tcPr>
          <w:p w14:paraId="0AADCB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10020205</w:t>
            </w:r>
          </w:p>
        </w:tc>
        <w:tc>
          <w:tcPr>
            <w:tcW w:w="1634" w:type="dxa"/>
            <w:vAlign w:val="center"/>
          </w:tcPr>
          <w:p w14:paraId="48638AC4"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DCF68A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6,852</w:t>
            </w:r>
          </w:p>
        </w:tc>
        <w:tc>
          <w:tcPr>
            <w:tcW w:w="1559" w:type="dxa"/>
            <w:vAlign w:val="center"/>
            <w:hideMark/>
          </w:tcPr>
          <w:p w14:paraId="08EFAF2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639</w:t>
            </w:r>
          </w:p>
        </w:tc>
      </w:tr>
      <w:tr w:rsidR="008742CE" w:rsidRPr="008341F9" w14:paraId="3A4DDAC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0AC9FB9"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9782CF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262A2E7"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Κωνσταντίας</w:t>
            </w:r>
          </w:p>
        </w:tc>
        <w:tc>
          <w:tcPr>
            <w:tcW w:w="1622" w:type="dxa"/>
            <w:vAlign w:val="center"/>
            <w:hideMark/>
          </w:tcPr>
          <w:p w14:paraId="0D104C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10020206</w:t>
            </w:r>
          </w:p>
        </w:tc>
        <w:tc>
          <w:tcPr>
            <w:tcW w:w="1634" w:type="dxa"/>
            <w:vAlign w:val="center"/>
          </w:tcPr>
          <w:p w14:paraId="45489AB8"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D645C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15,556</w:t>
            </w:r>
          </w:p>
        </w:tc>
        <w:tc>
          <w:tcPr>
            <w:tcW w:w="1559" w:type="dxa"/>
            <w:vAlign w:val="center"/>
            <w:hideMark/>
          </w:tcPr>
          <w:p w14:paraId="5E3535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570</w:t>
            </w:r>
          </w:p>
        </w:tc>
      </w:tr>
      <w:tr w:rsidR="008742CE" w:rsidRPr="008341F9" w14:paraId="0B2B1D6C"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7CEC687"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A318C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5F9C40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Μηλέας</w:t>
            </w:r>
          </w:p>
        </w:tc>
        <w:tc>
          <w:tcPr>
            <w:tcW w:w="1622" w:type="dxa"/>
            <w:vAlign w:val="center"/>
            <w:hideMark/>
          </w:tcPr>
          <w:p w14:paraId="49E172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10020207</w:t>
            </w:r>
          </w:p>
        </w:tc>
        <w:tc>
          <w:tcPr>
            <w:tcW w:w="1634" w:type="dxa"/>
            <w:vAlign w:val="center"/>
          </w:tcPr>
          <w:p w14:paraId="68EE5538"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1A483E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16,116</w:t>
            </w:r>
          </w:p>
        </w:tc>
        <w:tc>
          <w:tcPr>
            <w:tcW w:w="1559" w:type="dxa"/>
            <w:vAlign w:val="center"/>
            <w:hideMark/>
          </w:tcPr>
          <w:p w14:paraId="60A3E8E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1.001</w:t>
            </w:r>
          </w:p>
        </w:tc>
      </w:tr>
      <w:tr w:rsidR="008742CE" w:rsidRPr="008341F9" w14:paraId="3106CB7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014657F"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986618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35827D9" w14:textId="77777777" w:rsidR="008742CE" w:rsidRPr="007158C8"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Νερομύλων</w:t>
            </w:r>
          </w:p>
        </w:tc>
        <w:tc>
          <w:tcPr>
            <w:tcW w:w="1622" w:type="dxa"/>
            <w:vAlign w:val="center"/>
            <w:hideMark/>
          </w:tcPr>
          <w:p w14:paraId="57FD85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10020208</w:t>
            </w:r>
          </w:p>
        </w:tc>
        <w:tc>
          <w:tcPr>
            <w:tcW w:w="1634" w:type="dxa"/>
            <w:vAlign w:val="center"/>
          </w:tcPr>
          <w:p w14:paraId="33F66466"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E76770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11,354</w:t>
            </w:r>
          </w:p>
        </w:tc>
        <w:tc>
          <w:tcPr>
            <w:tcW w:w="1559" w:type="dxa"/>
            <w:vAlign w:val="center"/>
            <w:hideMark/>
          </w:tcPr>
          <w:p w14:paraId="71C1C09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166</w:t>
            </w:r>
          </w:p>
        </w:tc>
      </w:tr>
      <w:tr w:rsidR="008742CE" w:rsidRPr="008341F9" w14:paraId="39F129E1"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CB8168D"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D46114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1122DD"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Νοτίας</w:t>
            </w:r>
          </w:p>
        </w:tc>
        <w:tc>
          <w:tcPr>
            <w:tcW w:w="1622" w:type="dxa"/>
            <w:vAlign w:val="center"/>
            <w:hideMark/>
          </w:tcPr>
          <w:p w14:paraId="107344F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10020209</w:t>
            </w:r>
          </w:p>
        </w:tc>
        <w:tc>
          <w:tcPr>
            <w:tcW w:w="1634" w:type="dxa"/>
            <w:vAlign w:val="center"/>
            <w:hideMark/>
          </w:tcPr>
          <w:p w14:paraId="31287E0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978DB3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106,481</w:t>
            </w:r>
          </w:p>
        </w:tc>
        <w:tc>
          <w:tcPr>
            <w:tcW w:w="1559" w:type="dxa"/>
            <w:vAlign w:val="center"/>
            <w:hideMark/>
          </w:tcPr>
          <w:p w14:paraId="2C7FB28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14:paraId="68AB9AC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3E07D1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62BF23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5EF6E7A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Περικελείας</w:t>
            </w:r>
          </w:p>
        </w:tc>
        <w:tc>
          <w:tcPr>
            <w:tcW w:w="1622" w:type="dxa"/>
            <w:vAlign w:val="center"/>
            <w:hideMark/>
          </w:tcPr>
          <w:p w14:paraId="41214E0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10020210</w:t>
            </w:r>
          </w:p>
        </w:tc>
        <w:tc>
          <w:tcPr>
            <w:tcW w:w="1634" w:type="dxa"/>
            <w:vAlign w:val="center"/>
            <w:hideMark/>
          </w:tcPr>
          <w:p w14:paraId="35BA448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5E3791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56,676</w:t>
            </w:r>
          </w:p>
        </w:tc>
        <w:tc>
          <w:tcPr>
            <w:tcW w:w="1559" w:type="dxa"/>
            <w:vAlign w:val="center"/>
            <w:hideMark/>
          </w:tcPr>
          <w:p w14:paraId="42A9018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423</w:t>
            </w:r>
          </w:p>
        </w:tc>
      </w:tr>
      <w:tr w:rsidR="008742CE" w:rsidRPr="008341F9" w14:paraId="04F2C55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A5D101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F3E453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2F28EE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Φιλωτείας</w:t>
            </w:r>
          </w:p>
        </w:tc>
        <w:tc>
          <w:tcPr>
            <w:tcW w:w="1622" w:type="dxa"/>
            <w:vAlign w:val="center"/>
            <w:hideMark/>
          </w:tcPr>
          <w:p w14:paraId="7E5FE1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10020211</w:t>
            </w:r>
          </w:p>
        </w:tc>
        <w:tc>
          <w:tcPr>
            <w:tcW w:w="1634" w:type="dxa"/>
            <w:vAlign w:val="center"/>
          </w:tcPr>
          <w:p w14:paraId="3F69E2B6"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5C2B35C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11,104</w:t>
            </w:r>
          </w:p>
        </w:tc>
        <w:tc>
          <w:tcPr>
            <w:tcW w:w="1559" w:type="dxa"/>
            <w:vAlign w:val="center"/>
            <w:hideMark/>
          </w:tcPr>
          <w:p w14:paraId="00BA44E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543</w:t>
            </w:r>
          </w:p>
        </w:tc>
      </w:tr>
      <w:tr w:rsidR="008742CE" w:rsidRPr="008341F9" w14:paraId="346B589E"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08A3A07"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1E1218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D0F45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Φούστανης</w:t>
            </w:r>
          </w:p>
        </w:tc>
        <w:tc>
          <w:tcPr>
            <w:tcW w:w="1622" w:type="dxa"/>
            <w:vAlign w:val="center"/>
            <w:hideMark/>
          </w:tcPr>
          <w:p w14:paraId="4F3995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10020212</w:t>
            </w:r>
          </w:p>
        </w:tc>
        <w:tc>
          <w:tcPr>
            <w:tcW w:w="1634" w:type="dxa"/>
            <w:vAlign w:val="center"/>
          </w:tcPr>
          <w:p w14:paraId="6F3A89E7" w14:textId="77777777"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33C9621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9,803</w:t>
            </w:r>
          </w:p>
        </w:tc>
        <w:tc>
          <w:tcPr>
            <w:tcW w:w="1559" w:type="dxa"/>
            <w:vAlign w:val="center"/>
            <w:hideMark/>
          </w:tcPr>
          <w:p w14:paraId="4FC42FD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14:paraId="0ADA21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5336A4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0803D0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Αλπωπίας</w:t>
            </w:r>
          </w:p>
        </w:tc>
        <w:tc>
          <w:tcPr>
            <w:tcW w:w="1559" w:type="dxa"/>
            <w:vAlign w:val="center"/>
            <w:hideMark/>
          </w:tcPr>
          <w:p w14:paraId="02B2AB6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Χρυσής</w:t>
            </w:r>
          </w:p>
        </w:tc>
        <w:tc>
          <w:tcPr>
            <w:tcW w:w="1622" w:type="dxa"/>
            <w:vAlign w:val="center"/>
            <w:hideMark/>
          </w:tcPr>
          <w:p w14:paraId="1B65A71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10020213</w:t>
            </w:r>
          </w:p>
        </w:tc>
        <w:tc>
          <w:tcPr>
            <w:tcW w:w="1634" w:type="dxa"/>
            <w:vAlign w:val="center"/>
          </w:tcPr>
          <w:p w14:paraId="25C80B0E"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65CDF9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14,782</w:t>
            </w:r>
          </w:p>
        </w:tc>
        <w:tc>
          <w:tcPr>
            <w:tcW w:w="1559" w:type="dxa"/>
            <w:vAlign w:val="center"/>
            <w:hideMark/>
          </w:tcPr>
          <w:p w14:paraId="33F9A27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281</w:t>
            </w:r>
          </w:p>
        </w:tc>
      </w:tr>
      <w:tr w:rsidR="00106095" w:rsidRPr="008341F9" w14:paraId="5EB4966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6D4D5B8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Αλμωπίας</w:t>
            </w:r>
          </w:p>
        </w:tc>
        <w:tc>
          <w:tcPr>
            <w:tcW w:w="1622" w:type="dxa"/>
            <w:vAlign w:val="center"/>
            <w:hideMark/>
          </w:tcPr>
          <w:p w14:paraId="4BBE0EC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w:t>
            </w:r>
          </w:p>
        </w:tc>
        <w:tc>
          <w:tcPr>
            <w:tcW w:w="1634" w:type="dxa"/>
            <w:vAlign w:val="center"/>
          </w:tcPr>
          <w:p w14:paraId="5549F17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0C2124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985,817</w:t>
            </w:r>
          </w:p>
        </w:tc>
        <w:tc>
          <w:tcPr>
            <w:tcW w:w="1559" w:type="dxa"/>
            <w:vAlign w:val="center"/>
            <w:hideMark/>
          </w:tcPr>
          <w:p w14:paraId="00447E7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27.556</w:t>
            </w:r>
          </w:p>
        </w:tc>
      </w:tr>
      <w:tr w:rsidR="008742CE" w:rsidRPr="008341F9" w14:paraId="4A9D266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0FB2BA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EC6E1B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3ECEE65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Ανύδρου</w:t>
            </w:r>
          </w:p>
        </w:tc>
        <w:tc>
          <w:tcPr>
            <w:tcW w:w="1622" w:type="dxa"/>
            <w:vAlign w:val="center"/>
            <w:hideMark/>
          </w:tcPr>
          <w:p w14:paraId="2267EA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10040202</w:t>
            </w:r>
          </w:p>
        </w:tc>
        <w:tc>
          <w:tcPr>
            <w:tcW w:w="1634" w:type="dxa"/>
            <w:vAlign w:val="center"/>
          </w:tcPr>
          <w:p w14:paraId="07A002F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09EA29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10,430</w:t>
            </w:r>
          </w:p>
        </w:tc>
        <w:tc>
          <w:tcPr>
            <w:tcW w:w="1559" w:type="dxa"/>
            <w:vAlign w:val="center"/>
            <w:hideMark/>
          </w:tcPr>
          <w:p w14:paraId="00D01AB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14:paraId="3621FF4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9D84F4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A6581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329B6A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Καλής</w:t>
            </w:r>
          </w:p>
        </w:tc>
        <w:tc>
          <w:tcPr>
            <w:tcW w:w="1622" w:type="dxa"/>
            <w:vAlign w:val="center"/>
            <w:hideMark/>
          </w:tcPr>
          <w:p w14:paraId="6250157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10040201</w:t>
            </w:r>
          </w:p>
        </w:tc>
        <w:tc>
          <w:tcPr>
            <w:tcW w:w="1634" w:type="dxa"/>
            <w:vAlign w:val="center"/>
          </w:tcPr>
          <w:p w14:paraId="3554E51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4E5F2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23,511</w:t>
            </w:r>
          </w:p>
        </w:tc>
        <w:tc>
          <w:tcPr>
            <w:tcW w:w="1559" w:type="dxa"/>
            <w:vAlign w:val="center"/>
            <w:hideMark/>
          </w:tcPr>
          <w:p w14:paraId="54A76D8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1.378</w:t>
            </w:r>
          </w:p>
        </w:tc>
      </w:tr>
      <w:tr w:rsidR="008742CE" w:rsidRPr="008341F9" w14:paraId="0F98A80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14A3C5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7F9229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1BB06D3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Καλλιπόλεως</w:t>
            </w:r>
          </w:p>
        </w:tc>
        <w:tc>
          <w:tcPr>
            <w:tcW w:w="1622" w:type="dxa"/>
            <w:vAlign w:val="center"/>
            <w:hideMark/>
          </w:tcPr>
          <w:p w14:paraId="5A5AD4E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10040203</w:t>
            </w:r>
          </w:p>
        </w:tc>
        <w:tc>
          <w:tcPr>
            <w:tcW w:w="1634" w:type="dxa"/>
            <w:vAlign w:val="center"/>
          </w:tcPr>
          <w:p w14:paraId="69A7BBA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2D5CB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7,678</w:t>
            </w:r>
          </w:p>
        </w:tc>
        <w:tc>
          <w:tcPr>
            <w:tcW w:w="1559" w:type="dxa"/>
            <w:vAlign w:val="center"/>
            <w:hideMark/>
          </w:tcPr>
          <w:p w14:paraId="3EDBC16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w:t>
            </w:r>
          </w:p>
        </w:tc>
      </w:tr>
      <w:tr w:rsidR="008742CE" w:rsidRPr="008341F9" w14:paraId="741886C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E71D85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084B73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1E7511A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Κρανέας</w:t>
            </w:r>
          </w:p>
        </w:tc>
        <w:tc>
          <w:tcPr>
            <w:tcW w:w="1622" w:type="dxa"/>
            <w:vAlign w:val="center"/>
            <w:hideMark/>
          </w:tcPr>
          <w:p w14:paraId="0C32B2E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10040204</w:t>
            </w:r>
          </w:p>
        </w:tc>
        <w:tc>
          <w:tcPr>
            <w:tcW w:w="1634" w:type="dxa"/>
            <w:vAlign w:val="center"/>
            <w:hideMark/>
          </w:tcPr>
          <w:p w14:paraId="1006C24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E570C2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35,274</w:t>
            </w:r>
          </w:p>
        </w:tc>
        <w:tc>
          <w:tcPr>
            <w:tcW w:w="1559" w:type="dxa"/>
            <w:vAlign w:val="center"/>
            <w:hideMark/>
          </w:tcPr>
          <w:p w14:paraId="1C7949F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74</w:t>
            </w:r>
          </w:p>
        </w:tc>
      </w:tr>
      <w:tr w:rsidR="008742CE" w:rsidRPr="008341F9" w14:paraId="72C2D2C0"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BF7D45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D99E93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495CF0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Μανδάλου</w:t>
            </w:r>
          </w:p>
        </w:tc>
        <w:tc>
          <w:tcPr>
            <w:tcW w:w="1622" w:type="dxa"/>
            <w:vAlign w:val="center"/>
            <w:hideMark/>
          </w:tcPr>
          <w:p w14:paraId="72353CA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10040205</w:t>
            </w:r>
          </w:p>
        </w:tc>
        <w:tc>
          <w:tcPr>
            <w:tcW w:w="1634" w:type="dxa"/>
            <w:vAlign w:val="center"/>
          </w:tcPr>
          <w:p w14:paraId="7F63BF9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0B9A1E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22,835</w:t>
            </w:r>
          </w:p>
        </w:tc>
        <w:tc>
          <w:tcPr>
            <w:tcW w:w="1559" w:type="dxa"/>
            <w:vAlign w:val="center"/>
            <w:hideMark/>
          </w:tcPr>
          <w:p w14:paraId="5C84EE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1.080</w:t>
            </w:r>
          </w:p>
        </w:tc>
      </w:tr>
      <w:tr w:rsidR="008742CE" w:rsidRPr="008341F9" w14:paraId="12E0489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71C082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971E2D6"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11812B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Προφήτου Ηλιού</w:t>
            </w:r>
          </w:p>
        </w:tc>
        <w:tc>
          <w:tcPr>
            <w:tcW w:w="1622" w:type="dxa"/>
            <w:vAlign w:val="center"/>
            <w:hideMark/>
          </w:tcPr>
          <w:p w14:paraId="0392002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10040206</w:t>
            </w:r>
          </w:p>
        </w:tc>
        <w:tc>
          <w:tcPr>
            <w:tcW w:w="1634" w:type="dxa"/>
            <w:vAlign w:val="center"/>
          </w:tcPr>
          <w:p w14:paraId="131D52B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6FB92F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18,834</w:t>
            </w:r>
          </w:p>
        </w:tc>
        <w:tc>
          <w:tcPr>
            <w:tcW w:w="1559" w:type="dxa"/>
            <w:vAlign w:val="center"/>
            <w:hideMark/>
          </w:tcPr>
          <w:p w14:paraId="5C4309E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1.036</w:t>
            </w:r>
          </w:p>
        </w:tc>
      </w:tr>
      <w:tr w:rsidR="008742CE" w:rsidRPr="008341F9" w14:paraId="469C0D0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14CFED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1D8D32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62A15C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Σκύδρας</w:t>
            </w:r>
          </w:p>
        </w:tc>
        <w:tc>
          <w:tcPr>
            <w:tcW w:w="1622" w:type="dxa"/>
            <w:vAlign w:val="center"/>
            <w:hideMark/>
          </w:tcPr>
          <w:p w14:paraId="07914DA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10040101</w:t>
            </w:r>
          </w:p>
        </w:tc>
        <w:tc>
          <w:tcPr>
            <w:tcW w:w="1634" w:type="dxa"/>
            <w:vAlign w:val="center"/>
          </w:tcPr>
          <w:p w14:paraId="6C5BDC0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B14B76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9,980</w:t>
            </w:r>
          </w:p>
        </w:tc>
        <w:tc>
          <w:tcPr>
            <w:tcW w:w="1559" w:type="dxa"/>
            <w:vAlign w:val="center"/>
            <w:hideMark/>
          </w:tcPr>
          <w:p w14:paraId="04CCF9E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5.406</w:t>
            </w:r>
          </w:p>
        </w:tc>
      </w:tr>
      <w:tr w:rsidR="008742CE" w:rsidRPr="008341F9" w14:paraId="3E5814A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BAD886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B56F21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519172C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Αρσενίου</w:t>
            </w:r>
          </w:p>
        </w:tc>
        <w:tc>
          <w:tcPr>
            <w:tcW w:w="1622" w:type="dxa"/>
            <w:vAlign w:val="center"/>
            <w:hideMark/>
          </w:tcPr>
          <w:p w14:paraId="53ED3F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10040102</w:t>
            </w:r>
          </w:p>
        </w:tc>
        <w:tc>
          <w:tcPr>
            <w:tcW w:w="1634" w:type="dxa"/>
            <w:vAlign w:val="center"/>
          </w:tcPr>
          <w:p w14:paraId="4F9E212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06AB3A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13,003</w:t>
            </w:r>
          </w:p>
        </w:tc>
        <w:tc>
          <w:tcPr>
            <w:tcW w:w="1559" w:type="dxa"/>
            <w:vAlign w:val="center"/>
            <w:hideMark/>
          </w:tcPr>
          <w:p w14:paraId="187AE9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r>
      <w:tr w:rsidR="008742CE" w:rsidRPr="008341F9" w14:paraId="267F56A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41DAEB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1C4625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5FCB45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Άσπρου</w:t>
            </w:r>
          </w:p>
        </w:tc>
        <w:tc>
          <w:tcPr>
            <w:tcW w:w="1622" w:type="dxa"/>
            <w:vAlign w:val="center"/>
            <w:hideMark/>
          </w:tcPr>
          <w:p w14:paraId="3A9F2B3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10040103</w:t>
            </w:r>
          </w:p>
        </w:tc>
        <w:tc>
          <w:tcPr>
            <w:tcW w:w="1634" w:type="dxa"/>
            <w:vAlign w:val="center"/>
          </w:tcPr>
          <w:p w14:paraId="074902D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6FEDE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6,750</w:t>
            </w:r>
          </w:p>
        </w:tc>
        <w:tc>
          <w:tcPr>
            <w:tcW w:w="1559" w:type="dxa"/>
            <w:vAlign w:val="center"/>
            <w:hideMark/>
          </w:tcPr>
          <w:p w14:paraId="4AAE94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808</w:t>
            </w:r>
          </w:p>
        </w:tc>
      </w:tr>
      <w:tr w:rsidR="008742CE" w:rsidRPr="008341F9" w14:paraId="4BA3A3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E2C49D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18A82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40F78FB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Δάφνης</w:t>
            </w:r>
          </w:p>
        </w:tc>
        <w:tc>
          <w:tcPr>
            <w:tcW w:w="1622" w:type="dxa"/>
            <w:vAlign w:val="center"/>
            <w:hideMark/>
          </w:tcPr>
          <w:p w14:paraId="745279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10040104</w:t>
            </w:r>
          </w:p>
        </w:tc>
        <w:tc>
          <w:tcPr>
            <w:tcW w:w="1634" w:type="dxa"/>
            <w:vAlign w:val="center"/>
          </w:tcPr>
          <w:p w14:paraId="1B05C8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7DABB5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7,715</w:t>
            </w:r>
          </w:p>
        </w:tc>
        <w:tc>
          <w:tcPr>
            <w:tcW w:w="1559" w:type="dxa"/>
            <w:vAlign w:val="center"/>
            <w:hideMark/>
          </w:tcPr>
          <w:p w14:paraId="2D525C1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679</w:t>
            </w:r>
          </w:p>
        </w:tc>
      </w:tr>
      <w:tr w:rsidR="008742CE" w:rsidRPr="008341F9" w14:paraId="76A8EB9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FC4CB8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BC0EC5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53366C9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Καλυβίων</w:t>
            </w:r>
          </w:p>
        </w:tc>
        <w:tc>
          <w:tcPr>
            <w:tcW w:w="1622" w:type="dxa"/>
            <w:vAlign w:val="center"/>
            <w:hideMark/>
          </w:tcPr>
          <w:p w14:paraId="69F19B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10040105</w:t>
            </w:r>
          </w:p>
        </w:tc>
        <w:tc>
          <w:tcPr>
            <w:tcW w:w="1634" w:type="dxa"/>
            <w:vAlign w:val="center"/>
          </w:tcPr>
          <w:p w14:paraId="74EE11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C137A7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9,529</w:t>
            </w:r>
          </w:p>
        </w:tc>
        <w:tc>
          <w:tcPr>
            <w:tcW w:w="1559" w:type="dxa"/>
            <w:vAlign w:val="center"/>
            <w:hideMark/>
          </w:tcPr>
          <w:p w14:paraId="424F48C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1.095</w:t>
            </w:r>
          </w:p>
        </w:tc>
      </w:tr>
      <w:tr w:rsidR="008742CE" w:rsidRPr="008341F9" w14:paraId="7FF217B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963CBA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48811B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431D849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Λιποχωρίου</w:t>
            </w:r>
          </w:p>
        </w:tc>
        <w:tc>
          <w:tcPr>
            <w:tcW w:w="1622" w:type="dxa"/>
            <w:vAlign w:val="center"/>
            <w:hideMark/>
          </w:tcPr>
          <w:p w14:paraId="5E742AC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10040106</w:t>
            </w:r>
          </w:p>
        </w:tc>
        <w:tc>
          <w:tcPr>
            <w:tcW w:w="1634" w:type="dxa"/>
            <w:vAlign w:val="center"/>
          </w:tcPr>
          <w:p w14:paraId="299B298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0941FB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10,033</w:t>
            </w:r>
          </w:p>
        </w:tc>
        <w:tc>
          <w:tcPr>
            <w:tcW w:w="1559" w:type="dxa"/>
            <w:vAlign w:val="center"/>
            <w:hideMark/>
          </w:tcPr>
          <w:p w14:paraId="0D909D6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1.031</w:t>
            </w:r>
          </w:p>
        </w:tc>
      </w:tr>
      <w:tr w:rsidR="008742CE" w:rsidRPr="008341F9" w14:paraId="470DBC8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5845E9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22C6BB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3D2C33A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Μαυροβουνίου</w:t>
            </w:r>
          </w:p>
        </w:tc>
        <w:tc>
          <w:tcPr>
            <w:tcW w:w="1622" w:type="dxa"/>
            <w:vAlign w:val="center"/>
            <w:hideMark/>
          </w:tcPr>
          <w:p w14:paraId="63C74D8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10040107</w:t>
            </w:r>
          </w:p>
        </w:tc>
        <w:tc>
          <w:tcPr>
            <w:tcW w:w="1634" w:type="dxa"/>
            <w:vAlign w:val="center"/>
          </w:tcPr>
          <w:p w14:paraId="6FF66AD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B6EA84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9,279</w:t>
            </w:r>
          </w:p>
        </w:tc>
        <w:tc>
          <w:tcPr>
            <w:tcW w:w="1559" w:type="dxa"/>
            <w:vAlign w:val="center"/>
            <w:hideMark/>
          </w:tcPr>
          <w:p w14:paraId="3F3A9FB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1.006</w:t>
            </w:r>
          </w:p>
        </w:tc>
      </w:tr>
      <w:tr w:rsidR="008742CE" w:rsidRPr="008341F9" w14:paraId="0CEBEF9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506050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2FB6E5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02C45A5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Ζωής</w:t>
            </w:r>
          </w:p>
        </w:tc>
        <w:tc>
          <w:tcPr>
            <w:tcW w:w="1622" w:type="dxa"/>
            <w:vAlign w:val="center"/>
            <w:hideMark/>
          </w:tcPr>
          <w:p w14:paraId="41CB976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10040108</w:t>
            </w:r>
          </w:p>
        </w:tc>
        <w:tc>
          <w:tcPr>
            <w:tcW w:w="1634" w:type="dxa"/>
            <w:vAlign w:val="center"/>
            <w:hideMark/>
          </w:tcPr>
          <w:p w14:paraId="3A7D01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8BB7D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17,584</w:t>
            </w:r>
          </w:p>
        </w:tc>
        <w:tc>
          <w:tcPr>
            <w:tcW w:w="1559" w:type="dxa"/>
            <w:vAlign w:val="center"/>
            <w:hideMark/>
          </w:tcPr>
          <w:p w14:paraId="7BBFECC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w:t>
            </w:r>
          </w:p>
        </w:tc>
      </w:tr>
      <w:tr w:rsidR="008742CE" w:rsidRPr="008341F9" w14:paraId="6190487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253C84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3723C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2563ACC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Πετραίας</w:t>
            </w:r>
          </w:p>
        </w:tc>
        <w:tc>
          <w:tcPr>
            <w:tcW w:w="1622" w:type="dxa"/>
            <w:vAlign w:val="center"/>
            <w:hideMark/>
          </w:tcPr>
          <w:p w14:paraId="7BE75BE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10040109</w:t>
            </w:r>
          </w:p>
        </w:tc>
        <w:tc>
          <w:tcPr>
            <w:tcW w:w="1634" w:type="dxa"/>
            <w:vAlign w:val="center"/>
          </w:tcPr>
          <w:p w14:paraId="75BC929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E4F97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15,310</w:t>
            </w:r>
          </w:p>
        </w:tc>
        <w:tc>
          <w:tcPr>
            <w:tcW w:w="1559" w:type="dxa"/>
            <w:vAlign w:val="center"/>
            <w:hideMark/>
          </w:tcPr>
          <w:p w14:paraId="2E788B9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1.637</w:t>
            </w:r>
          </w:p>
        </w:tc>
      </w:tr>
      <w:tr w:rsidR="008742CE" w:rsidRPr="008341F9" w14:paraId="268A6AE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7380B6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C1ABEB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691371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Ριζού</w:t>
            </w:r>
          </w:p>
        </w:tc>
        <w:tc>
          <w:tcPr>
            <w:tcW w:w="1622" w:type="dxa"/>
            <w:vAlign w:val="center"/>
            <w:hideMark/>
          </w:tcPr>
          <w:p w14:paraId="29E9F7D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10040110</w:t>
            </w:r>
          </w:p>
        </w:tc>
        <w:tc>
          <w:tcPr>
            <w:tcW w:w="1634" w:type="dxa"/>
            <w:vAlign w:val="center"/>
          </w:tcPr>
          <w:p w14:paraId="0FD5857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D6DECF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10,200</w:t>
            </w:r>
          </w:p>
        </w:tc>
        <w:tc>
          <w:tcPr>
            <w:tcW w:w="1559" w:type="dxa"/>
            <w:vAlign w:val="center"/>
            <w:hideMark/>
          </w:tcPr>
          <w:p w14:paraId="4D28853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1.012</w:t>
            </w:r>
          </w:p>
        </w:tc>
      </w:tr>
      <w:tr w:rsidR="008742CE" w:rsidRPr="008341F9" w14:paraId="2BFD970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733684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A33144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149E988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Σεβαστανειών</w:t>
            </w:r>
          </w:p>
        </w:tc>
        <w:tc>
          <w:tcPr>
            <w:tcW w:w="1622" w:type="dxa"/>
            <w:vAlign w:val="center"/>
            <w:hideMark/>
          </w:tcPr>
          <w:p w14:paraId="234E42B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10040111</w:t>
            </w:r>
          </w:p>
        </w:tc>
        <w:tc>
          <w:tcPr>
            <w:tcW w:w="1634" w:type="dxa"/>
            <w:vAlign w:val="center"/>
          </w:tcPr>
          <w:p w14:paraId="0C615D5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E4783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11,580</w:t>
            </w:r>
          </w:p>
        </w:tc>
        <w:tc>
          <w:tcPr>
            <w:tcW w:w="1559" w:type="dxa"/>
            <w:vAlign w:val="center"/>
            <w:hideMark/>
          </w:tcPr>
          <w:p w14:paraId="6880B0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1.392</w:t>
            </w:r>
          </w:p>
        </w:tc>
      </w:tr>
      <w:tr w:rsidR="00106095" w:rsidRPr="008341F9" w14:paraId="0BA410B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3A978EF5"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Σκύδρας</w:t>
            </w:r>
          </w:p>
        </w:tc>
        <w:tc>
          <w:tcPr>
            <w:tcW w:w="1622" w:type="dxa"/>
            <w:vAlign w:val="center"/>
            <w:hideMark/>
          </w:tcPr>
          <w:p w14:paraId="635415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w:t>
            </w:r>
          </w:p>
        </w:tc>
        <w:tc>
          <w:tcPr>
            <w:tcW w:w="1634" w:type="dxa"/>
            <w:vAlign w:val="center"/>
          </w:tcPr>
          <w:p w14:paraId="2BC25C6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A5FBA0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239,525</w:t>
            </w:r>
          </w:p>
        </w:tc>
        <w:tc>
          <w:tcPr>
            <w:tcW w:w="1559" w:type="dxa"/>
            <w:vAlign w:val="center"/>
            <w:hideMark/>
          </w:tcPr>
          <w:p w14:paraId="25716E6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20.188</w:t>
            </w:r>
          </w:p>
        </w:tc>
      </w:tr>
      <w:tr w:rsidR="008742CE" w:rsidRPr="008341F9" w14:paraId="60F8894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02162D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BDAAF3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F7FF51E"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Αθανασίου</w:t>
            </w:r>
          </w:p>
        </w:tc>
        <w:tc>
          <w:tcPr>
            <w:tcW w:w="1622" w:type="dxa"/>
            <w:vAlign w:val="center"/>
            <w:hideMark/>
          </w:tcPr>
          <w:p w14:paraId="4AEB659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10010202</w:t>
            </w:r>
          </w:p>
        </w:tc>
        <w:tc>
          <w:tcPr>
            <w:tcW w:w="1634" w:type="dxa"/>
            <w:vAlign w:val="center"/>
            <w:hideMark/>
          </w:tcPr>
          <w:p w14:paraId="43A4A4E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1E56E5F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57,885</w:t>
            </w:r>
          </w:p>
        </w:tc>
        <w:tc>
          <w:tcPr>
            <w:tcW w:w="1559" w:type="dxa"/>
            <w:vAlign w:val="center"/>
            <w:hideMark/>
          </w:tcPr>
          <w:p w14:paraId="06C224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518</w:t>
            </w:r>
          </w:p>
        </w:tc>
      </w:tr>
      <w:tr w:rsidR="008742CE" w:rsidRPr="008341F9" w14:paraId="6A99084F" w14:textId="77777777" w:rsidTr="00D97D91">
        <w:trPr>
          <w:trHeight w:val="1445"/>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9B8203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7B7F41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171C96C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Αρνίσσης</w:t>
            </w:r>
          </w:p>
        </w:tc>
        <w:tc>
          <w:tcPr>
            <w:tcW w:w="1622" w:type="dxa"/>
            <w:vAlign w:val="center"/>
            <w:hideMark/>
          </w:tcPr>
          <w:p w14:paraId="3ED0805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10010201</w:t>
            </w:r>
          </w:p>
        </w:tc>
        <w:tc>
          <w:tcPr>
            <w:tcW w:w="1634" w:type="dxa"/>
            <w:vAlign w:val="center"/>
            <w:hideMark/>
          </w:tcPr>
          <w:p w14:paraId="5FD89113"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 xml:space="preserve">Ορεινή Κοινότητα μόνο για </w:t>
            </w:r>
            <w:r w:rsidR="008742CE" w:rsidRPr="008341F9">
              <w:rPr>
                <w:rFonts w:asciiTheme="minorHAnsi" w:hAnsiTheme="minorHAnsi" w:cstheme="minorHAnsi"/>
                <w:sz w:val="20"/>
                <w:szCs w:val="20"/>
              </w:rPr>
              <w:t>τους οικισμο</w:t>
            </w:r>
            <w:r w:rsidRPr="008341F9">
              <w:rPr>
                <w:rFonts w:asciiTheme="minorHAnsi" w:hAnsiTheme="minorHAnsi" w:cstheme="minorHAnsi"/>
                <w:sz w:val="20"/>
                <w:szCs w:val="20"/>
              </w:rPr>
              <w:t>ύς Αγ. Δημητρίου και Ξανθoγείων και Μειονεκτική για τους υπόλοιπους οικισμούς</w:t>
            </w:r>
          </w:p>
        </w:tc>
        <w:tc>
          <w:tcPr>
            <w:tcW w:w="1201" w:type="dxa"/>
            <w:vAlign w:val="center"/>
            <w:hideMark/>
          </w:tcPr>
          <w:p w14:paraId="12426F5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63,028</w:t>
            </w:r>
          </w:p>
        </w:tc>
        <w:tc>
          <w:tcPr>
            <w:tcW w:w="1559" w:type="dxa"/>
            <w:vAlign w:val="center"/>
            <w:hideMark/>
          </w:tcPr>
          <w:p w14:paraId="19B5B2C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1.557</w:t>
            </w:r>
          </w:p>
        </w:tc>
      </w:tr>
      <w:tr w:rsidR="008742CE" w:rsidRPr="008341F9" w14:paraId="5F463B0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BE0B47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678E79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27587C7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Γραμματικού</w:t>
            </w:r>
          </w:p>
        </w:tc>
        <w:tc>
          <w:tcPr>
            <w:tcW w:w="1622" w:type="dxa"/>
            <w:vAlign w:val="center"/>
            <w:hideMark/>
          </w:tcPr>
          <w:p w14:paraId="08AAE1E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10010203</w:t>
            </w:r>
          </w:p>
        </w:tc>
        <w:tc>
          <w:tcPr>
            <w:tcW w:w="1634" w:type="dxa"/>
            <w:vAlign w:val="center"/>
            <w:hideMark/>
          </w:tcPr>
          <w:p w14:paraId="1EAA2A0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11A00D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60,094</w:t>
            </w:r>
          </w:p>
        </w:tc>
        <w:tc>
          <w:tcPr>
            <w:tcW w:w="1559" w:type="dxa"/>
            <w:vAlign w:val="center"/>
            <w:hideMark/>
          </w:tcPr>
          <w:p w14:paraId="5DA007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194</w:t>
            </w:r>
          </w:p>
        </w:tc>
      </w:tr>
      <w:tr w:rsidR="008742CE" w:rsidRPr="008341F9" w14:paraId="0D96FA0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4540145"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5C1799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2A62D20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Παναγίτσας</w:t>
            </w:r>
          </w:p>
        </w:tc>
        <w:tc>
          <w:tcPr>
            <w:tcW w:w="1622" w:type="dxa"/>
            <w:vAlign w:val="center"/>
            <w:hideMark/>
          </w:tcPr>
          <w:p w14:paraId="2C1F27A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10010204</w:t>
            </w:r>
          </w:p>
        </w:tc>
        <w:tc>
          <w:tcPr>
            <w:tcW w:w="1634" w:type="dxa"/>
            <w:vAlign w:val="center"/>
            <w:hideMark/>
          </w:tcPr>
          <w:p w14:paraId="42415A2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02D84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62,533</w:t>
            </w:r>
          </w:p>
        </w:tc>
        <w:tc>
          <w:tcPr>
            <w:tcW w:w="1559" w:type="dxa"/>
            <w:vAlign w:val="center"/>
            <w:hideMark/>
          </w:tcPr>
          <w:p w14:paraId="4D31E12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w:t>
            </w:r>
          </w:p>
        </w:tc>
      </w:tr>
      <w:tr w:rsidR="008742CE" w:rsidRPr="008341F9" w14:paraId="072E0A4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4035B4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FD1801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632CEA1E"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Περαίας</w:t>
            </w:r>
          </w:p>
        </w:tc>
        <w:tc>
          <w:tcPr>
            <w:tcW w:w="1622" w:type="dxa"/>
            <w:vAlign w:val="center"/>
            <w:hideMark/>
          </w:tcPr>
          <w:p w14:paraId="4D1E7E5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10010205</w:t>
            </w:r>
          </w:p>
        </w:tc>
        <w:tc>
          <w:tcPr>
            <w:tcW w:w="1634" w:type="dxa"/>
            <w:vAlign w:val="center"/>
          </w:tcPr>
          <w:p w14:paraId="25E138E7"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C50CE5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46,447</w:t>
            </w:r>
          </w:p>
        </w:tc>
        <w:tc>
          <w:tcPr>
            <w:tcW w:w="1559" w:type="dxa"/>
            <w:vAlign w:val="center"/>
            <w:hideMark/>
          </w:tcPr>
          <w:p w14:paraId="5308799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381</w:t>
            </w:r>
          </w:p>
        </w:tc>
      </w:tr>
      <w:tr w:rsidR="008742CE" w:rsidRPr="008341F9" w14:paraId="0950F3A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C4CE68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D34FE1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7503CC6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Άγρα</w:t>
            </w:r>
          </w:p>
        </w:tc>
        <w:tc>
          <w:tcPr>
            <w:tcW w:w="1622" w:type="dxa"/>
            <w:vAlign w:val="center"/>
            <w:hideMark/>
          </w:tcPr>
          <w:p w14:paraId="2DC4AF5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10010102</w:t>
            </w:r>
          </w:p>
        </w:tc>
        <w:tc>
          <w:tcPr>
            <w:tcW w:w="1634" w:type="dxa"/>
            <w:vAlign w:val="center"/>
            <w:hideMark/>
          </w:tcPr>
          <w:p w14:paraId="6D8720B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3FF590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25,425</w:t>
            </w:r>
          </w:p>
        </w:tc>
        <w:tc>
          <w:tcPr>
            <w:tcW w:w="1559" w:type="dxa"/>
            <w:vAlign w:val="center"/>
            <w:hideMark/>
          </w:tcPr>
          <w:p w14:paraId="260783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796</w:t>
            </w:r>
          </w:p>
        </w:tc>
      </w:tr>
      <w:tr w:rsidR="008742CE" w:rsidRPr="008341F9" w14:paraId="4EC38EB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1A1254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2061E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B57879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Βρυτών</w:t>
            </w:r>
          </w:p>
        </w:tc>
        <w:tc>
          <w:tcPr>
            <w:tcW w:w="1622" w:type="dxa"/>
            <w:vAlign w:val="center"/>
            <w:hideMark/>
          </w:tcPr>
          <w:p w14:paraId="47FABB6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10010103</w:t>
            </w:r>
          </w:p>
        </w:tc>
        <w:tc>
          <w:tcPr>
            <w:tcW w:w="1634" w:type="dxa"/>
            <w:vAlign w:val="center"/>
          </w:tcPr>
          <w:p w14:paraId="78F488CD"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583122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19,002</w:t>
            </w:r>
          </w:p>
        </w:tc>
        <w:tc>
          <w:tcPr>
            <w:tcW w:w="1559" w:type="dxa"/>
            <w:vAlign w:val="center"/>
            <w:hideMark/>
          </w:tcPr>
          <w:p w14:paraId="700A1B3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451</w:t>
            </w:r>
          </w:p>
        </w:tc>
      </w:tr>
      <w:tr w:rsidR="008742CE" w:rsidRPr="008341F9" w14:paraId="5B98BF8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F47962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857C6B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1A6FE41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Καρυδιάς</w:t>
            </w:r>
          </w:p>
        </w:tc>
        <w:tc>
          <w:tcPr>
            <w:tcW w:w="1622" w:type="dxa"/>
            <w:vAlign w:val="center"/>
            <w:hideMark/>
          </w:tcPr>
          <w:p w14:paraId="518E901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10010104</w:t>
            </w:r>
          </w:p>
        </w:tc>
        <w:tc>
          <w:tcPr>
            <w:tcW w:w="1634" w:type="dxa"/>
            <w:vAlign w:val="center"/>
            <w:hideMark/>
          </w:tcPr>
          <w:p w14:paraId="65398EC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C264C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53,633</w:t>
            </w:r>
          </w:p>
        </w:tc>
        <w:tc>
          <w:tcPr>
            <w:tcW w:w="1559" w:type="dxa"/>
            <w:vAlign w:val="center"/>
            <w:hideMark/>
          </w:tcPr>
          <w:p w14:paraId="1460AB4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860</w:t>
            </w:r>
          </w:p>
        </w:tc>
      </w:tr>
      <w:tr w:rsidR="008742CE" w:rsidRPr="008341F9" w14:paraId="616503D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DF78E7C"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D21DD9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47400D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Μεσημερίου</w:t>
            </w:r>
          </w:p>
        </w:tc>
        <w:tc>
          <w:tcPr>
            <w:tcW w:w="1622" w:type="dxa"/>
            <w:vAlign w:val="center"/>
            <w:hideMark/>
          </w:tcPr>
          <w:p w14:paraId="7F623B8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10010105</w:t>
            </w:r>
          </w:p>
        </w:tc>
        <w:tc>
          <w:tcPr>
            <w:tcW w:w="1634" w:type="dxa"/>
            <w:vAlign w:val="center"/>
            <w:hideMark/>
          </w:tcPr>
          <w:p w14:paraId="7693418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A459F9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21,315</w:t>
            </w:r>
          </w:p>
        </w:tc>
        <w:tc>
          <w:tcPr>
            <w:tcW w:w="1559" w:type="dxa"/>
            <w:vAlign w:val="center"/>
            <w:hideMark/>
          </w:tcPr>
          <w:p w14:paraId="2C089C6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765</w:t>
            </w:r>
          </w:p>
        </w:tc>
      </w:tr>
      <w:tr w:rsidR="008742CE" w:rsidRPr="008341F9" w14:paraId="2E2DBD9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B523D6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D0B806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D48AD6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Νησίου</w:t>
            </w:r>
          </w:p>
        </w:tc>
        <w:tc>
          <w:tcPr>
            <w:tcW w:w="1622" w:type="dxa"/>
            <w:vAlign w:val="center"/>
            <w:hideMark/>
          </w:tcPr>
          <w:p w14:paraId="4832248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10010106</w:t>
            </w:r>
          </w:p>
        </w:tc>
        <w:tc>
          <w:tcPr>
            <w:tcW w:w="1634" w:type="dxa"/>
            <w:vAlign w:val="center"/>
            <w:hideMark/>
          </w:tcPr>
          <w:p w14:paraId="46B071D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A0CF9C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17,952</w:t>
            </w:r>
          </w:p>
        </w:tc>
        <w:tc>
          <w:tcPr>
            <w:tcW w:w="1559" w:type="dxa"/>
            <w:vAlign w:val="center"/>
            <w:hideMark/>
          </w:tcPr>
          <w:p w14:paraId="5ED861D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14:paraId="2BEB2AD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BCEE67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B6CBEF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5E80CF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Πλατάνης</w:t>
            </w:r>
          </w:p>
        </w:tc>
        <w:tc>
          <w:tcPr>
            <w:tcW w:w="1622" w:type="dxa"/>
            <w:vAlign w:val="center"/>
            <w:hideMark/>
          </w:tcPr>
          <w:p w14:paraId="4246086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10010107</w:t>
            </w:r>
          </w:p>
        </w:tc>
        <w:tc>
          <w:tcPr>
            <w:tcW w:w="1634" w:type="dxa"/>
            <w:vAlign w:val="center"/>
          </w:tcPr>
          <w:p w14:paraId="13BDBC8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70F7323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10,679</w:t>
            </w:r>
          </w:p>
        </w:tc>
        <w:tc>
          <w:tcPr>
            <w:tcW w:w="1559" w:type="dxa"/>
            <w:vAlign w:val="center"/>
            <w:hideMark/>
          </w:tcPr>
          <w:p w14:paraId="564EE6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401</w:t>
            </w:r>
          </w:p>
        </w:tc>
      </w:tr>
      <w:tr w:rsidR="008742CE" w:rsidRPr="008341F9" w14:paraId="42ACFB5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7D7068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F22E2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484BD6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Ριζαρίου</w:t>
            </w:r>
          </w:p>
        </w:tc>
        <w:tc>
          <w:tcPr>
            <w:tcW w:w="1622" w:type="dxa"/>
            <w:vAlign w:val="center"/>
            <w:hideMark/>
          </w:tcPr>
          <w:p w14:paraId="20802DB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10010108</w:t>
            </w:r>
          </w:p>
        </w:tc>
        <w:tc>
          <w:tcPr>
            <w:tcW w:w="1634" w:type="dxa"/>
            <w:vAlign w:val="center"/>
          </w:tcPr>
          <w:p w14:paraId="706792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07EB9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12,581</w:t>
            </w:r>
          </w:p>
        </w:tc>
        <w:tc>
          <w:tcPr>
            <w:tcW w:w="1559" w:type="dxa"/>
            <w:vAlign w:val="center"/>
            <w:hideMark/>
          </w:tcPr>
          <w:p w14:paraId="28AE52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1.132</w:t>
            </w:r>
          </w:p>
        </w:tc>
      </w:tr>
      <w:tr w:rsidR="008742CE" w:rsidRPr="008341F9" w14:paraId="13513FD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1330E6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BC381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35BFDC4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Σωτήρας</w:t>
            </w:r>
          </w:p>
        </w:tc>
        <w:tc>
          <w:tcPr>
            <w:tcW w:w="1622" w:type="dxa"/>
            <w:vAlign w:val="center"/>
            <w:hideMark/>
          </w:tcPr>
          <w:p w14:paraId="1C72C86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10010109</w:t>
            </w:r>
          </w:p>
        </w:tc>
        <w:tc>
          <w:tcPr>
            <w:tcW w:w="1634" w:type="dxa"/>
            <w:vAlign w:val="center"/>
            <w:hideMark/>
          </w:tcPr>
          <w:p w14:paraId="7A7E09F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5050B1E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68,238</w:t>
            </w:r>
          </w:p>
        </w:tc>
        <w:tc>
          <w:tcPr>
            <w:tcW w:w="1559" w:type="dxa"/>
            <w:vAlign w:val="center"/>
            <w:hideMark/>
          </w:tcPr>
          <w:p w14:paraId="42C4CF4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512</w:t>
            </w:r>
          </w:p>
        </w:tc>
      </w:tr>
      <w:tr w:rsidR="008742CE" w:rsidRPr="008341F9" w14:paraId="7AE25BD8"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F0A316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5154B2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0CEFF24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Φλαμουριάς</w:t>
            </w:r>
          </w:p>
        </w:tc>
        <w:tc>
          <w:tcPr>
            <w:tcW w:w="1622" w:type="dxa"/>
            <w:vAlign w:val="center"/>
            <w:hideMark/>
          </w:tcPr>
          <w:p w14:paraId="6C2D63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10010110</w:t>
            </w:r>
          </w:p>
        </w:tc>
        <w:tc>
          <w:tcPr>
            <w:tcW w:w="1634" w:type="dxa"/>
            <w:vAlign w:val="center"/>
            <w:hideMark/>
          </w:tcPr>
          <w:p w14:paraId="243FE5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2484F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53,419</w:t>
            </w:r>
          </w:p>
        </w:tc>
        <w:tc>
          <w:tcPr>
            <w:tcW w:w="1559" w:type="dxa"/>
            <w:vAlign w:val="center"/>
            <w:hideMark/>
          </w:tcPr>
          <w:p w14:paraId="6B1760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844</w:t>
            </w:r>
          </w:p>
        </w:tc>
      </w:tr>
      <w:tr w:rsidR="00106095" w:rsidRPr="008341F9" w14:paraId="1936B001" w14:textId="77777777" w:rsidTr="00D97D91">
        <w:trPr>
          <w:trHeight w:val="544"/>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58EA749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περιοχής παρέμβασης  Δήμου Έδεσσας</w:t>
            </w:r>
          </w:p>
        </w:tc>
        <w:tc>
          <w:tcPr>
            <w:tcW w:w="1622" w:type="dxa"/>
            <w:vAlign w:val="center"/>
            <w:hideMark/>
          </w:tcPr>
          <w:p w14:paraId="3586A5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w:t>
            </w:r>
          </w:p>
        </w:tc>
        <w:tc>
          <w:tcPr>
            <w:tcW w:w="1634" w:type="dxa"/>
            <w:vAlign w:val="center"/>
          </w:tcPr>
          <w:p w14:paraId="098192B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AE6FC8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572,231</w:t>
            </w:r>
          </w:p>
        </w:tc>
        <w:tc>
          <w:tcPr>
            <w:tcW w:w="1559" w:type="dxa"/>
            <w:vAlign w:val="center"/>
            <w:hideMark/>
          </w:tcPr>
          <w:p w14:paraId="1A71C24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9.778</w:t>
            </w:r>
          </w:p>
        </w:tc>
      </w:tr>
      <w:tr w:rsidR="008742CE" w:rsidRPr="008341F9" w14:paraId="64F50A9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20ACF2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3BA259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7411FE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Αμπελειών</w:t>
            </w:r>
          </w:p>
        </w:tc>
        <w:tc>
          <w:tcPr>
            <w:tcW w:w="1622" w:type="dxa"/>
            <w:vAlign w:val="center"/>
            <w:hideMark/>
          </w:tcPr>
          <w:p w14:paraId="0872633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10030102</w:t>
            </w:r>
          </w:p>
        </w:tc>
        <w:tc>
          <w:tcPr>
            <w:tcW w:w="1634" w:type="dxa"/>
            <w:vAlign w:val="center"/>
          </w:tcPr>
          <w:p w14:paraId="2754536D"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691143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13,854</w:t>
            </w:r>
          </w:p>
        </w:tc>
        <w:tc>
          <w:tcPr>
            <w:tcW w:w="1559" w:type="dxa"/>
            <w:vAlign w:val="center"/>
            <w:hideMark/>
          </w:tcPr>
          <w:p w14:paraId="5653B93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1.159</w:t>
            </w:r>
          </w:p>
        </w:tc>
      </w:tr>
      <w:tr w:rsidR="008742CE" w:rsidRPr="008341F9" w14:paraId="6759CAB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7A3D84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3AD406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88CD87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Μελισσίου</w:t>
            </w:r>
          </w:p>
        </w:tc>
        <w:tc>
          <w:tcPr>
            <w:tcW w:w="1622" w:type="dxa"/>
            <w:vAlign w:val="center"/>
            <w:hideMark/>
          </w:tcPr>
          <w:p w14:paraId="0E58D1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10030103</w:t>
            </w:r>
          </w:p>
        </w:tc>
        <w:tc>
          <w:tcPr>
            <w:tcW w:w="1634" w:type="dxa"/>
            <w:vAlign w:val="center"/>
          </w:tcPr>
          <w:p w14:paraId="007B422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3A4A0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7,301</w:t>
            </w:r>
          </w:p>
        </w:tc>
        <w:tc>
          <w:tcPr>
            <w:tcW w:w="1559" w:type="dxa"/>
            <w:vAlign w:val="center"/>
            <w:hideMark/>
          </w:tcPr>
          <w:p w14:paraId="2DA328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1.087</w:t>
            </w:r>
          </w:p>
        </w:tc>
      </w:tr>
      <w:tr w:rsidR="008742CE" w:rsidRPr="008341F9" w14:paraId="65261CD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AC2AF1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9C447B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A003E9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Κρύας Βρύσης</w:t>
            </w:r>
          </w:p>
        </w:tc>
        <w:tc>
          <w:tcPr>
            <w:tcW w:w="1622" w:type="dxa"/>
            <w:vAlign w:val="center"/>
            <w:hideMark/>
          </w:tcPr>
          <w:p w14:paraId="166D7A5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10030201</w:t>
            </w:r>
          </w:p>
        </w:tc>
        <w:tc>
          <w:tcPr>
            <w:tcW w:w="1634" w:type="dxa"/>
            <w:vAlign w:val="center"/>
          </w:tcPr>
          <w:p w14:paraId="00FB86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C58DC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38,242</w:t>
            </w:r>
          </w:p>
        </w:tc>
        <w:tc>
          <w:tcPr>
            <w:tcW w:w="1559" w:type="dxa"/>
            <w:vAlign w:val="center"/>
            <w:hideMark/>
          </w:tcPr>
          <w:p w14:paraId="0816938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5.214</w:t>
            </w:r>
          </w:p>
        </w:tc>
      </w:tr>
      <w:tr w:rsidR="008742CE" w:rsidRPr="008341F9" w14:paraId="285DD61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2E82C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D5B2DF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FEF5E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Λουκά</w:t>
            </w:r>
          </w:p>
        </w:tc>
        <w:tc>
          <w:tcPr>
            <w:tcW w:w="1622" w:type="dxa"/>
            <w:vAlign w:val="center"/>
            <w:hideMark/>
          </w:tcPr>
          <w:p w14:paraId="792CB75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10030202</w:t>
            </w:r>
          </w:p>
        </w:tc>
        <w:tc>
          <w:tcPr>
            <w:tcW w:w="1634" w:type="dxa"/>
            <w:vAlign w:val="center"/>
          </w:tcPr>
          <w:p w14:paraId="4381B02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14FF9F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7,103</w:t>
            </w:r>
          </w:p>
        </w:tc>
        <w:tc>
          <w:tcPr>
            <w:tcW w:w="1559" w:type="dxa"/>
            <w:vAlign w:val="center"/>
            <w:hideMark/>
          </w:tcPr>
          <w:p w14:paraId="5435A09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1.013</w:t>
            </w:r>
          </w:p>
        </w:tc>
      </w:tr>
      <w:tr w:rsidR="008742CE" w:rsidRPr="008341F9" w14:paraId="41C1B0B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2EAC3B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620B8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3613D0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Ακρολίμνης</w:t>
            </w:r>
          </w:p>
        </w:tc>
        <w:tc>
          <w:tcPr>
            <w:tcW w:w="1622" w:type="dxa"/>
            <w:vAlign w:val="center"/>
            <w:hideMark/>
          </w:tcPr>
          <w:p w14:paraId="146EAFC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10030203</w:t>
            </w:r>
          </w:p>
        </w:tc>
        <w:tc>
          <w:tcPr>
            <w:tcW w:w="1634" w:type="dxa"/>
            <w:vAlign w:val="center"/>
          </w:tcPr>
          <w:p w14:paraId="755A19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C892E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10,605</w:t>
            </w:r>
          </w:p>
        </w:tc>
        <w:tc>
          <w:tcPr>
            <w:tcW w:w="1559" w:type="dxa"/>
            <w:vAlign w:val="center"/>
            <w:hideMark/>
          </w:tcPr>
          <w:p w14:paraId="55C355D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1.100</w:t>
            </w:r>
          </w:p>
        </w:tc>
      </w:tr>
      <w:tr w:rsidR="008742CE" w:rsidRPr="008341F9" w14:paraId="68AF7C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EA61801"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F3B3E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44A9BF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Εσωβάλτων</w:t>
            </w:r>
          </w:p>
        </w:tc>
        <w:tc>
          <w:tcPr>
            <w:tcW w:w="1622" w:type="dxa"/>
            <w:vAlign w:val="center"/>
            <w:hideMark/>
          </w:tcPr>
          <w:p w14:paraId="0D4CFDF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10030204</w:t>
            </w:r>
          </w:p>
        </w:tc>
        <w:tc>
          <w:tcPr>
            <w:tcW w:w="1634" w:type="dxa"/>
            <w:vAlign w:val="center"/>
          </w:tcPr>
          <w:p w14:paraId="5DB699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11AA91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21,006</w:t>
            </w:r>
          </w:p>
        </w:tc>
        <w:tc>
          <w:tcPr>
            <w:tcW w:w="1559" w:type="dxa"/>
            <w:vAlign w:val="center"/>
            <w:hideMark/>
          </w:tcPr>
          <w:p w14:paraId="36D6C77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1.348</w:t>
            </w:r>
          </w:p>
        </w:tc>
      </w:tr>
      <w:tr w:rsidR="008742CE" w:rsidRPr="008341F9" w14:paraId="351E07C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F48D50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82252A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7C99EF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Μυλοτόπου</w:t>
            </w:r>
          </w:p>
        </w:tc>
        <w:tc>
          <w:tcPr>
            <w:tcW w:w="1622" w:type="dxa"/>
            <w:vAlign w:val="center"/>
            <w:hideMark/>
          </w:tcPr>
          <w:p w14:paraId="0CE462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10030301</w:t>
            </w:r>
          </w:p>
        </w:tc>
        <w:tc>
          <w:tcPr>
            <w:tcW w:w="1634" w:type="dxa"/>
            <w:vAlign w:val="center"/>
            <w:hideMark/>
          </w:tcPr>
          <w:p w14:paraId="30AFB3C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 (Αφορά μόνο τον οικισμό της Κρώμνης)</w:t>
            </w:r>
          </w:p>
        </w:tc>
        <w:tc>
          <w:tcPr>
            <w:tcW w:w="1201" w:type="dxa"/>
            <w:vAlign w:val="center"/>
            <w:hideMark/>
          </w:tcPr>
          <w:p w14:paraId="5F90E0E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68,346</w:t>
            </w:r>
          </w:p>
        </w:tc>
        <w:tc>
          <w:tcPr>
            <w:tcW w:w="1559" w:type="dxa"/>
            <w:vAlign w:val="center"/>
            <w:hideMark/>
          </w:tcPr>
          <w:p w14:paraId="5411420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1.991</w:t>
            </w:r>
          </w:p>
        </w:tc>
      </w:tr>
      <w:tr w:rsidR="008742CE" w:rsidRPr="008341F9" w14:paraId="1109EDE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C1CB72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4AB41E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490C735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Αξού</w:t>
            </w:r>
          </w:p>
        </w:tc>
        <w:tc>
          <w:tcPr>
            <w:tcW w:w="1622" w:type="dxa"/>
            <w:vAlign w:val="center"/>
            <w:hideMark/>
          </w:tcPr>
          <w:p w14:paraId="7DB0C4F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10030302</w:t>
            </w:r>
          </w:p>
        </w:tc>
        <w:tc>
          <w:tcPr>
            <w:tcW w:w="1634" w:type="dxa"/>
            <w:vAlign w:val="center"/>
          </w:tcPr>
          <w:p w14:paraId="018015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9BA935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16,105</w:t>
            </w:r>
          </w:p>
        </w:tc>
        <w:tc>
          <w:tcPr>
            <w:tcW w:w="1559" w:type="dxa"/>
            <w:vAlign w:val="center"/>
            <w:hideMark/>
          </w:tcPr>
          <w:p w14:paraId="75B3E29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1.245</w:t>
            </w:r>
          </w:p>
        </w:tc>
      </w:tr>
      <w:tr w:rsidR="008742CE" w:rsidRPr="008341F9" w14:paraId="4E59E540"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4F97E9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79D9A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7A050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Αραβησσού</w:t>
            </w:r>
          </w:p>
        </w:tc>
        <w:tc>
          <w:tcPr>
            <w:tcW w:w="1622" w:type="dxa"/>
            <w:vAlign w:val="center"/>
            <w:hideMark/>
          </w:tcPr>
          <w:p w14:paraId="2C3002F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10030303</w:t>
            </w:r>
          </w:p>
        </w:tc>
        <w:tc>
          <w:tcPr>
            <w:tcW w:w="1634" w:type="dxa"/>
            <w:vAlign w:val="center"/>
          </w:tcPr>
          <w:p w14:paraId="48EEC84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B85F9A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25,058</w:t>
            </w:r>
          </w:p>
        </w:tc>
        <w:tc>
          <w:tcPr>
            <w:tcW w:w="1559" w:type="dxa"/>
            <w:vAlign w:val="center"/>
            <w:hideMark/>
          </w:tcPr>
          <w:p w14:paraId="2DC735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1.398</w:t>
            </w:r>
          </w:p>
        </w:tc>
      </w:tr>
      <w:tr w:rsidR="008742CE" w:rsidRPr="008341F9" w14:paraId="2FD469A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9BCA0B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6F605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FD059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Αχλαδοχωρίου</w:t>
            </w:r>
          </w:p>
        </w:tc>
        <w:tc>
          <w:tcPr>
            <w:tcW w:w="1622" w:type="dxa"/>
            <w:vAlign w:val="center"/>
            <w:hideMark/>
          </w:tcPr>
          <w:p w14:paraId="3715BA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10030304</w:t>
            </w:r>
          </w:p>
        </w:tc>
        <w:tc>
          <w:tcPr>
            <w:tcW w:w="1634" w:type="dxa"/>
            <w:vAlign w:val="center"/>
          </w:tcPr>
          <w:p w14:paraId="579CBFD5"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337833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21,607</w:t>
            </w:r>
          </w:p>
        </w:tc>
        <w:tc>
          <w:tcPr>
            <w:tcW w:w="1559" w:type="dxa"/>
            <w:vAlign w:val="center"/>
            <w:hideMark/>
          </w:tcPr>
          <w:p w14:paraId="256F09B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404</w:t>
            </w:r>
          </w:p>
        </w:tc>
      </w:tr>
      <w:tr w:rsidR="008742CE" w:rsidRPr="008341F9" w14:paraId="6DB8CE0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E6F48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13FC15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5E959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Λάκκας</w:t>
            </w:r>
          </w:p>
        </w:tc>
        <w:tc>
          <w:tcPr>
            <w:tcW w:w="1622" w:type="dxa"/>
            <w:vAlign w:val="center"/>
            <w:hideMark/>
          </w:tcPr>
          <w:p w14:paraId="540E64F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10030305</w:t>
            </w:r>
          </w:p>
        </w:tc>
        <w:tc>
          <w:tcPr>
            <w:tcW w:w="1634" w:type="dxa"/>
            <w:vAlign w:val="center"/>
            <w:hideMark/>
          </w:tcPr>
          <w:p w14:paraId="474447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216D3A5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24,814</w:t>
            </w:r>
          </w:p>
        </w:tc>
        <w:tc>
          <w:tcPr>
            <w:tcW w:w="1559" w:type="dxa"/>
            <w:vAlign w:val="center"/>
            <w:hideMark/>
          </w:tcPr>
          <w:p w14:paraId="7663CCE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372</w:t>
            </w:r>
          </w:p>
        </w:tc>
      </w:tr>
      <w:tr w:rsidR="008742CE" w:rsidRPr="008341F9" w14:paraId="172529A8"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5C5A69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A95791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352B5E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Παλαιού Μυλοτόπου</w:t>
            </w:r>
          </w:p>
        </w:tc>
        <w:tc>
          <w:tcPr>
            <w:tcW w:w="1622" w:type="dxa"/>
            <w:vAlign w:val="center"/>
            <w:hideMark/>
          </w:tcPr>
          <w:p w14:paraId="17193D4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10030306</w:t>
            </w:r>
          </w:p>
        </w:tc>
        <w:tc>
          <w:tcPr>
            <w:tcW w:w="1634" w:type="dxa"/>
            <w:vAlign w:val="center"/>
          </w:tcPr>
          <w:p w14:paraId="3E4FB4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2C83FA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14,881</w:t>
            </w:r>
          </w:p>
        </w:tc>
        <w:tc>
          <w:tcPr>
            <w:tcW w:w="1559" w:type="dxa"/>
            <w:vAlign w:val="center"/>
            <w:hideMark/>
          </w:tcPr>
          <w:p w14:paraId="273E2BD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720</w:t>
            </w:r>
          </w:p>
        </w:tc>
      </w:tr>
      <w:tr w:rsidR="008742CE" w:rsidRPr="008341F9" w14:paraId="142658E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7BBD53F"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BF082B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4D476F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Πλαγιαρίου</w:t>
            </w:r>
          </w:p>
        </w:tc>
        <w:tc>
          <w:tcPr>
            <w:tcW w:w="1622" w:type="dxa"/>
            <w:vAlign w:val="center"/>
            <w:hideMark/>
          </w:tcPr>
          <w:p w14:paraId="45E571B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10030307</w:t>
            </w:r>
          </w:p>
        </w:tc>
        <w:tc>
          <w:tcPr>
            <w:tcW w:w="1634" w:type="dxa"/>
            <w:vAlign w:val="center"/>
          </w:tcPr>
          <w:p w14:paraId="0E48875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F7C28B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10,604</w:t>
            </w:r>
          </w:p>
        </w:tc>
        <w:tc>
          <w:tcPr>
            <w:tcW w:w="1559" w:type="dxa"/>
            <w:vAlign w:val="center"/>
            <w:hideMark/>
          </w:tcPr>
          <w:p w14:paraId="2932926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349</w:t>
            </w:r>
          </w:p>
        </w:tc>
      </w:tr>
      <w:tr w:rsidR="008742CE" w:rsidRPr="008341F9" w14:paraId="4B359DC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E2E2CB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C76B0F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070B67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Γαλατάδων</w:t>
            </w:r>
          </w:p>
        </w:tc>
        <w:tc>
          <w:tcPr>
            <w:tcW w:w="1622" w:type="dxa"/>
            <w:vAlign w:val="center"/>
            <w:hideMark/>
          </w:tcPr>
          <w:p w14:paraId="1F1419D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10030401</w:t>
            </w:r>
          </w:p>
        </w:tc>
        <w:tc>
          <w:tcPr>
            <w:tcW w:w="1634" w:type="dxa"/>
            <w:vAlign w:val="center"/>
          </w:tcPr>
          <w:p w14:paraId="6130328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1106F8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20,622</w:t>
            </w:r>
          </w:p>
        </w:tc>
        <w:tc>
          <w:tcPr>
            <w:tcW w:w="1559" w:type="dxa"/>
            <w:vAlign w:val="center"/>
            <w:hideMark/>
          </w:tcPr>
          <w:p w14:paraId="3E93E7E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1.858</w:t>
            </w:r>
          </w:p>
        </w:tc>
      </w:tr>
      <w:tr w:rsidR="008742CE" w:rsidRPr="008341F9" w14:paraId="5650468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2F1DE7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F03D8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275CDD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Γεωργίου</w:t>
            </w:r>
          </w:p>
        </w:tc>
        <w:tc>
          <w:tcPr>
            <w:tcW w:w="1622" w:type="dxa"/>
            <w:vAlign w:val="center"/>
            <w:hideMark/>
          </w:tcPr>
          <w:p w14:paraId="5C65C0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10030402</w:t>
            </w:r>
          </w:p>
        </w:tc>
        <w:tc>
          <w:tcPr>
            <w:tcW w:w="1634" w:type="dxa"/>
            <w:vAlign w:val="center"/>
          </w:tcPr>
          <w:p w14:paraId="4690954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3BBD68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c>
          <w:tcPr>
            <w:tcW w:w="1559" w:type="dxa"/>
            <w:vAlign w:val="center"/>
            <w:hideMark/>
          </w:tcPr>
          <w:p w14:paraId="4821DE0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232</w:t>
            </w:r>
          </w:p>
        </w:tc>
      </w:tr>
      <w:tr w:rsidR="008742CE" w:rsidRPr="008341F9" w14:paraId="694E8FC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0AD9C0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F47983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8A7C1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Δροσερού</w:t>
            </w:r>
          </w:p>
        </w:tc>
        <w:tc>
          <w:tcPr>
            <w:tcW w:w="1622" w:type="dxa"/>
            <w:vAlign w:val="center"/>
            <w:hideMark/>
          </w:tcPr>
          <w:p w14:paraId="56AB19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10030403</w:t>
            </w:r>
          </w:p>
        </w:tc>
        <w:tc>
          <w:tcPr>
            <w:tcW w:w="1634" w:type="dxa"/>
            <w:vAlign w:val="center"/>
          </w:tcPr>
          <w:p w14:paraId="7CF617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7ECBD5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18,520</w:t>
            </w:r>
          </w:p>
        </w:tc>
        <w:tc>
          <w:tcPr>
            <w:tcW w:w="1559" w:type="dxa"/>
            <w:vAlign w:val="center"/>
            <w:hideMark/>
          </w:tcPr>
          <w:p w14:paraId="20293E7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457</w:t>
            </w:r>
          </w:p>
        </w:tc>
      </w:tr>
      <w:tr w:rsidR="008742CE" w:rsidRPr="008341F9" w14:paraId="05B661E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5EFC89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AEF6B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DFFBA8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Καρυωττίσης</w:t>
            </w:r>
          </w:p>
        </w:tc>
        <w:tc>
          <w:tcPr>
            <w:tcW w:w="1622" w:type="dxa"/>
            <w:vAlign w:val="center"/>
            <w:hideMark/>
          </w:tcPr>
          <w:p w14:paraId="46A2AC3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10030404</w:t>
            </w:r>
          </w:p>
        </w:tc>
        <w:tc>
          <w:tcPr>
            <w:tcW w:w="1634" w:type="dxa"/>
            <w:vAlign w:val="center"/>
          </w:tcPr>
          <w:p w14:paraId="69B6CE5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517D2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21,764</w:t>
            </w:r>
          </w:p>
        </w:tc>
        <w:tc>
          <w:tcPr>
            <w:tcW w:w="1559" w:type="dxa"/>
            <w:vAlign w:val="center"/>
            <w:hideMark/>
          </w:tcPr>
          <w:p w14:paraId="1DE217C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1.779</w:t>
            </w:r>
          </w:p>
        </w:tc>
      </w:tr>
      <w:tr w:rsidR="008742CE" w:rsidRPr="008341F9" w14:paraId="797A9D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0D7323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AAD2FA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10A202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Λιπαρού</w:t>
            </w:r>
          </w:p>
        </w:tc>
        <w:tc>
          <w:tcPr>
            <w:tcW w:w="1622" w:type="dxa"/>
            <w:vAlign w:val="center"/>
            <w:hideMark/>
          </w:tcPr>
          <w:p w14:paraId="7C80C6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10030405</w:t>
            </w:r>
          </w:p>
        </w:tc>
        <w:tc>
          <w:tcPr>
            <w:tcW w:w="1634" w:type="dxa"/>
            <w:vAlign w:val="center"/>
          </w:tcPr>
          <w:p w14:paraId="73583EC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B6D51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8,900</w:t>
            </w:r>
          </w:p>
        </w:tc>
        <w:tc>
          <w:tcPr>
            <w:tcW w:w="1559" w:type="dxa"/>
            <w:vAlign w:val="center"/>
            <w:hideMark/>
          </w:tcPr>
          <w:p w14:paraId="4BE05DC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368</w:t>
            </w:r>
          </w:p>
        </w:tc>
      </w:tr>
      <w:tr w:rsidR="008742CE" w:rsidRPr="008341F9" w14:paraId="0CC7F6E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F9C55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C1391B6"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5C9D27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Παλαιφύτου</w:t>
            </w:r>
          </w:p>
        </w:tc>
        <w:tc>
          <w:tcPr>
            <w:tcW w:w="1622" w:type="dxa"/>
            <w:vAlign w:val="center"/>
            <w:hideMark/>
          </w:tcPr>
          <w:p w14:paraId="5A9D5B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10030406</w:t>
            </w:r>
          </w:p>
        </w:tc>
        <w:tc>
          <w:tcPr>
            <w:tcW w:w="1634" w:type="dxa"/>
            <w:vAlign w:val="center"/>
          </w:tcPr>
          <w:p w14:paraId="61BCF62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93BD3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10,221</w:t>
            </w:r>
          </w:p>
        </w:tc>
        <w:tc>
          <w:tcPr>
            <w:tcW w:w="1559" w:type="dxa"/>
            <w:vAlign w:val="center"/>
            <w:hideMark/>
          </w:tcPr>
          <w:p w14:paraId="7729770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1.388</w:t>
            </w:r>
          </w:p>
        </w:tc>
      </w:tr>
      <w:tr w:rsidR="008742CE" w:rsidRPr="008341F9" w14:paraId="56766B6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E57A79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3C594D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EACFB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Τριφυλλίου</w:t>
            </w:r>
          </w:p>
        </w:tc>
        <w:tc>
          <w:tcPr>
            <w:tcW w:w="1622" w:type="dxa"/>
            <w:vAlign w:val="center"/>
            <w:hideMark/>
          </w:tcPr>
          <w:p w14:paraId="742EBB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10030407</w:t>
            </w:r>
          </w:p>
        </w:tc>
        <w:tc>
          <w:tcPr>
            <w:tcW w:w="1634" w:type="dxa"/>
            <w:vAlign w:val="center"/>
          </w:tcPr>
          <w:p w14:paraId="3FD1789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20AF3B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7,502</w:t>
            </w:r>
          </w:p>
        </w:tc>
        <w:tc>
          <w:tcPr>
            <w:tcW w:w="1559" w:type="dxa"/>
            <w:vAlign w:val="center"/>
            <w:hideMark/>
          </w:tcPr>
          <w:p w14:paraId="5934B7A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859</w:t>
            </w:r>
          </w:p>
        </w:tc>
      </w:tr>
      <w:tr w:rsidR="008742CE" w:rsidRPr="008341F9" w14:paraId="66D32E3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802C07C"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C9F10C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53002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Πέλλης</w:t>
            </w:r>
          </w:p>
        </w:tc>
        <w:tc>
          <w:tcPr>
            <w:tcW w:w="1622" w:type="dxa"/>
            <w:vAlign w:val="center"/>
            <w:hideMark/>
          </w:tcPr>
          <w:p w14:paraId="3438AC0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10030501</w:t>
            </w:r>
          </w:p>
        </w:tc>
        <w:tc>
          <w:tcPr>
            <w:tcW w:w="1634" w:type="dxa"/>
            <w:vAlign w:val="center"/>
          </w:tcPr>
          <w:p w14:paraId="7D2D8C8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774B8A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30,091</w:t>
            </w:r>
          </w:p>
        </w:tc>
        <w:tc>
          <w:tcPr>
            <w:tcW w:w="1559" w:type="dxa"/>
            <w:vAlign w:val="center"/>
            <w:hideMark/>
          </w:tcPr>
          <w:p w14:paraId="33DE00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2.398</w:t>
            </w:r>
          </w:p>
        </w:tc>
      </w:tr>
      <w:tr w:rsidR="008742CE" w:rsidRPr="008341F9" w14:paraId="1BDDA76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E9FF1D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90D3EA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C29C1C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Αγροσυκέας</w:t>
            </w:r>
          </w:p>
        </w:tc>
        <w:tc>
          <w:tcPr>
            <w:tcW w:w="1622" w:type="dxa"/>
            <w:vAlign w:val="center"/>
            <w:hideMark/>
          </w:tcPr>
          <w:p w14:paraId="28FB7D6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10030502</w:t>
            </w:r>
          </w:p>
        </w:tc>
        <w:tc>
          <w:tcPr>
            <w:tcW w:w="1634" w:type="dxa"/>
            <w:vAlign w:val="center"/>
          </w:tcPr>
          <w:p w14:paraId="5305D1C5"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14D631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14,569</w:t>
            </w:r>
          </w:p>
        </w:tc>
        <w:tc>
          <w:tcPr>
            <w:tcW w:w="1559" w:type="dxa"/>
            <w:vAlign w:val="center"/>
            <w:hideMark/>
          </w:tcPr>
          <w:p w14:paraId="30DFFC4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280</w:t>
            </w:r>
          </w:p>
        </w:tc>
      </w:tr>
      <w:tr w:rsidR="008742CE" w:rsidRPr="008341F9" w14:paraId="6EAB1C3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16BE71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38C706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DC141E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Αθύρων</w:t>
            </w:r>
          </w:p>
        </w:tc>
        <w:tc>
          <w:tcPr>
            <w:tcW w:w="1622" w:type="dxa"/>
            <w:vAlign w:val="center"/>
            <w:hideMark/>
          </w:tcPr>
          <w:p w14:paraId="7A0B6D3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10030503</w:t>
            </w:r>
          </w:p>
        </w:tc>
        <w:tc>
          <w:tcPr>
            <w:tcW w:w="1634" w:type="dxa"/>
            <w:vAlign w:val="center"/>
          </w:tcPr>
          <w:p w14:paraId="236935A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63B8EA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25,783</w:t>
            </w:r>
          </w:p>
        </w:tc>
        <w:tc>
          <w:tcPr>
            <w:tcW w:w="1559" w:type="dxa"/>
            <w:vAlign w:val="center"/>
            <w:hideMark/>
          </w:tcPr>
          <w:p w14:paraId="05DC47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1.524</w:t>
            </w:r>
          </w:p>
        </w:tc>
      </w:tr>
      <w:tr w:rsidR="008742CE" w:rsidRPr="008341F9" w14:paraId="4129FB1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56765B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AB60C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50E31B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Δυτικού</w:t>
            </w:r>
          </w:p>
        </w:tc>
        <w:tc>
          <w:tcPr>
            <w:tcW w:w="1622" w:type="dxa"/>
            <w:vAlign w:val="center"/>
            <w:hideMark/>
          </w:tcPr>
          <w:p w14:paraId="5C96BF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10030504</w:t>
            </w:r>
          </w:p>
        </w:tc>
        <w:tc>
          <w:tcPr>
            <w:tcW w:w="1634" w:type="dxa"/>
            <w:vAlign w:val="center"/>
          </w:tcPr>
          <w:p w14:paraId="1E3219CA"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314237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10,228</w:t>
            </w:r>
          </w:p>
        </w:tc>
        <w:tc>
          <w:tcPr>
            <w:tcW w:w="1559" w:type="dxa"/>
            <w:vAlign w:val="center"/>
            <w:hideMark/>
          </w:tcPr>
          <w:p w14:paraId="36A05D5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14:paraId="381795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93B24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72BE5D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A1E9B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Πέλλης</w:t>
            </w:r>
          </w:p>
        </w:tc>
        <w:tc>
          <w:tcPr>
            <w:tcW w:w="1622" w:type="dxa"/>
            <w:vAlign w:val="center"/>
            <w:hideMark/>
          </w:tcPr>
          <w:p w14:paraId="3333947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10030505</w:t>
            </w:r>
          </w:p>
        </w:tc>
        <w:tc>
          <w:tcPr>
            <w:tcW w:w="1634" w:type="dxa"/>
            <w:vAlign w:val="center"/>
          </w:tcPr>
          <w:p w14:paraId="5CD37C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86ADA4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19,794</w:t>
            </w:r>
          </w:p>
        </w:tc>
        <w:tc>
          <w:tcPr>
            <w:tcW w:w="1559" w:type="dxa"/>
            <w:vAlign w:val="center"/>
            <w:hideMark/>
          </w:tcPr>
          <w:p w14:paraId="76445FA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1.510</w:t>
            </w:r>
          </w:p>
        </w:tc>
      </w:tr>
      <w:tr w:rsidR="008742CE" w:rsidRPr="008341F9" w14:paraId="74253A5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BCFB3C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A31D14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436A34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Ραχώνας</w:t>
            </w:r>
          </w:p>
        </w:tc>
        <w:tc>
          <w:tcPr>
            <w:tcW w:w="1622" w:type="dxa"/>
            <w:vAlign w:val="center"/>
            <w:hideMark/>
          </w:tcPr>
          <w:p w14:paraId="0F22B8C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10030506</w:t>
            </w:r>
          </w:p>
        </w:tc>
        <w:tc>
          <w:tcPr>
            <w:tcW w:w="1634" w:type="dxa"/>
            <w:vAlign w:val="center"/>
          </w:tcPr>
          <w:p w14:paraId="42169569"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776EBA0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13,354</w:t>
            </w:r>
          </w:p>
        </w:tc>
        <w:tc>
          <w:tcPr>
            <w:tcW w:w="1559" w:type="dxa"/>
            <w:vAlign w:val="center"/>
            <w:hideMark/>
          </w:tcPr>
          <w:p w14:paraId="6DE48DE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632</w:t>
            </w:r>
          </w:p>
        </w:tc>
      </w:tr>
      <w:tr w:rsidR="00485829" w:rsidRPr="008341F9" w14:paraId="59C1FEA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7225" w:type="dxa"/>
            <w:gridSpan w:val="5"/>
            <w:vAlign w:val="center"/>
          </w:tcPr>
          <w:p w14:paraId="533B66C8" w14:textId="77777777" w:rsidR="00485829" w:rsidRPr="008341F9" w:rsidRDefault="00485829" w:rsidP="00D97D91">
            <w:pPr>
              <w:spacing w:line="276" w:lineRule="auto"/>
              <w:jc w:val="center"/>
              <w:rPr>
                <w:rFonts w:asciiTheme="minorHAnsi" w:hAnsiTheme="minorHAnsi" w:cstheme="minorHAnsi"/>
                <w:b w:val="0"/>
                <w:bCs w:val="0"/>
                <w:sz w:val="20"/>
                <w:szCs w:val="20"/>
              </w:rPr>
            </w:pPr>
            <w:r w:rsidRPr="008341F9">
              <w:rPr>
                <w:rFonts w:asciiTheme="minorHAnsi" w:hAnsiTheme="minorHAnsi" w:cstheme="minorHAnsi"/>
                <w:sz w:val="20"/>
                <w:szCs w:val="20"/>
              </w:rPr>
              <w:t>ΣΥΝΟΛΟ ΠΛΗΘΥΣΜΟΥ ΠΕΡΙΟΧΗΣ ΠΑΡΕΜΒΑΣΗΣ</w:t>
            </w:r>
          </w:p>
        </w:tc>
        <w:tc>
          <w:tcPr>
            <w:tcW w:w="1201" w:type="dxa"/>
            <w:vAlign w:val="center"/>
          </w:tcPr>
          <w:p w14:paraId="28E2DE66" w14:textId="77777777" w:rsidR="00485829" w:rsidRPr="008341F9" w:rsidRDefault="00485829"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227ABD6F" w14:textId="77777777" w:rsidR="00485829" w:rsidRPr="008341F9" w:rsidRDefault="00485829"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88.661</w:t>
            </w:r>
          </w:p>
        </w:tc>
      </w:tr>
    </w:tbl>
    <w:p w14:paraId="02531068" w14:textId="77777777" w:rsidR="008742CE" w:rsidRDefault="008742CE" w:rsidP="00C502EF">
      <w:pPr>
        <w:spacing w:line="360" w:lineRule="auto"/>
        <w:jc w:val="both"/>
        <w:rPr>
          <w:rFonts w:ascii="Trebuchet MS" w:hAnsi="Trebuchet MS" w:cstheme="minorHAnsi"/>
          <w:sz w:val="20"/>
          <w:szCs w:val="20"/>
        </w:rPr>
      </w:pPr>
    </w:p>
    <w:p w14:paraId="47A9210D" w14:textId="77777777" w:rsidR="00D30E38" w:rsidRDefault="00D30E38" w:rsidP="00C502EF">
      <w:pPr>
        <w:spacing w:line="360" w:lineRule="auto"/>
        <w:jc w:val="both"/>
        <w:rPr>
          <w:rFonts w:ascii="Trebuchet MS" w:hAnsi="Trebuchet MS" w:cstheme="minorHAnsi"/>
          <w:sz w:val="20"/>
          <w:szCs w:val="20"/>
        </w:rPr>
      </w:pPr>
    </w:p>
    <w:p w14:paraId="3E65BD34" w14:textId="77777777" w:rsidR="00D9341B" w:rsidRDefault="00D9341B" w:rsidP="00C502EF">
      <w:pPr>
        <w:spacing w:line="360" w:lineRule="auto"/>
        <w:jc w:val="both"/>
        <w:rPr>
          <w:rFonts w:ascii="Trebuchet MS" w:hAnsi="Trebuchet MS" w:cstheme="minorHAnsi"/>
          <w:sz w:val="20"/>
          <w:szCs w:val="20"/>
        </w:rPr>
      </w:pPr>
    </w:p>
    <w:p w14:paraId="60183753" w14:textId="77777777" w:rsidR="00D9341B" w:rsidRPr="000A59DA" w:rsidRDefault="00D9341B" w:rsidP="00C502EF">
      <w:pPr>
        <w:spacing w:line="360" w:lineRule="auto"/>
        <w:jc w:val="both"/>
        <w:rPr>
          <w:rFonts w:ascii="Trebuchet MS" w:hAnsi="Trebuchet MS" w:cstheme="minorHAnsi"/>
          <w:sz w:val="20"/>
          <w:szCs w:val="20"/>
        </w:rPr>
      </w:pPr>
    </w:p>
    <w:p w14:paraId="1C0F5747" w14:textId="77777777" w:rsidR="00464FC7" w:rsidRPr="00306EFA" w:rsidRDefault="00047652" w:rsidP="00436745">
      <w:pPr>
        <w:pStyle w:val="BodyText"/>
        <w:spacing w:line="300" w:lineRule="atLeast"/>
        <w:rPr>
          <w:rFonts w:asciiTheme="minorHAnsi" w:hAnsiTheme="minorHAnsi" w:cstheme="minorHAnsi"/>
          <w:b/>
          <w:sz w:val="22"/>
          <w:szCs w:val="22"/>
        </w:rPr>
      </w:pPr>
      <w:r w:rsidRPr="00D30E38">
        <w:rPr>
          <w:rFonts w:asciiTheme="minorHAnsi" w:hAnsiTheme="minorHAnsi" w:cstheme="minorHAnsi"/>
          <w:b/>
          <w:sz w:val="22"/>
          <w:szCs w:val="22"/>
        </w:rPr>
        <w:t>1</w:t>
      </w:r>
      <w:r w:rsidR="00464FC7" w:rsidRPr="00D30E38">
        <w:rPr>
          <w:rFonts w:asciiTheme="minorHAnsi" w:hAnsiTheme="minorHAnsi" w:cstheme="minorHAnsi"/>
          <w:b/>
          <w:sz w:val="22"/>
          <w:szCs w:val="22"/>
        </w:rPr>
        <w:t>.</w:t>
      </w:r>
      <w:r w:rsidR="00464FC7" w:rsidRPr="00306EFA">
        <w:rPr>
          <w:rFonts w:asciiTheme="minorHAnsi" w:hAnsiTheme="minorHAnsi" w:cstheme="minorHAnsi"/>
          <w:b/>
          <w:sz w:val="22"/>
          <w:szCs w:val="22"/>
        </w:rPr>
        <w:t xml:space="preserve">2 Είδος της ενίσχυσης και ποσά στήριξης </w:t>
      </w:r>
    </w:p>
    <w:p w14:paraId="1393F665" w14:textId="77777777" w:rsidR="00464FC7" w:rsidRPr="00306EFA" w:rsidRDefault="00AD1052" w:rsidP="00DC0D7C">
      <w:pPr>
        <w:pStyle w:val="BodyText"/>
        <w:spacing w:after="40" w:line="340" w:lineRule="atLeast"/>
        <w:ind w:left="284" w:hanging="284"/>
        <w:jc w:val="both"/>
        <w:rPr>
          <w:rFonts w:asciiTheme="minorHAnsi" w:hAnsiTheme="minorHAnsi" w:cstheme="minorHAnsi"/>
          <w:sz w:val="22"/>
          <w:szCs w:val="22"/>
        </w:rPr>
      </w:pPr>
      <w:r w:rsidRPr="00306EFA">
        <w:rPr>
          <w:rFonts w:asciiTheme="minorHAnsi" w:hAnsiTheme="minorHAnsi" w:cstheme="minorHAnsi"/>
          <w:sz w:val="22"/>
          <w:szCs w:val="22"/>
        </w:rPr>
        <w:t xml:space="preserve">α. </w:t>
      </w:r>
      <w:r w:rsidR="00464FC7" w:rsidRPr="00306EFA">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14:paraId="2E602BA0" w14:textId="77777777" w:rsidR="006001A0" w:rsidRPr="00306EFA" w:rsidRDefault="006001A0" w:rsidP="00DC0D7C">
      <w:pPr>
        <w:pStyle w:val="BodyText"/>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Ο </w:t>
      </w:r>
      <w:r w:rsidR="00BF1414" w:rsidRPr="00306EFA">
        <w:rPr>
          <w:rFonts w:asciiTheme="minorHAnsi" w:hAnsiTheme="minorHAnsi" w:cstheme="minorHAnsi"/>
          <w:sz w:val="22"/>
          <w:szCs w:val="22"/>
        </w:rPr>
        <w:t>συνολικός</w:t>
      </w:r>
      <w:r w:rsidRPr="00306EFA">
        <w:rPr>
          <w:rFonts w:asciiTheme="minorHAnsi" w:hAnsiTheme="minorHAnsi" w:cstheme="minorHAnsi"/>
          <w:sz w:val="22"/>
          <w:szCs w:val="22"/>
        </w:rPr>
        <w:t xml:space="preserve"> προϋπολογισμός κάθε αίτησης στήριξης δυνητικού δικαιούχου ενίσχυσης </w:t>
      </w:r>
      <w:r w:rsidR="00BF1414" w:rsidRPr="00306EFA">
        <w:rPr>
          <w:rFonts w:asciiTheme="minorHAnsi" w:hAnsiTheme="minorHAnsi" w:cstheme="minorHAnsi"/>
          <w:sz w:val="22"/>
          <w:szCs w:val="22"/>
        </w:rPr>
        <w:t>δεν μπορεί να υπερβεί τις 600.000 € για πράξεις που αφορούν σε υποδομές ή / και εξοπλισμό και τις 100.000€ για άυλες πράξεις.</w:t>
      </w:r>
    </w:p>
    <w:p w14:paraId="3A767609" w14:textId="77777777" w:rsidR="00381592" w:rsidRPr="00381592" w:rsidRDefault="002B6F84" w:rsidP="00DC0D7C">
      <w:pPr>
        <w:pStyle w:val="BodyText"/>
        <w:spacing w:after="40" w:line="340" w:lineRule="atLeast"/>
        <w:ind w:left="284"/>
        <w:jc w:val="both"/>
        <w:rPr>
          <w:rFonts w:asciiTheme="minorHAnsi" w:hAnsiTheme="minorHAnsi" w:cstheme="minorHAnsi"/>
          <w:sz w:val="22"/>
          <w:szCs w:val="22"/>
        </w:rPr>
      </w:pPr>
      <w:r w:rsidRPr="00381592">
        <w:rPr>
          <w:rFonts w:asciiTheme="minorHAnsi" w:hAnsiTheme="minorHAnsi" w:cstheme="minorHAnsi"/>
          <w:sz w:val="22"/>
          <w:szCs w:val="22"/>
        </w:rPr>
        <w:t>Κάθε δυνητικός δικαιούχος μπορεί να πραγματοποιήσει πράξη με προϋπολογισμό στα ανωτέρω όρια</w:t>
      </w:r>
      <w:r w:rsidR="007758E9" w:rsidRPr="00381592">
        <w:rPr>
          <w:rFonts w:asciiTheme="minorHAnsi" w:hAnsiTheme="minorHAnsi" w:cstheme="minorHAnsi"/>
          <w:sz w:val="22"/>
          <w:szCs w:val="22"/>
        </w:rPr>
        <w:t>, ωστόσο</w:t>
      </w:r>
      <w:r w:rsidRPr="00381592">
        <w:rPr>
          <w:rFonts w:asciiTheme="minorHAnsi" w:hAnsiTheme="minorHAnsi" w:cstheme="minorHAnsi"/>
          <w:sz w:val="22"/>
          <w:szCs w:val="22"/>
        </w:rPr>
        <w:t xml:space="preserve"> απαραίτητη προϋπόθεση για την ένταξη μιας πράξης αποτελεί η </w:t>
      </w:r>
      <w:r w:rsidR="007758E9" w:rsidRPr="00381592">
        <w:rPr>
          <w:rFonts w:asciiTheme="minorHAnsi" w:hAnsiTheme="minorHAnsi" w:cstheme="minorHAnsi"/>
          <w:sz w:val="22"/>
          <w:szCs w:val="22"/>
        </w:rPr>
        <w:t>διαθεσιμότητα των πόρων της πρόσκλησης.</w:t>
      </w:r>
    </w:p>
    <w:p w14:paraId="6D9B1A19" w14:textId="77777777" w:rsidR="000A1F23" w:rsidRPr="00306EFA" w:rsidRDefault="00AD1052" w:rsidP="00DC0D7C">
      <w:pPr>
        <w:pStyle w:val="BodyText"/>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Σε περίπτωση χρήσης του καθεστώτος de minimis </w:t>
      </w:r>
      <w:r w:rsidR="00571E20" w:rsidRPr="00571E20">
        <w:rPr>
          <w:rFonts w:asciiTheme="minorHAnsi" w:hAnsiTheme="minorHAnsi" w:cstheme="minorHAnsi"/>
          <w:sz w:val="22"/>
          <w:szCs w:val="22"/>
        </w:rPr>
        <w:t xml:space="preserve">(ΚΑΝ 1407/13), </w:t>
      </w:r>
      <w:r w:rsidRPr="00306EFA">
        <w:rPr>
          <w:rFonts w:asciiTheme="minorHAnsi" w:hAnsiTheme="minorHAnsi" w:cstheme="minorHAnsi"/>
          <w:sz w:val="22"/>
          <w:szCs w:val="22"/>
        </w:rPr>
        <w:t>η μέγιστη Δημόσια Δαπάνη μπορεί να ανέλθει στις 200.000€</w:t>
      </w:r>
      <w:r w:rsidR="00331517" w:rsidRPr="00306EFA">
        <w:rPr>
          <w:rFonts w:asciiTheme="minorHAnsi" w:hAnsiTheme="minorHAnsi" w:cstheme="minorHAnsi"/>
          <w:sz w:val="22"/>
          <w:szCs w:val="22"/>
        </w:rPr>
        <w:t xml:space="preserve"> την τριετία</w:t>
      </w:r>
      <w:r w:rsidRPr="00306EFA">
        <w:rPr>
          <w:rFonts w:asciiTheme="minorHAnsi" w:hAnsiTheme="minorHAnsi" w:cstheme="minorHAnsi"/>
          <w:sz w:val="22"/>
          <w:szCs w:val="22"/>
        </w:rPr>
        <w:t xml:space="preserve"> </w:t>
      </w:r>
      <w:r w:rsidR="00A91AFD" w:rsidRPr="00306EFA">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306EFA">
        <w:rPr>
          <w:rFonts w:asciiTheme="minorHAnsi" w:hAnsiTheme="minorHAnsi" w:cstheme="minorHAnsi"/>
          <w:sz w:val="22"/>
          <w:szCs w:val="22"/>
        </w:rPr>
        <w:t xml:space="preserve">άλλα </w:t>
      </w:r>
      <w:r w:rsidR="00A91AFD" w:rsidRPr="00306EFA">
        <w:rPr>
          <w:rFonts w:asciiTheme="minorHAnsi" w:hAnsiTheme="minorHAnsi" w:cstheme="minorHAnsi"/>
          <w:sz w:val="22"/>
          <w:szCs w:val="22"/>
        </w:rPr>
        <w:t xml:space="preserve">μέτρα </w:t>
      </w:r>
      <w:r w:rsidR="00331517" w:rsidRPr="00306EFA">
        <w:rPr>
          <w:rFonts w:asciiTheme="minorHAnsi" w:hAnsiTheme="minorHAnsi" w:cstheme="minorHAnsi"/>
          <w:sz w:val="22"/>
          <w:szCs w:val="22"/>
        </w:rPr>
        <w:t>που υπάγονται στο</w:t>
      </w:r>
      <w:r w:rsidR="00A91AFD" w:rsidRPr="00306EFA">
        <w:rPr>
          <w:rFonts w:asciiTheme="minorHAnsi" w:hAnsiTheme="minorHAnsi" w:cstheme="minorHAnsi"/>
          <w:sz w:val="22"/>
          <w:szCs w:val="22"/>
        </w:rPr>
        <w:t xml:space="preserve"> καθεστώς de minimis</w:t>
      </w:r>
      <w:r w:rsidR="00807ED6" w:rsidRPr="00306EFA">
        <w:rPr>
          <w:rFonts w:asciiTheme="minorHAnsi" w:hAnsiTheme="minorHAnsi" w:cstheme="minorHAnsi"/>
          <w:sz w:val="22"/>
          <w:szCs w:val="22"/>
        </w:rPr>
        <w:t xml:space="preserve"> σε οποιαδήποτε περίοδο τριών οικονομικών ετών</w:t>
      </w:r>
      <w:r w:rsidR="00E84AE6">
        <w:rPr>
          <w:rFonts w:asciiTheme="minorHAnsi" w:hAnsiTheme="minorHAnsi" w:cstheme="minorHAnsi"/>
          <w:sz w:val="22"/>
          <w:szCs w:val="22"/>
        </w:rPr>
        <w:t xml:space="preserve"> </w:t>
      </w:r>
      <w:r w:rsidR="00AC1CFF">
        <w:rPr>
          <w:rFonts w:asciiTheme="minorHAnsi" w:hAnsiTheme="minorHAnsi" w:cstheme="minorHAnsi"/>
          <w:sz w:val="22"/>
          <w:szCs w:val="22"/>
        </w:rPr>
        <w:t>σ</w:t>
      </w:r>
      <w:r w:rsidR="00E84AE6">
        <w:rPr>
          <w:rFonts w:asciiTheme="minorHAnsi" w:hAnsiTheme="minorHAnsi" w:cstheme="minorHAnsi"/>
          <w:sz w:val="22"/>
          <w:szCs w:val="22"/>
        </w:rPr>
        <w:t>ε επίπεδο ενιαίας επιχείρησης.</w:t>
      </w:r>
      <w:r w:rsidR="00AC1CFF">
        <w:rPr>
          <w:rFonts w:asciiTheme="minorHAnsi" w:hAnsiTheme="minorHAnsi" w:cstheme="minorHAnsi"/>
          <w:sz w:val="22"/>
          <w:szCs w:val="22"/>
        </w:rPr>
        <w:t xml:space="preserve"> </w:t>
      </w:r>
      <w:r w:rsidR="0008515A" w:rsidRPr="00306EFA">
        <w:rPr>
          <w:rFonts w:asciiTheme="minorHAnsi" w:hAnsiTheme="minorHAnsi" w:cstheme="minorHAnsi"/>
          <w:sz w:val="22"/>
          <w:szCs w:val="22"/>
        </w:rPr>
        <w:t xml:space="preserve"> </w:t>
      </w:r>
      <w:r w:rsidRPr="00306EFA">
        <w:rPr>
          <w:rFonts w:asciiTheme="minorHAnsi" w:hAnsiTheme="minorHAnsi" w:cstheme="minorHAnsi"/>
          <w:sz w:val="22"/>
          <w:szCs w:val="22"/>
        </w:rPr>
        <w:t>Σε κάθε περίπτωση τα όρια προϋπολογισμών που τίθενται στο Άρθρο 4 της ΚΥΑ 2635/13-09-2017 (ΦΕΚ 3313/Β/20-09-2017), αφορούν</w:t>
      </w:r>
      <w:r w:rsidR="003E3E13" w:rsidRPr="00306EFA">
        <w:rPr>
          <w:rFonts w:asciiTheme="minorHAnsi" w:hAnsiTheme="minorHAnsi" w:cstheme="minorHAnsi"/>
          <w:sz w:val="22"/>
          <w:szCs w:val="22"/>
        </w:rPr>
        <w:t xml:space="preserve"> στο Συνολικό Κόστος της πράξης.</w:t>
      </w:r>
      <w:r w:rsidR="003E3E13" w:rsidRPr="00306EFA">
        <w:rPr>
          <w:rFonts w:asciiTheme="minorHAnsi" w:hAnsiTheme="minorHAnsi" w:cstheme="minorHAnsi"/>
          <w:strike/>
          <w:sz w:val="22"/>
          <w:szCs w:val="22"/>
        </w:rPr>
        <w:t xml:space="preserve"> </w:t>
      </w:r>
    </w:p>
    <w:p w14:paraId="72452152" w14:textId="77777777" w:rsidR="002576D2" w:rsidRPr="00306EFA" w:rsidRDefault="007758E9" w:rsidP="00DC0D7C">
      <w:pPr>
        <w:pStyle w:val="BodyText"/>
        <w:spacing w:after="40" w:line="340" w:lineRule="atLeast"/>
        <w:ind w:left="284" w:hanging="284"/>
        <w:jc w:val="both"/>
        <w:rPr>
          <w:rFonts w:asciiTheme="minorHAnsi" w:hAnsiTheme="minorHAnsi" w:cstheme="minorHAnsi"/>
          <w:sz w:val="22"/>
          <w:szCs w:val="22"/>
        </w:rPr>
      </w:pPr>
      <w:r>
        <w:rPr>
          <w:rFonts w:asciiTheme="minorHAnsi" w:hAnsiTheme="minorHAnsi" w:cstheme="minorHAnsi"/>
          <w:sz w:val="22"/>
          <w:szCs w:val="22"/>
        </w:rPr>
        <w:t xml:space="preserve">β </w:t>
      </w:r>
      <w:r w:rsidR="002576D2" w:rsidRPr="00E219DA">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p>
    <w:p w14:paraId="611C4AE3" w14:textId="77777777" w:rsidR="00F2313D" w:rsidRPr="005751C5" w:rsidRDefault="00047652" w:rsidP="00436745">
      <w:pPr>
        <w:pStyle w:val="BodyText"/>
        <w:spacing w:line="300" w:lineRule="atLeast"/>
        <w:rPr>
          <w:rFonts w:asciiTheme="minorHAnsi" w:hAnsiTheme="minorHAnsi" w:cstheme="minorHAnsi"/>
          <w:b/>
          <w:sz w:val="22"/>
          <w:szCs w:val="22"/>
        </w:rPr>
      </w:pPr>
      <w:r w:rsidRPr="005751C5">
        <w:rPr>
          <w:rFonts w:asciiTheme="minorHAnsi" w:hAnsiTheme="minorHAnsi" w:cstheme="minorHAnsi"/>
          <w:b/>
          <w:sz w:val="22"/>
          <w:szCs w:val="22"/>
        </w:rPr>
        <w:t>1</w:t>
      </w:r>
      <w:r w:rsidR="00F2313D" w:rsidRPr="005751C5">
        <w:rPr>
          <w:rFonts w:asciiTheme="minorHAnsi" w:hAnsiTheme="minorHAnsi" w:cstheme="minorHAnsi"/>
          <w:b/>
          <w:sz w:val="22"/>
          <w:szCs w:val="22"/>
        </w:rPr>
        <w:t xml:space="preserve">.3 </w:t>
      </w:r>
      <w:r w:rsidR="005A41FA" w:rsidRPr="005751C5">
        <w:rPr>
          <w:rFonts w:asciiTheme="minorHAnsi" w:hAnsiTheme="minorHAnsi" w:cstheme="minorHAnsi"/>
          <w:b/>
          <w:sz w:val="22"/>
          <w:szCs w:val="22"/>
        </w:rPr>
        <w:t>Χρηματοδοτικό σχήμα</w:t>
      </w:r>
      <w:r w:rsidR="00AA747E" w:rsidRPr="005751C5">
        <w:rPr>
          <w:rFonts w:asciiTheme="minorHAnsi" w:hAnsiTheme="minorHAnsi" w:cstheme="minorHAnsi"/>
          <w:b/>
          <w:sz w:val="22"/>
          <w:szCs w:val="22"/>
        </w:rPr>
        <w:t xml:space="preserve"> </w:t>
      </w:r>
      <w:r w:rsidR="00F2313D" w:rsidRPr="005751C5">
        <w:rPr>
          <w:rFonts w:asciiTheme="minorHAnsi" w:hAnsiTheme="minorHAnsi" w:cstheme="minorHAnsi"/>
          <w:b/>
          <w:sz w:val="22"/>
          <w:szCs w:val="22"/>
        </w:rPr>
        <w:t xml:space="preserve"> </w:t>
      </w:r>
    </w:p>
    <w:p w14:paraId="1571C94C" w14:textId="77777777" w:rsidR="00AC28FC" w:rsidRDefault="005A41FA" w:rsidP="00DC0D7C">
      <w:pPr>
        <w:pStyle w:val="BodyText"/>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την εξέταση - αξιολόγηση </w:t>
      </w:r>
      <w:r w:rsidR="00834725" w:rsidRPr="005751C5">
        <w:rPr>
          <w:rFonts w:asciiTheme="minorHAnsi" w:hAnsiTheme="minorHAnsi" w:cstheme="minorHAnsi"/>
          <w:sz w:val="22"/>
          <w:szCs w:val="22"/>
        </w:rPr>
        <w:t xml:space="preserve">του </w:t>
      </w:r>
      <w:r w:rsidR="00807ED6" w:rsidRPr="005751C5">
        <w:rPr>
          <w:rFonts w:asciiTheme="minorHAnsi" w:hAnsiTheme="minorHAnsi" w:cstheme="minorHAnsi"/>
          <w:sz w:val="22"/>
          <w:szCs w:val="22"/>
        </w:rPr>
        <w:t xml:space="preserve">κάθε </w:t>
      </w:r>
      <w:r w:rsidR="00834725" w:rsidRPr="005751C5">
        <w:rPr>
          <w:rFonts w:asciiTheme="minorHAnsi" w:hAnsiTheme="minorHAnsi" w:cstheme="minorHAnsi"/>
          <w:sz w:val="22"/>
          <w:szCs w:val="22"/>
        </w:rPr>
        <w:t xml:space="preserve">αιτήματος στήριξης </w:t>
      </w:r>
      <w:r w:rsidRPr="005751C5">
        <w:rPr>
          <w:rFonts w:asciiTheme="minorHAnsi" w:hAnsiTheme="minorHAnsi" w:cstheme="minorHAnsi"/>
          <w:sz w:val="22"/>
          <w:szCs w:val="22"/>
        </w:rPr>
        <w:t>απ</w:t>
      </w:r>
      <w:r w:rsidR="00807ED6" w:rsidRPr="005751C5">
        <w:rPr>
          <w:rFonts w:asciiTheme="minorHAnsi" w:hAnsiTheme="minorHAnsi" w:cstheme="minorHAnsi"/>
          <w:sz w:val="22"/>
          <w:szCs w:val="22"/>
        </w:rPr>
        <w:t xml:space="preserve">οτελεί τον </w:t>
      </w:r>
      <w:r w:rsidR="007758E9">
        <w:rPr>
          <w:rFonts w:asciiTheme="minorHAnsi" w:hAnsiTheme="minorHAnsi" w:cstheme="minorHAnsi"/>
          <w:sz w:val="22"/>
          <w:szCs w:val="22"/>
        </w:rPr>
        <w:t xml:space="preserve">συνολικό εγκεκριμένο </w:t>
      </w:r>
      <w:r w:rsidRPr="005751C5">
        <w:rPr>
          <w:rFonts w:asciiTheme="minorHAnsi" w:hAnsiTheme="minorHAnsi" w:cstheme="minorHAnsi"/>
          <w:sz w:val="22"/>
          <w:szCs w:val="22"/>
        </w:rPr>
        <w:t>προϋπολογισμό του</w:t>
      </w:r>
      <w:r w:rsidR="00352B24">
        <w:rPr>
          <w:rFonts w:asciiTheme="minorHAnsi" w:hAnsiTheme="minorHAnsi" w:cstheme="minorHAnsi"/>
          <w:sz w:val="22"/>
          <w:szCs w:val="22"/>
        </w:rPr>
        <w:t xml:space="preserve"> </w:t>
      </w:r>
    </w:p>
    <w:p w14:paraId="4944327D" w14:textId="77777777" w:rsidR="009237BF" w:rsidRPr="005751C5" w:rsidRDefault="005A41FA" w:rsidP="00DC0D7C">
      <w:pPr>
        <w:pStyle w:val="BodyText"/>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έργου. Δεν μπορεί να δικαιολογηθεί οποιαδήποτε αύξηση του </w:t>
      </w:r>
      <w:r w:rsidR="00220663" w:rsidRPr="00220663">
        <w:rPr>
          <w:rFonts w:asciiTheme="minorHAnsi" w:hAnsiTheme="minorHAnsi" w:cstheme="minorHAnsi"/>
          <w:sz w:val="22"/>
          <w:szCs w:val="22"/>
        </w:rPr>
        <w:t>συνολικού εγκεκριμένου</w:t>
      </w:r>
      <w:r w:rsidR="00FE15BC" w:rsidRPr="00FE15BC">
        <w:rPr>
          <w:rFonts w:asciiTheme="minorHAnsi" w:hAnsiTheme="minorHAnsi" w:cstheme="minorHAnsi"/>
          <w:sz w:val="22"/>
          <w:szCs w:val="22"/>
        </w:rPr>
        <w:t xml:space="preserve"> </w:t>
      </w:r>
      <w:r w:rsidR="00201DC8">
        <w:rPr>
          <w:rFonts w:asciiTheme="minorHAnsi" w:hAnsiTheme="minorHAnsi" w:cstheme="minorHAnsi"/>
          <w:sz w:val="22"/>
          <w:szCs w:val="22"/>
        </w:rPr>
        <w:t xml:space="preserve"> </w:t>
      </w:r>
      <w:r w:rsidRPr="005751C5">
        <w:rPr>
          <w:rFonts w:asciiTheme="minorHAnsi" w:hAnsiTheme="minorHAnsi" w:cstheme="minorHAnsi"/>
          <w:sz w:val="22"/>
          <w:szCs w:val="22"/>
        </w:rPr>
        <w:t>προϋπολογισμού του έργου.</w:t>
      </w:r>
    </w:p>
    <w:p w14:paraId="5851C2FF" w14:textId="77777777" w:rsidR="00807ED6" w:rsidRPr="00E219DA" w:rsidRDefault="00807ED6" w:rsidP="00436745">
      <w:pPr>
        <w:pStyle w:val="BodyText"/>
        <w:spacing w:line="300" w:lineRule="atLeast"/>
        <w:rPr>
          <w:rFonts w:asciiTheme="minorHAnsi" w:hAnsiTheme="minorHAnsi" w:cstheme="minorHAnsi"/>
          <w:b/>
          <w:sz w:val="22"/>
          <w:szCs w:val="22"/>
        </w:rPr>
      </w:pPr>
      <w:r w:rsidRPr="00E219DA">
        <w:rPr>
          <w:rFonts w:asciiTheme="minorHAnsi" w:hAnsiTheme="minorHAnsi" w:cstheme="minorHAnsi"/>
          <w:b/>
          <w:sz w:val="22"/>
          <w:szCs w:val="22"/>
        </w:rPr>
        <w:t>1.3.1</w:t>
      </w:r>
      <w:r w:rsidRPr="00E219DA">
        <w:rPr>
          <w:rFonts w:asciiTheme="minorHAnsi" w:hAnsiTheme="minorHAnsi" w:cstheme="minorHAnsi"/>
          <w:b/>
          <w:sz w:val="22"/>
          <w:szCs w:val="22"/>
        </w:rPr>
        <w:tab/>
        <w:t>Ένταση της ενίσχυσης</w:t>
      </w:r>
    </w:p>
    <w:p w14:paraId="53B28574" w14:textId="77777777" w:rsidR="00550F73" w:rsidRPr="007510E6" w:rsidRDefault="00807ED6" w:rsidP="00DC0D7C">
      <w:pPr>
        <w:suppressAutoHyphens/>
        <w:spacing w:after="40" w:line="340" w:lineRule="atLeast"/>
        <w:jc w:val="both"/>
        <w:rPr>
          <w:rFonts w:asciiTheme="minorHAnsi" w:hAnsiTheme="minorHAnsi" w:cstheme="minorHAnsi"/>
          <w:sz w:val="22"/>
          <w:szCs w:val="22"/>
        </w:rPr>
      </w:pPr>
      <w:r w:rsidRPr="00E219DA">
        <w:rPr>
          <w:rFonts w:asciiTheme="minorHAnsi" w:hAnsiTheme="minorHAnsi" w:cstheme="minorHAnsi"/>
          <w:sz w:val="22"/>
          <w:szCs w:val="22"/>
          <w:lang w:eastAsia="ar-SA"/>
        </w:rPr>
        <w:t xml:space="preserve">Η ένταση της ενίσχυσης </w:t>
      </w:r>
      <w:bookmarkStart w:id="1" w:name="_Toc448223843"/>
      <w:bookmarkStart w:id="2" w:name="_Ref448833108"/>
      <w:r w:rsidRPr="00E219DA">
        <w:rPr>
          <w:rFonts w:asciiTheme="minorHAnsi" w:hAnsiTheme="minorHAnsi" w:cstheme="minorHAnsi"/>
          <w:bCs/>
          <w:sz w:val="22"/>
          <w:szCs w:val="22"/>
          <w:lang w:eastAsia="ar-SA"/>
        </w:rPr>
        <w:t>των αιτήσεων στήριξης</w:t>
      </w:r>
      <w:r w:rsidR="00B63DD5">
        <w:rPr>
          <w:rFonts w:asciiTheme="minorHAnsi" w:hAnsiTheme="minorHAnsi" w:cstheme="minorHAnsi"/>
          <w:bCs/>
          <w:sz w:val="22"/>
          <w:szCs w:val="22"/>
          <w:lang w:eastAsia="ar-SA"/>
        </w:rPr>
        <w:t xml:space="preserve">, ο </w:t>
      </w:r>
      <w:r w:rsidR="00B63DD5">
        <w:rPr>
          <w:rFonts w:ascii="Calibri" w:hAnsi="Calibri" w:cs="Calibri"/>
          <w:bCs/>
          <w:sz w:val="22"/>
          <w:szCs w:val="22"/>
          <w:lang w:eastAsia="ar-SA"/>
        </w:rPr>
        <w:t xml:space="preserve">εφαρμοζόμενος κανονισμός </w:t>
      </w:r>
      <w:r w:rsidR="003A6667">
        <w:rPr>
          <w:rFonts w:ascii="Calibri" w:hAnsi="Calibri" w:cs="Calibri"/>
          <w:bCs/>
          <w:sz w:val="22"/>
          <w:szCs w:val="22"/>
          <w:lang w:eastAsia="ar-SA"/>
        </w:rPr>
        <w:t>χορήγησης της ενίσχυσης</w:t>
      </w:r>
      <w:r w:rsidR="00C24DCD">
        <w:rPr>
          <w:rFonts w:ascii="Calibri" w:hAnsi="Calibri" w:cs="Calibri"/>
          <w:bCs/>
          <w:sz w:val="22"/>
          <w:szCs w:val="22"/>
          <w:lang w:eastAsia="ar-SA"/>
        </w:rPr>
        <w:t xml:space="preserve"> και  </w:t>
      </w:r>
      <w:r w:rsidR="003A6667">
        <w:rPr>
          <w:rFonts w:ascii="Calibri" w:hAnsi="Calibri" w:cs="Calibri"/>
          <w:bCs/>
          <w:sz w:val="22"/>
          <w:szCs w:val="22"/>
          <w:lang w:eastAsia="ar-SA"/>
        </w:rPr>
        <w:t xml:space="preserve">οι ειδικοί όροι </w:t>
      </w:r>
      <w:r w:rsidR="00B63DD5">
        <w:rPr>
          <w:rFonts w:ascii="Calibri" w:hAnsi="Calibri" w:cs="Calibri"/>
          <w:bCs/>
          <w:sz w:val="22"/>
          <w:szCs w:val="22"/>
          <w:lang w:eastAsia="ar-SA"/>
        </w:rPr>
        <w:t xml:space="preserve">ανά υποδράση </w:t>
      </w:r>
      <w:r w:rsidRPr="00E219DA">
        <w:rPr>
          <w:rFonts w:asciiTheme="minorHAnsi" w:hAnsiTheme="minorHAnsi" w:cstheme="minorHAnsi"/>
          <w:bCs/>
          <w:sz w:val="22"/>
          <w:szCs w:val="22"/>
          <w:lang w:eastAsia="ar-SA"/>
        </w:rPr>
        <w:t xml:space="preserve"> για το σύνολο των </w:t>
      </w:r>
      <w:r w:rsidR="003A6667">
        <w:rPr>
          <w:rFonts w:asciiTheme="minorHAnsi" w:hAnsiTheme="minorHAnsi" w:cstheme="minorHAnsi"/>
          <w:bCs/>
          <w:sz w:val="22"/>
          <w:szCs w:val="22"/>
          <w:lang w:eastAsia="ar-SA"/>
        </w:rPr>
        <w:t xml:space="preserve">προκηρυσσόμενων υποδράσεων </w:t>
      </w:r>
      <w:r w:rsidRPr="00E219DA">
        <w:rPr>
          <w:rFonts w:asciiTheme="minorHAnsi" w:hAnsiTheme="minorHAnsi" w:cstheme="minorHAnsi"/>
          <w:bCs/>
          <w:sz w:val="22"/>
          <w:szCs w:val="22"/>
          <w:lang w:eastAsia="ar-SA"/>
        </w:rPr>
        <w:t>στο πλαίσιο της παρούσας πρόσκλησης</w:t>
      </w:r>
      <w:r w:rsidR="002629F7" w:rsidRPr="00E219DA">
        <w:rPr>
          <w:rFonts w:asciiTheme="minorHAnsi" w:hAnsiTheme="minorHAnsi" w:cstheme="minorHAnsi"/>
          <w:bCs/>
          <w:sz w:val="22"/>
          <w:szCs w:val="22"/>
          <w:lang w:eastAsia="ar-SA"/>
        </w:rPr>
        <w:t xml:space="preserve"> </w:t>
      </w:r>
      <w:r w:rsidR="003B133D" w:rsidRPr="00E219DA">
        <w:rPr>
          <w:rFonts w:asciiTheme="minorHAnsi" w:hAnsiTheme="minorHAnsi" w:cstheme="minorHAnsi"/>
          <w:bCs/>
          <w:sz w:val="22"/>
          <w:szCs w:val="22"/>
          <w:lang w:eastAsia="ar-SA"/>
        </w:rPr>
        <w:t xml:space="preserve">παρουσιάζονται αναλυτικά στο Παράρτημα </w:t>
      </w:r>
      <w:r w:rsidR="007510E6" w:rsidRPr="007510E6">
        <w:rPr>
          <w:rFonts w:asciiTheme="minorHAnsi" w:hAnsiTheme="minorHAnsi" w:cstheme="minorHAnsi"/>
          <w:bCs/>
          <w:sz w:val="22"/>
          <w:szCs w:val="22"/>
          <w:lang w:eastAsia="ar-SA"/>
        </w:rPr>
        <w:t>1</w:t>
      </w:r>
    </w:p>
    <w:p w14:paraId="02B6A4A9" w14:textId="77777777" w:rsidR="00314918" w:rsidRDefault="00807ED6" w:rsidP="00314918">
      <w:pPr>
        <w:suppressAutoHyphens/>
        <w:spacing w:after="40" w:line="340" w:lineRule="atLeast"/>
        <w:jc w:val="both"/>
        <w:rPr>
          <w:rFonts w:asciiTheme="minorHAnsi" w:hAnsiTheme="minorHAnsi" w:cstheme="minorHAnsi"/>
          <w:bCs/>
          <w:sz w:val="22"/>
          <w:szCs w:val="22"/>
          <w:lang w:eastAsia="ar-SA"/>
        </w:rPr>
      </w:pPr>
      <w:r w:rsidRPr="00E219DA">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E219DA">
        <w:rPr>
          <w:rFonts w:asciiTheme="minorHAnsi" w:hAnsiTheme="minorHAnsi" w:cstheme="minorHAnsi"/>
          <w:bCs/>
          <w:sz w:val="22"/>
          <w:szCs w:val="22"/>
          <w:lang w:eastAsia="ar-SA"/>
        </w:rPr>
        <w:t>ενίσχυσης, δεν υπερβαίνει τα αν</w:t>
      </w:r>
      <w:r w:rsidRPr="00E219DA">
        <w:rPr>
          <w:rFonts w:asciiTheme="minorHAnsi" w:hAnsiTheme="minorHAnsi" w:cstheme="minorHAnsi"/>
          <w:bCs/>
          <w:sz w:val="22"/>
          <w:szCs w:val="22"/>
          <w:lang w:eastAsia="ar-SA"/>
        </w:rPr>
        <w:t xml:space="preserve">ωτέρω αναφερόμενα ποσοστά, σύμφωνα με τα οριζόμενα </w:t>
      </w:r>
      <w:r w:rsidR="0059401E">
        <w:rPr>
          <w:rFonts w:asciiTheme="minorHAnsi" w:hAnsiTheme="minorHAnsi" w:cstheme="minorHAnsi"/>
          <w:bCs/>
          <w:sz w:val="22"/>
          <w:szCs w:val="22"/>
          <w:lang w:eastAsia="ar-SA"/>
        </w:rPr>
        <w:t xml:space="preserve">στον </w:t>
      </w:r>
      <w:r w:rsidRPr="00E219DA">
        <w:rPr>
          <w:rFonts w:asciiTheme="minorHAnsi" w:hAnsiTheme="minorHAnsi" w:cstheme="minorHAnsi"/>
          <w:bCs/>
          <w:sz w:val="22"/>
          <w:szCs w:val="22"/>
          <w:lang w:eastAsia="ar-SA"/>
        </w:rPr>
        <w:t>Καν. Ε.Ε. 651/2014.</w:t>
      </w:r>
      <w:r w:rsidR="00570006" w:rsidRPr="00D30E38">
        <w:rPr>
          <w:rFonts w:asciiTheme="minorHAnsi" w:hAnsiTheme="minorHAnsi" w:cstheme="minorHAnsi"/>
          <w:bCs/>
          <w:sz w:val="22"/>
          <w:szCs w:val="22"/>
          <w:lang w:eastAsia="ar-SA"/>
        </w:rPr>
        <w:t xml:space="preserve">   </w:t>
      </w:r>
      <w:bookmarkEnd w:id="1"/>
      <w:bookmarkEnd w:id="2"/>
    </w:p>
    <w:p w14:paraId="33D7A1FD" w14:textId="77777777" w:rsidR="00807ED6" w:rsidRPr="00D30E38" w:rsidRDefault="00807ED6" w:rsidP="00436745">
      <w:pPr>
        <w:pStyle w:val="BodyText"/>
        <w:spacing w:line="300" w:lineRule="atLeast"/>
        <w:jc w:val="both"/>
        <w:rPr>
          <w:rFonts w:asciiTheme="minorHAnsi" w:hAnsiTheme="minorHAnsi" w:cstheme="minorHAnsi"/>
          <w:b/>
          <w:sz w:val="22"/>
          <w:szCs w:val="22"/>
        </w:rPr>
      </w:pPr>
      <w:r w:rsidRPr="00D30E38">
        <w:rPr>
          <w:rFonts w:asciiTheme="minorHAnsi" w:hAnsiTheme="minorHAnsi" w:cstheme="minorHAnsi"/>
          <w:b/>
          <w:sz w:val="22"/>
          <w:szCs w:val="22"/>
        </w:rPr>
        <w:t>1.3.2 Ιδιωτική συμμετοχή</w:t>
      </w:r>
    </w:p>
    <w:p w14:paraId="726E4266" w14:textId="77777777" w:rsidR="008E1E68" w:rsidRPr="00D30E38" w:rsidRDefault="008E1E68" w:rsidP="00ED6C4C">
      <w:pPr>
        <w:pStyle w:val="BodyText"/>
        <w:spacing w:after="40" w:line="340" w:lineRule="atLeast"/>
        <w:jc w:val="both"/>
        <w:rPr>
          <w:rFonts w:asciiTheme="minorHAnsi" w:hAnsiTheme="minorHAnsi" w:cstheme="minorHAnsi"/>
          <w:sz w:val="22"/>
          <w:szCs w:val="22"/>
          <w:highlight w:val="magenta"/>
        </w:rPr>
      </w:pPr>
      <w:r w:rsidRPr="00D30E38">
        <w:rPr>
          <w:rFonts w:asciiTheme="minorHAnsi" w:hAnsiTheme="minorHAnsi" w:cstheme="minorHAnsi"/>
          <w:sz w:val="22"/>
          <w:szCs w:val="22"/>
        </w:rPr>
        <w:t xml:space="preserve">Η ιδιωτική συμμετοχή </w:t>
      </w:r>
      <w:r w:rsidR="007E2C2C" w:rsidRPr="00D30E38">
        <w:rPr>
          <w:rFonts w:asciiTheme="minorHAnsi" w:hAnsiTheme="minorHAnsi" w:cstheme="minorHAnsi"/>
          <w:sz w:val="22"/>
          <w:szCs w:val="22"/>
        </w:rPr>
        <w:t>του δικαιούχου, σε ότι αφορά τη</w:t>
      </w:r>
      <w:r w:rsidR="00834725" w:rsidRPr="00D30E38">
        <w:rPr>
          <w:rFonts w:asciiTheme="minorHAnsi" w:hAnsiTheme="minorHAnsi" w:cstheme="minorHAnsi"/>
          <w:sz w:val="22"/>
          <w:szCs w:val="22"/>
        </w:rPr>
        <w:t>ν</w:t>
      </w:r>
      <w:r w:rsidR="007E2C2C" w:rsidRPr="00D30E38">
        <w:rPr>
          <w:rFonts w:asciiTheme="minorHAnsi" w:hAnsiTheme="minorHAnsi" w:cstheme="minorHAnsi"/>
          <w:sz w:val="22"/>
          <w:szCs w:val="22"/>
        </w:rPr>
        <w:t xml:space="preserve"> πράξη, </w:t>
      </w:r>
      <w:r w:rsidR="009757BA">
        <w:rPr>
          <w:rFonts w:asciiTheme="minorHAnsi" w:hAnsiTheme="minorHAnsi" w:cstheme="minorHAnsi"/>
          <w:sz w:val="22"/>
          <w:szCs w:val="22"/>
        </w:rPr>
        <w:t xml:space="preserve"> </w:t>
      </w:r>
      <w:r w:rsidR="008660E0">
        <w:rPr>
          <w:rFonts w:asciiTheme="minorHAnsi" w:hAnsiTheme="minorHAnsi" w:cstheme="minorHAnsi"/>
          <w:sz w:val="22"/>
          <w:szCs w:val="22"/>
        </w:rPr>
        <w:t xml:space="preserve">προκύπτει από </w:t>
      </w:r>
      <w:r w:rsidRPr="00D30E38">
        <w:rPr>
          <w:rFonts w:asciiTheme="minorHAnsi" w:hAnsiTheme="minorHAnsi" w:cstheme="minorHAnsi"/>
          <w:sz w:val="22"/>
          <w:szCs w:val="22"/>
        </w:rPr>
        <w:t>την διαφορά της Δημόσια</w:t>
      </w:r>
      <w:r w:rsidR="00807ED6" w:rsidRPr="00D30E38">
        <w:rPr>
          <w:rFonts w:asciiTheme="minorHAnsi" w:hAnsiTheme="minorHAnsi" w:cstheme="minorHAnsi"/>
          <w:sz w:val="22"/>
          <w:szCs w:val="22"/>
        </w:rPr>
        <w:t>ς Δαπάνης από το Συνολικό Προϋπολογισμό</w:t>
      </w:r>
      <w:r w:rsidRPr="00D30E38">
        <w:rPr>
          <w:rFonts w:asciiTheme="minorHAnsi" w:hAnsiTheme="minorHAnsi" w:cstheme="minorHAnsi"/>
          <w:sz w:val="22"/>
          <w:szCs w:val="22"/>
        </w:rPr>
        <w:t xml:space="preserve"> του έργου</w:t>
      </w:r>
      <w:r w:rsidR="00834725" w:rsidRPr="00D30E38">
        <w:rPr>
          <w:rFonts w:asciiTheme="minorHAnsi" w:hAnsiTheme="minorHAnsi" w:cstheme="minorHAnsi"/>
          <w:sz w:val="22"/>
          <w:szCs w:val="22"/>
        </w:rPr>
        <w:t>.</w:t>
      </w:r>
      <w:r w:rsidR="00384822" w:rsidRPr="00D30E38">
        <w:rPr>
          <w:rFonts w:asciiTheme="minorHAnsi" w:hAnsiTheme="minorHAnsi" w:cstheme="minorHAnsi"/>
          <w:strike/>
          <w:sz w:val="22"/>
          <w:szCs w:val="22"/>
        </w:rPr>
        <w:t xml:space="preserve"> </w:t>
      </w:r>
    </w:p>
    <w:p w14:paraId="0AF62B95"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 πόρους</w:t>
      </w:r>
      <w:r w:rsidR="008660E0">
        <w:rPr>
          <w:rFonts w:asciiTheme="minorHAnsi" w:hAnsiTheme="minorHAnsi" w:cstheme="minorHAnsi"/>
          <w:sz w:val="22"/>
          <w:szCs w:val="22"/>
        </w:rPr>
        <w:t xml:space="preserve"> (ιδία συμμετοχή) </w:t>
      </w:r>
      <w:r w:rsidRPr="00D30E38">
        <w:rPr>
          <w:rFonts w:asciiTheme="minorHAnsi" w:hAnsiTheme="minorHAnsi" w:cstheme="minorHAnsi"/>
          <w:sz w:val="22"/>
          <w:szCs w:val="22"/>
        </w:rPr>
        <w:t xml:space="preserve"> 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λήψη εγγυητικής επιστολής, β) την παροχή επιχειρηματικών δανείων με χαμηλό επιτόκιο και ευνοϊκούς όρους.</w:t>
      </w:r>
    </w:p>
    <w:p w14:paraId="20F2B598"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Σε περίπτωση που χρηματοδοτικά εργαλεία του ΕΣΠΑ συνδυάζονται με επιχορηγήσεις:</w:t>
      </w:r>
    </w:p>
    <w:p w14:paraId="1A2D401E"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14:paraId="550185B4"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14:paraId="36733D2F"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 πρέπει να διενεργούνται χωριστές λογιστικές εγγραφές για την κάθε μορφή στήριξης.</w:t>
      </w:r>
    </w:p>
    <w:p w14:paraId="7DFEF209"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14:paraId="38984BCA"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14:paraId="45A05C6C" w14:textId="77777777" w:rsidR="00FE30C1"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στ) τα χρηματοδοτικά εργαλεία του ΕΣΠΑ δεν χρησιμοποιούνται για τη προχρηματοδότηση επιχειρήσεων.</w:t>
      </w:r>
    </w:p>
    <w:p w14:paraId="3406857C"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793BAF40" w14:textId="77777777" w:rsidR="00434F5F" w:rsidRPr="00D30E38" w:rsidRDefault="00434F5F" w:rsidP="00567DDE">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είτε με σχετικό τραπεζικό έγγραφο</w:t>
      </w:r>
      <w:r w:rsidR="00567DDE" w:rsidRPr="00FE15BC">
        <w:rPr>
          <w:rFonts w:asciiTheme="minorHAnsi" w:hAnsiTheme="minorHAnsi" w:cstheme="minorHAnsi"/>
          <w:sz w:val="22"/>
          <w:szCs w:val="22"/>
        </w:rPr>
        <w:t xml:space="preserve"> </w:t>
      </w:r>
      <w:r w:rsidR="00567DDE" w:rsidRPr="00246C78">
        <w:rPr>
          <w:rFonts w:asciiTheme="minorHAnsi" w:hAnsiTheme="minorHAnsi" w:cstheme="minorHAnsi"/>
          <w:sz w:val="22"/>
          <w:szCs w:val="22"/>
        </w:rPr>
        <w:t>είτε με την κατοχή άλλου άμεσα ρευστοποιήσιμου τίτλου όπως μετοχές και ομόλογα.</w:t>
      </w:r>
    </w:p>
    <w:p w14:paraId="01BF15DA" w14:textId="77777777" w:rsidR="00EC367F"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AB5F961" w14:textId="77777777" w:rsidR="00EC0AA4"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Η απουσία κάθε κρατικής στήριξης, πρέπει να επιβεβαιώνεται </w:t>
      </w:r>
      <w:r w:rsidR="00ED6C4C" w:rsidRPr="00D30E38">
        <w:rPr>
          <w:rFonts w:asciiTheme="minorHAnsi" w:hAnsiTheme="minorHAnsi" w:cstheme="minorHAnsi"/>
          <w:sz w:val="22"/>
          <w:szCs w:val="22"/>
        </w:rPr>
        <w:t>καθ’</w:t>
      </w:r>
      <w:r w:rsidRPr="00D30E38">
        <w:rPr>
          <w:rFonts w:asciiTheme="minorHAnsi" w:hAnsiTheme="minorHAnsi" w:cstheme="minorHAnsi"/>
          <w:sz w:val="22"/>
          <w:szCs w:val="22"/>
        </w:rPr>
        <w:t xml:space="preserve">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w:t>
      </w:r>
    </w:p>
    <w:p w14:paraId="522CC605" w14:textId="77777777" w:rsidR="00423A4D" w:rsidRDefault="0053265C" w:rsidP="00381592">
      <w:pPr>
        <w:spacing w:line="30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1AB59F1C" w14:textId="77777777" w:rsidR="00381592" w:rsidRDefault="00381592" w:rsidP="00381592">
      <w:pPr>
        <w:spacing w:line="300" w:lineRule="atLeast"/>
        <w:jc w:val="both"/>
        <w:rPr>
          <w:rFonts w:asciiTheme="minorHAnsi" w:hAnsiTheme="minorHAnsi" w:cstheme="minorHAnsi"/>
          <w:sz w:val="22"/>
          <w:szCs w:val="22"/>
        </w:rPr>
      </w:pPr>
    </w:p>
    <w:p w14:paraId="44A5C139" w14:textId="77777777" w:rsidR="00381592" w:rsidRPr="00381592" w:rsidRDefault="00381592" w:rsidP="00381592">
      <w:pPr>
        <w:spacing w:line="300" w:lineRule="atLeast"/>
        <w:jc w:val="both"/>
        <w:rPr>
          <w:rFonts w:asciiTheme="minorHAnsi" w:hAnsiTheme="minorHAnsi" w:cstheme="minorHAnsi"/>
          <w:sz w:val="22"/>
          <w:szCs w:val="22"/>
        </w:rPr>
      </w:pPr>
    </w:p>
    <w:p w14:paraId="25F28F8F" w14:textId="77777777" w:rsidR="005A41FA" w:rsidRPr="00287084" w:rsidRDefault="00047652" w:rsidP="00695133">
      <w:pPr>
        <w:jc w:val="both"/>
        <w:rPr>
          <w:rFonts w:asciiTheme="minorHAnsi" w:hAnsiTheme="minorHAnsi" w:cstheme="minorHAnsi"/>
          <w:b/>
          <w:sz w:val="22"/>
          <w:szCs w:val="22"/>
        </w:rPr>
      </w:pPr>
      <w:r w:rsidRPr="004F379F">
        <w:rPr>
          <w:rFonts w:asciiTheme="minorHAnsi" w:hAnsiTheme="minorHAnsi" w:cstheme="minorHAnsi"/>
          <w:b/>
          <w:sz w:val="22"/>
          <w:szCs w:val="22"/>
        </w:rPr>
        <w:t>1</w:t>
      </w:r>
      <w:r w:rsidR="005A41FA" w:rsidRPr="004F379F">
        <w:rPr>
          <w:rFonts w:asciiTheme="minorHAnsi" w:hAnsiTheme="minorHAnsi" w:cstheme="minorHAnsi"/>
          <w:b/>
          <w:sz w:val="22"/>
          <w:szCs w:val="22"/>
        </w:rPr>
        <w:t>.4 Χρονοδιάγραμμα υλοποίησης</w:t>
      </w:r>
    </w:p>
    <w:p w14:paraId="657A3158" w14:textId="77777777"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4F379F">
        <w:rPr>
          <w:rFonts w:asciiTheme="minorHAnsi" w:hAnsiTheme="minorHAnsi" w:cstheme="minorHAnsi"/>
          <w:sz w:val="22"/>
          <w:szCs w:val="22"/>
        </w:rPr>
        <w:t xml:space="preserve"> και σε</w:t>
      </w:r>
      <w:r w:rsidRPr="004F379F">
        <w:rPr>
          <w:rFonts w:asciiTheme="minorHAnsi" w:hAnsiTheme="minorHAnsi" w:cstheme="minorHAnsi"/>
          <w:sz w:val="22"/>
          <w:szCs w:val="22"/>
        </w:rPr>
        <w:t xml:space="preserve"> κάθε περίπτωση μέχρι την 30-06-2023. </w:t>
      </w:r>
    </w:p>
    <w:p w14:paraId="1BC3F95A" w14:textId="77777777" w:rsidR="00EA1DD3" w:rsidRPr="004F379F" w:rsidRDefault="00EA1DD3" w:rsidP="00D459C6">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w:t>
      </w:r>
      <w:r w:rsidR="00C91B75">
        <w:rPr>
          <w:rFonts w:asciiTheme="minorHAnsi" w:hAnsiTheme="minorHAnsi" w:cstheme="minorHAnsi"/>
          <w:sz w:val="22"/>
          <w:szCs w:val="22"/>
        </w:rPr>
        <w:t xml:space="preserve">Περιφέρειας Κεντρικής Μακεδονίας </w:t>
      </w:r>
      <w:r w:rsidRPr="004F379F">
        <w:rPr>
          <w:rFonts w:asciiTheme="minorHAnsi" w:hAnsiTheme="minorHAnsi" w:cstheme="minorHAnsi"/>
          <w:sz w:val="22"/>
          <w:szCs w:val="22"/>
        </w:rPr>
        <w:t xml:space="preserve">και δεν μπορεί να υπερβαίνει </w:t>
      </w:r>
      <w:r w:rsidR="00165D73" w:rsidRPr="004F379F">
        <w:rPr>
          <w:rFonts w:asciiTheme="minorHAnsi" w:hAnsiTheme="minorHAnsi" w:cstheme="minorHAnsi"/>
          <w:sz w:val="22"/>
          <w:szCs w:val="22"/>
        </w:rPr>
        <w:t>τους έξι (6) μήνες από την αρχική καταληκτική ημερομηνία ολοκλήρωσης της πράξης</w:t>
      </w:r>
      <w:r w:rsidR="00F17BE5" w:rsidRPr="004F379F">
        <w:rPr>
          <w:rFonts w:asciiTheme="minorHAnsi" w:hAnsiTheme="minorHAnsi" w:cstheme="minorHAnsi"/>
          <w:sz w:val="22"/>
          <w:szCs w:val="22"/>
        </w:rPr>
        <w:t>.</w:t>
      </w:r>
      <w:r w:rsidR="00165D73" w:rsidRPr="004F379F">
        <w:rPr>
          <w:rFonts w:asciiTheme="minorHAnsi" w:hAnsiTheme="minorHAnsi" w:cstheme="minorHAnsi"/>
          <w:sz w:val="22"/>
          <w:szCs w:val="22"/>
        </w:rPr>
        <w:t xml:space="preserve"> </w:t>
      </w:r>
      <w:r w:rsidR="00F17BE5" w:rsidRPr="004F379F">
        <w:rPr>
          <w:rFonts w:asciiTheme="minorHAnsi" w:hAnsiTheme="minorHAnsi" w:cstheme="minorHAnsi"/>
          <w:sz w:val="22"/>
          <w:szCs w:val="22"/>
        </w:rPr>
        <w:t>Το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w:t>
      </w:r>
      <w:r w:rsidRPr="004F379F">
        <w:rPr>
          <w:rFonts w:asciiTheme="minorHAnsi" w:hAnsiTheme="minorHAnsi" w:cstheme="minorHAnsi"/>
          <w:sz w:val="22"/>
          <w:szCs w:val="22"/>
        </w:rPr>
        <w:t xml:space="preserve"> Επίσης, η ΟΤΔ έχει δικαίωμα για αίτημα ομαδικής παράτασης των χρονοδιαγραμμάτων έργων της ίδιας πρόσκλησης, από την ΕΥΔ (ΕΠ) της Περιφέρειας</w:t>
      </w:r>
      <w:r w:rsidR="00BC0D07">
        <w:rPr>
          <w:rFonts w:asciiTheme="minorHAnsi" w:hAnsiTheme="minorHAnsi" w:cstheme="minorHAnsi"/>
          <w:sz w:val="22"/>
          <w:szCs w:val="22"/>
        </w:rPr>
        <w:t xml:space="preserve"> Κεντρικής Μακεδονίας</w:t>
      </w:r>
      <w:r w:rsidRPr="004F379F">
        <w:rPr>
          <w:rFonts w:asciiTheme="minorHAnsi" w:hAnsiTheme="minorHAnsi" w:cstheme="minorHAnsi"/>
          <w:sz w:val="22"/>
          <w:szCs w:val="22"/>
        </w:rPr>
        <w:t xml:space="preserve">, με την κατάλληλη τεκμηρίωση, για το ως άνω χρονικό διάστημα. </w:t>
      </w:r>
    </w:p>
    <w:p w14:paraId="4841B940" w14:textId="77777777"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Η ολοκλήρωση της πράξης </w:t>
      </w:r>
      <w:r w:rsidR="00613957" w:rsidRPr="004F379F">
        <w:rPr>
          <w:rFonts w:asciiTheme="minorHAnsi" w:hAnsiTheme="minorHAnsi" w:cstheme="minorHAnsi"/>
          <w:sz w:val="22"/>
          <w:szCs w:val="22"/>
        </w:rPr>
        <w:t>δηλώνετ</w:t>
      </w:r>
      <w:r w:rsidR="00941E11">
        <w:rPr>
          <w:rFonts w:asciiTheme="minorHAnsi" w:hAnsiTheme="minorHAnsi" w:cstheme="minorHAnsi"/>
          <w:sz w:val="22"/>
          <w:szCs w:val="22"/>
        </w:rPr>
        <w:t>αι</w:t>
      </w:r>
      <w:r w:rsidR="00613957" w:rsidRPr="004F379F">
        <w:rPr>
          <w:rFonts w:asciiTheme="minorHAnsi" w:hAnsiTheme="minorHAnsi" w:cstheme="minorHAnsi"/>
          <w:sz w:val="22"/>
          <w:szCs w:val="22"/>
        </w:rPr>
        <w:t xml:space="preserve"> από τον δικαιούχο με τη</w:t>
      </w:r>
      <w:r w:rsidRPr="004F379F">
        <w:rPr>
          <w:rFonts w:asciiTheme="minorHAnsi" w:hAnsiTheme="minorHAnsi" w:cstheme="minorHAnsi"/>
          <w:sz w:val="22"/>
          <w:szCs w:val="22"/>
        </w:rPr>
        <w:t xml:space="preserve"> κατάθεση του τελευταίου αιτήματος πληρωμής </w:t>
      </w:r>
      <w:r w:rsidR="00ED32AF" w:rsidRPr="004F379F">
        <w:rPr>
          <w:rFonts w:asciiTheme="minorHAnsi" w:hAnsiTheme="minorHAnsi" w:cstheme="minorHAnsi"/>
          <w:sz w:val="22"/>
          <w:szCs w:val="22"/>
        </w:rPr>
        <w:t xml:space="preserve">ή τροποποίησης </w:t>
      </w:r>
      <w:r w:rsidR="00613957" w:rsidRPr="004F379F">
        <w:rPr>
          <w:rFonts w:asciiTheme="minorHAnsi" w:hAnsiTheme="minorHAnsi" w:cstheme="minorHAnsi"/>
          <w:sz w:val="22"/>
          <w:szCs w:val="22"/>
        </w:rPr>
        <w:t>της πράξης</w:t>
      </w:r>
      <w:r w:rsidRPr="004F379F">
        <w:rPr>
          <w:rFonts w:asciiTheme="minorHAnsi" w:hAnsiTheme="minorHAnsi" w:cstheme="minorHAnsi"/>
          <w:sz w:val="22"/>
          <w:szCs w:val="22"/>
        </w:rPr>
        <w:t xml:space="preserve"> στην ΟΤΔ.</w:t>
      </w:r>
    </w:p>
    <w:p w14:paraId="1C6CB800" w14:textId="77777777" w:rsidR="00F14219"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περίπτωση μη τήρησης των παραπάνω, η πράξη απεντάσσεται, αυτόματα από την ΕΥΔ (ΕΠ) της οικείας Περιφέρειας. Σε περίπτωση που έχει καταβληθεί δημόσια δαπάνη, αυτή επιστρέφεται εντόκως, με την διαδικασία των αχρεωστήτως καταβληθέντων ποσών. </w:t>
      </w:r>
    </w:p>
    <w:p w14:paraId="11DB931F" w14:textId="77777777" w:rsidR="00C016B8" w:rsidRPr="004F379F" w:rsidRDefault="00C016B8" w:rsidP="00EB2759">
      <w:pPr>
        <w:spacing w:before="120" w:after="40" w:line="340" w:lineRule="atLeast"/>
        <w:ind w:left="57"/>
        <w:jc w:val="both"/>
        <w:rPr>
          <w:rFonts w:asciiTheme="minorHAnsi" w:hAnsiTheme="minorHAnsi" w:cstheme="minorHAnsi"/>
          <w:sz w:val="22"/>
          <w:szCs w:val="22"/>
        </w:rPr>
      </w:pPr>
    </w:p>
    <w:p w14:paraId="2FA7CBCD" w14:textId="77777777" w:rsidR="00A76AAB" w:rsidRPr="000A59DA" w:rsidRDefault="006D0C2F" w:rsidP="00695133">
      <w:pPr>
        <w:jc w:val="both"/>
        <w:rPr>
          <w:rFonts w:ascii="Trebuchet MS" w:hAnsi="Trebuchet MS" w:cstheme="minorHAnsi"/>
          <w:b/>
          <w:sz w:val="20"/>
          <w:szCs w:val="20"/>
        </w:rPr>
      </w:pPr>
      <w:r w:rsidRPr="000A59DA">
        <w:rPr>
          <w:rFonts w:ascii="Trebuchet MS" w:hAnsi="Trebuchet MS" w:cstheme="minorHAnsi"/>
          <w:b/>
          <w:sz w:val="20"/>
          <w:szCs w:val="20"/>
        </w:rPr>
        <w:t xml:space="preserve">1.5 </w:t>
      </w:r>
      <w:r w:rsidR="00A76AAB" w:rsidRPr="000A59DA">
        <w:rPr>
          <w:rFonts w:ascii="Trebuchet MS" w:hAnsi="Trebuchet MS" w:cstheme="minorHAnsi"/>
          <w:b/>
          <w:sz w:val="20"/>
          <w:szCs w:val="20"/>
        </w:rPr>
        <w:t>Ειδικοί όροι εφαρμογής</w:t>
      </w:r>
    </w:p>
    <w:p w14:paraId="53425282" w14:textId="77777777" w:rsidR="008438D4" w:rsidRPr="008438D4" w:rsidRDefault="008438D4" w:rsidP="008438D4">
      <w:pPr>
        <w:autoSpaceDE w:val="0"/>
        <w:autoSpaceDN w:val="0"/>
        <w:adjustRightInd w:val="0"/>
        <w:spacing w:before="120" w:after="40" w:line="340" w:lineRule="atLeast"/>
        <w:jc w:val="both"/>
        <w:rPr>
          <w:rFonts w:asciiTheme="minorHAnsi" w:hAnsiTheme="minorHAnsi" w:cstheme="minorHAnsi"/>
          <w:sz w:val="22"/>
          <w:szCs w:val="22"/>
        </w:rPr>
      </w:pPr>
      <w:r w:rsidRPr="008438D4">
        <w:rPr>
          <w:rFonts w:asciiTheme="minorHAnsi" w:hAnsiTheme="minorHAnsi" w:cstheme="minorHAnsi"/>
          <w:sz w:val="22"/>
          <w:szCs w:val="22"/>
        </w:rPr>
        <w:t>Οι επιχειρήσεις που ενισχύονται, θα πρέπει να 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14:paraId="326439AB" w14:textId="77777777" w:rsidR="002F298F" w:rsidRPr="004F379F" w:rsidRDefault="00A76AAB" w:rsidP="005F1D33">
      <w:pPr>
        <w:autoSpaceDE w:val="0"/>
        <w:autoSpaceDN w:val="0"/>
        <w:adjustRightInd w:val="0"/>
        <w:spacing w:before="120" w:after="40" w:line="340" w:lineRule="atLeast"/>
        <w:jc w:val="both"/>
        <w:rPr>
          <w:rFonts w:asciiTheme="minorHAnsi" w:hAnsiTheme="minorHAnsi" w:cstheme="minorHAnsi"/>
          <w:sz w:val="22"/>
          <w:szCs w:val="22"/>
        </w:rPr>
      </w:pPr>
      <w:r w:rsidRPr="0030030C">
        <w:rPr>
          <w:rFonts w:asciiTheme="minorHAnsi" w:hAnsiTheme="minorHAnsi" w:cstheme="minorHAnsi"/>
          <w:sz w:val="22"/>
          <w:szCs w:val="22"/>
        </w:rPr>
        <w:t>Η κατηγοριοποίηση των επιχειρήσεων σε Μεγάλες, Μεσαίες, Μικρές και Πολύ Μικρές γίνεται σύμφωνα με το Παράρτημα Ι του Κ</w:t>
      </w:r>
      <w:r w:rsidR="001A2A4A" w:rsidRPr="0030030C">
        <w:rPr>
          <w:rFonts w:asciiTheme="minorHAnsi" w:hAnsiTheme="minorHAnsi" w:cstheme="minorHAnsi"/>
          <w:sz w:val="22"/>
          <w:szCs w:val="22"/>
        </w:rPr>
        <w:t>αν. Ε.Ε. 651/2014 (Υπόδειγμα Ι_</w:t>
      </w:r>
      <w:r w:rsidR="00E24672" w:rsidRPr="0030030C">
        <w:rPr>
          <w:rFonts w:asciiTheme="minorHAnsi" w:hAnsiTheme="minorHAnsi" w:cstheme="minorHAnsi"/>
          <w:sz w:val="22"/>
          <w:szCs w:val="22"/>
        </w:rPr>
        <w:t>6</w:t>
      </w:r>
      <w:r w:rsidRPr="0030030C">
        <w:rPr>
          <w:rFonts w:asciiTheme="minorHAnsi" w:hAnsiTheme="minorHAnsi" w:cstheme="minorHAnsi"/>
          <w:sz w:val="22"/>
          <w:szCs w:val="22"/>
        </w:rPr>
        <w:t xml:space="preserve"> της παρούσας πρόσκλησης) </w:t>
      </w:r>
      <w:r w:rsidR="008B6CD1">
        <w:rPr>
          <w:rFonts w:ascii="Calibri" w:hAnsi="Calibri" w:cs="Calibri"/>
          <w:sz w:val="22"/>
          <w:szCs w:val="22"/>
        </w:rPr>
        <w:t xml:space="preserve">ή με την σύσταση 2003/361/ΕΚ της Επιτροπής, της 6ης Μαΐου 2003, σχετικά με τον ορισμό των πολύ μικρών, των μικρών και των μεσαίων επιχειρήσεων </w:t>
      </w:r>
      <w:r w:rsidR="006A746F" w:rsidRPr="0030030C">
        <w:rPr>
          <w:rFonts w:asciiTheme="minorHAnsi" w:hAnsiTheme="minorHAnsi" w:cstheme="minorHAnsi"/>
          <w:sz w:val="22"/>
          <w:szCs w:val="22"/>
        </w:rPr>
        <w:t>κατά περίπτωση</w:t>
      </w:r>
    </w:p>
    <w:p w14:paraId="4A0512F0" w14:textId="77777777" w:rsidR="00807ED6" w:rsidRPr="004F379F" w:rsidRDefault="00807ED6" w:rsidP="001053AA">
      <w:pPr>
        <w:autoSpaceDE w:val="0"/>
        <w:autoSpaceDN w:val="0"/>
        <w:adjustRightInd w:val="0"/>
        <w:spacing w:before="120" w:after="40" w:line="340" w:lineRule="atLeast"/>
        <w:jc w:val="both"/>
        <w:rPr>
          <w:rFonts w:asciiTheme="minorHAnsi" w:hAnsiTheme="minorHAnsi" w:cstheme="minorHAnsi"/>
          <w:sz w:val="22"/>
          <w:szCs w:val="22"/>
        </w:rPr>
      </w:pPr>
      <w:r w:rsidRPr="004F379F">
        <w:rPr>
          <w:rFonts w:asciiTheme="minorHAnsi" w:hAnsiTheme="minorHAnsi"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14:paraId="3FB45568" w14:textId="77777777" w:rsidR="00A63D82" w:rsidRDefault="00A76AAB" w:rsidP="00D459C6">
      <w:pPr>
        <w:autoSpaceDE w:val="0"/>
        <w:autoSpaceDN w:val="0"/>
        <w:adjustRightInd w:val="0"/>
        <w:spacing w:before="120" w:after="120" w:line="340" w:lineRule="atLeast"/>
        <w:jc w:val="both"/>
        <w:rPr>
          <w:rFonts w:asciiTheme="minorHAnsi" w:hAnsiTheme="minorHAnsi" w:cstheme="minorHAnsi"/>
          <w:sz w:val="22"/>
          <w:szCs w:val="22"/>
        </w:rPr>
      </w:pPr>
      <w:r w:rsidRPr="00BE79C7">
        <w:rPr>
          <w:rFonts w:asciiTheme="minorHAnsi" w:hAnsiTheme="minorHAnsi" w:cstheme="minorHAnsi"/>
          <w:sz w:val="22"/>
          <w:szCs w:val="22"/>
        </w:rPr>
        <w:t>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 651/2014.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Pr="00D4632C">
        <w:rPr>
          <w:rFonts w:asciiTheme="minorHAnsi" w:hAnsiTheme="minorHAnsi" w:cstheme="minorHAnsi"/>
          <w:sz w:val="22"/>
          <w:szCs w:val="22"/>
        </w:rPr>
        <w:t>.</w:t>
      </w:r>
      <w:r w:rsidR="0033740A" w:rsidRPr="00D4632C">
        <w:rPr>
          <w:rFonts w:asciiTheme="minorHAnsi" w:hAnsiTheme="minorHAnsi" w:cstheme="minorHAnsi"/>
          <w:sz w:val="22"/>
          <w:szCs w:val="22"/>
        </w:rPr>
        <w:t xml:space="preserve"> Αντιστοίχως θα πρέπει να πληρούνται οι προϋποθέσεις δημοσίευσης, πληροφοριών και υποβολής εκθέσεων  που τίθενται στους ως άνω Κανονισμούς.</w:t>
      </w:r>
    </w:p>
    <w:p w14:paraId="043D56EB" w14:textId="77777777" w:rsidR="001053AA" w:rsidRPr="001053AA" w:rsidRDefault="001053AA" w:rsidP="00D459C6">
      <w:pPr>
        <w:autoSpaceDE w:val="0"/>
        <w:autoSpaceDN w:val="0"/>
        <w:adjustRightInd w:val="0"/>
        <w:spacing w:before="120" w:after="120" w:line="340" w:lineRule="atLeast"/>
        <w:jc w:val="both"/>
        <w:rPr>
          <w:rFonts w:ascii="Calibri" w:hAnsi="Calibri" w:cs="Calibri"/>
          <w:sz w:val="22"/>
          <w:szCs w:val="22"/>
        </w:rPr>
      </w:pPr>
      <w:r w:rsidRPr="001053AA">
        <w:rPr>
          <w:rFonts w:ascii="Calibri" w:hAnsi="Calibri" w:cs="Calibri"/>
          <w:sz w:val="22"/>
          <w:szCs w:val="22"/>
        </w:rPr>
        <w:t xml:space="preserve">Σε περίπτωση χρήσης των Καν. ΕΕ 651/2014, θα πρέπει επιπροσθέτως να τηρούνται οι υποχρεώσεις δημοσιότητας </w:t>
      </w:r>
      <w:r w:rsidR="0059401E" w:rsidRPr="001053AA">
        <w:rPr>
          <w:rFonts w:ascii="Calibri" w:hAnsi="Calibri" w:cs="Calibri"/>
          <w:sz w:val="22"/>
          <w:szCs w:val="22"/>
        </w:rPr>
        <w:t>τ</w:t>
      </w:r>
      <w:r w:rsidR="0059401E">
        <w:rPr>
          <w:rFonts w:ascii="Calibri" w:hAnsi="Calibri" w:cs="Calibri"/>
          <w:sz w:val="22"/>
          <w:szCs w:val="22"/>
        </w:rPr>
        <w:t xml:space="preserve">ου </w:t>
      </w:r>
      <w:r w:rsidR="0059401E" w:rsidRPr="001053AA">
        <w:rPr>
          <w:rFonts w:ascii="Calibri" w:hAnsi="Calibri" w:cs="Calibri"/>
          <w:sz w:val="22"/>
          <w:szCs w:val="22"/>
        </w:rPr>
        <w:t xml:space="preserve"> αντίστοιχ</w:t>
      </w:r>
      <w:r w:rsidR="0059401E">
        <w:rPr>
          <w:rFonts w:ascii="Calibri" w:hAnsi="Calibri" w:cs="Calibri"/>
          <w:sz w:val="22"/>
          <w:szCs w:val="22"/>
        </w:rPr>
        <w:t xml:space="preserve">ου </w:t>
      </w:r>
      <w:r w:rsidR="0059401E" w:rsidRPr="001053AA">
        <w:rPr>
          <w:rFonts w:ascii="Calibri" w:hAnsi="Calibri" w:cs="Calibri"/>
          <w:sz w:val="22"/>
          <w:szCs w:val="22"/>
        </w:rPr>
        <w:t xml:space="preserve"> άρθρ</w:t>
      </w:r>
      <w:r w:rsidR="0059401E">
        <w:rPr>
          <w:rFonts w:ascii="Calibri" w:hAnsi="Calibri" w:cs="Calibri"/>
          <w:sz w:val="22"/>
          <w:szCs w:val="22"/>
        </w:rPr>
        <w:t>ου</w:t>
      </w:r>
      <w:r w:rsidR="0059401E" w:rsidRPr="001053AA">
        <w:rPr>
          <w:rFonts w:ascii="Calibri" w:hAnsi="Calibri" w:cs="Calibri"/>
          <w:sz w:val="22"/>
          <w:szCs w:val="22"/>
        </w:rPr>
        <w:t xml:space="preserve"> τ</w:t>
      </w:r>
      <w:r w:rsidR="0059401E">
        <w:rPr>
          <w:rFonts w:ascii="Calibri" w:hAnsi="Calibri" w:cs="Calibri"/>
          <w:sz w:val="22"/>
          <w:szCs w:val="22"/>
        </w:rPr>
        <w:t>ου</w:t>
      </w:r>
      <w:r w:rsidR="0059401E" w:rsidRPr="001053AA">
        <w:rPr>
          <w:rFonts w:ascii="Calibri" w:hAnsi="Calibri" w:cs="Calibri"/>
          <w:sz w:val="22"/>
          <w:szCs w:val="22"/>
        </w:rPr>
        <w:t xml:space="preserve"> κανονισμ</w:t>
      </w:r>
      <w:r w:rsidR="0059401E">
        <w:rPr>
          <w:rFonts w:ascii="Calibri" w:hAnsi="Calibri" w:cs="Calibri"/>
          <w:sz w:val="22"/>
          <w:szCs w:val="22"/>
        </w:rPr>
        <w:t xml:space="preserve">ού </w:t>
      </w:r>
      <w:r w:rsidR="0059401E" w:rsidRPr="001053AA">
        <w:rPr>
          <w:rFonts w:ascii="Calibri" w:hAnsi="Calibri" w:cs="Calibri"/>
          <w:sz w:val="22"/>
          <w:szCs w:val="22"/>
        </w:rPr>
        <w:t xml:space="preserve"> </w:t>
      </w:r>
      <w:r w:rsidRPr="001053AA">
        <w:rPr>
          <w:rFonts w:ascii="Calibri" w:hAnsi="Calibri" w:cs="Calibri"/>
          <w:sz w:val="22"/>
          <w:szCs w:val="22"/>
        </w:rPr>
        <w:t>(αρ. 9 του Καν. ΕΕ 651/2014).</w:t>
      </w:r>
    </w:p>
    <w:p w14:paraId="403C2A92" w14:textId="77777777" w:rsidR="00A63D82" w:rsidRDefault="00A63D82" w:rsidP="00BE79C7">
      <w:pPr>
        <w:spacing w:line="300" w:lineRule="atLeast"/>
        <w:jc w:val="center"/>
        <w:rPr>
          <w:rFonts w:asciiTheme="minorHAnsi" w:hAnsiTheme="minorHAnsi" w:cstheme="minorHAnsi"/>
          <w:b/>
          <w:sz w:val="22"/>
          <w:szCs w:val="22"/>
        </w:rPr>
      </w:pPr>
    </w:p>
    <w:p w14:paraId="5F39FB87" w14:textId="77777777" w:rsidR="00DF3F4D" w:rsidRPr="00BE79C7" w:rsidRDefault="00047652"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Άρθρο 2</w:t>
      </w:r>
    </w:p>
    <w:p w14:paraId="4E7357BD" w14:textId="77777777" w:rsidR="00356BB9" w:rsidRPr="00BE79C7" w:rsidRDefault="00DF3F4D"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 xml:space="preserve">Φορείς </w:t>
      </w:r>
      <w:r w:rsidR="00391CB9" w:rsidRPr="00BE79C7">
        <w:rPr>
          <w:rFonts w:asciiTheme="minorHAnsi" w:hAnsiTheme="minorHAnsi" w:cstheme="minorHAnsi"/>
          <w:b/>
          <w:sz w:val="22"/>
          <w:szCs w:val="22"/>
        </w:rPr>
        <w:t xml:space="preserve">υλοποίησης </w:t>
      </w:r>
    </w:p>
    <w:p w14:paraId="39F9C481" w14:textId="77777777" w:rsidR="00356BB9" w:rsidRPr="00BE79C7" w:rsidRDefault="00356BB9" w:rsidP="00A63D82">
      <w:pPr>
        <w:spacing w:after="40" w:line="340" w:lineRule="atLeast"/>
        <w:rPr>
          <w:rFonts w:asciiTheme="minorHAnsi" w:hAnsiTheme="minorHAnsi" w:cstheme="minorHAnsi"/>
          <w:sz w:val="22"/>
          <w:szCs w:val="22"/>
        </w:rPr>
      </w:pPr>
      <w:r w:rsidRPr="00BE79C7">
        <w:rPr>
          <w:rFonts w:asciiTheme="minorHAnsi" w:hAnsiTheme="minorHAnsi" w:cstheme="minorHAnsi"/>
          <w:sz w:val="22"/>
          <w:szCs w:val="22"/>
        </w:rPr>
        <w:t>Για την εφαρμογή της παρούσας αρμόδιοι φορείς είναι οι εξής:</w:t>
      </w:r>
    </w:p>
    <w:p w14:paraId="3DF45058"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α. </w:t>
      </w:r>
      <w:r w:rsidRPr="00BE79C7">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60BB24BF"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β. </w:t>
      </w:r>
      <w:r w:rsidRPr="00BE79C7">
        <w:rPr>
          <w:rFonts w:asciiTheme="minorHAnsi" w:hAnsiTheme="minorHAnsi" w:cstheme="minorHAns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14:paraId="067D98FE"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γ. </w:t>
      </w:r>
      <w:r w:rsidRPr="00BE79C7">
        <w:rPr>
          <w:rFonts w:asciiTheme="minorHAnsi" w:hAnsiTheme="minorHAnsi" w:cstheme="minorHAnsi"/>
        </w:rPr>
        <w:tab/>
      </w:r>
      <w:r w:rsidR="00451380" w:rsidRPr="00BE79C7">
        <w:rPr>
          <w:rFonts w:asciiTheme="minorHAnsi" w:hAnsiTheme="minorHAnsi" w:cstheme="minorHAnsi"/>
        </w:rPr>
        <w:t>Η</w:t>
      </w:r>
      <w:r w:rsidRPr="00BE79C7">
        <w:rPr>
          <w:rFonts w:asciiTheme="minorHAnsi" w:hAnsiTheme="minorHAnsi" w:cstheme="minorHAnsi"/>
        </w:rPr>
        <w:t xml:space="preserve"> </w:t>
      </w:r>
      <w:r w:rsidR="00451380" w:rsidRPr="00BE79C7">
        <w:rPr>
          <w:rFonts w:asciiTheme="minorHAnsi" w:hAnsiTheme="minorHAnsi" w:cstheme="minorHAnsi"/>
        </w:rPr>
        <w:t xml:space="preserve">Ειδική Υπηρεσία Διαχείρισης (ΕΥΔ) του Επιχειρησιακού Προγράμματος </w:t>
      </w:r>
      <w:r w:rsidRPr="00BE79C7">
        <w:rPr>
          <w:rFonts w:asciiTheme="minorHAnsi" w:hAnsiTheme="minorHAnsi" w:cstheme="minorHAnsi"/>
        </w:rPr>
        <w:t xml:space="preserve"> (ΕΠ) </w:t>
      </w:r>
      <w:r w:rsidR="00174899" w:rsidRPr="00BE79C7">
        <w:rPr>
          <w:rFonts w:asciiTheme="minorHAnsi" w:hAnsiTheme="minorHAnsi" w:cstheme="minorHAnsi"/>
        </w:rPr>
        <w:t>Κεντρικής Μακεδονίας</w:t>
      </w:r>
      <w:r w:rsidRPr="00BE79C7">
        <w:rPr>
          <w:rFonts w:asciiTheme="minorHAnsi" w:hAnsiTheme="minorHAnsi" w:cstheme="minorHAnsi"/>
        </w:rPr>
        <w:t>, δυνάμει της 2545/17-10-16 Απόφαση</w:t>
      </w:r>
      <w:r w:rsidR="004F7958" w:rsidRPr="00BE79C7">
        <w:rPr>
          <w:rFonts w:asciiTheme="minorHAnsi" w:hAnsiTheme="minorHAnsi" w:cstheme="minorHAnsi"/>
        </w:rPr>
        <w:t>ς</w:t>
      </w:r>
      <w:r w:rsidRPr="00BE79C7">
        <w:rPr>
          <w:rFonts w:asciiTheme="minorHAnsi" w:hAnsiTheme="minorHAnsi" w:cstheme="minorHAnsi"/>
        </w:rPr>
        <w:t xml:space="preserve"> εκχώρησης αρμοδιοτήτων, </w:t>
      </w:r>
      <w:r w:rsidR="00451380" w:rsidRPr="00BE79C7">
        <w:rPr>
          <w:rFonts w:asciiTheme="minorHAnsi" w:hAnsiTheme="minorHAnsi" w:cstheme="minorHAnsi"/>
        </w:rPr>
        <w:t xml:space="preserve">η οποία </w:t>
      </w:r>
      <w:r w:rsidRPr="00BE79C7">
        <w:rPr>
          <w:rFonts w:asciiTheme="minorHAnsi" w:hAnsiTheme="minorHAnsi" w:cstheme="minorHAnsi"/>
        </w:rPr>
        <w:t xml:space="preserve"> είναι  </w:t>
      </w:r>
      <w:r w:rsidR="00451380" w:rsidRPr="00BE79C7">
        <w:rPr>
          <w:rFonts w:asciiTheme="minorHAnsi" w:hAnsiTheme="minorHAnsi" w:cstheme="minorHAnsi"/>
        </w:rPr>
        <w:t>αρμόδια</w:t>
      </w:r>
      <w:r w:rsidRPr="00BE79C7">
        <w:rPr>
          <w:rFonts w:asciiTheme="minorHAnsi" w:hAnsiTheme="minorHAnsi" w:cstheme="minorHAnsi"/>
        </w:rPr>
        <w:t xml:space="preserve"> για την π</w:t>
      </w:r>
      <w:r w:rsidR="00451380" w:rsidRPr="00BE79C7">
        <w:rPr>
          <w:rFonts w:asciiTheme="minorHAnsi" w:hAnsiTheme="minorHAnsi" w:cstheme="minorHAnsi"/>
        </w:rPr>
        <w:t>αρακολούθηση της υλοποίησης  του</w:t>
      </w:r>
      <w:r w:rsidRPr="00BE79C7">
        <w:rPr>
          <w:rFonts w:asciiTheme="minorHAnsi" w:hAnsiTheme="minorHAnsi" w:cstheme="minorHAnsi"/>
        </w:rPr>
        <w:t xml:space="preserve"> ΤΠ σε επίπεδο</w:t>
      </w:r>
      <w:r w:rsidR="00451380" w:rsidRPr="00BE79C7">
        <w:rPr>
          <w:rFonts w:asciiTheme="minorHAnsi" w:hAnsiTheme="minorHAnsi" w:cstheme="minorHAnsi"/>
        </w:rPr>
        <w:t xml:space="preserve"> Περιφερειακής Ενότητας </w:t>
      </w:r>
      <w:r w:rsidR="0062346C" w:rsidRPr="00BE79C7">
        <w:rPr>
          <w:rFonts w:asciiTheme="minorHAnsi" w:hAnsiTheme="minorHAnsi" w:cstheme="minorHAnsi"/>
        </w:rPr>
        <w:t>Πέλλας</w:t>
      </w:r>
      <w:r w:rsidR="004F7958" w:rsidRPr="00BE79C7">
        <w:rPr>
          <w:rFonts w:asciiTheme="minorHAnsi" w:hAnsiTheme="minorHAnsi" w:cstheme="minorHAnsi"/>
        </w:rPr>
        <w:t>.</w:t>
      </w:r>
    </w:p>
    <w:p w14:paraId="1B630771"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δ. </w:t>
      </w:r>
      <w:r w:rsidRPr="00BE79C7">
        <w:rPr>
          <w:rFonts w:asciiTheme="minorHAnsi" w:hAnsiTheme="minorHAnsi" w:cstheme="minorHAnsi"/>
        </w:rPr>
        <w:tab/>
      </w:r>
      <w:r w:rsidR="00635B29" w:rsidRPr="00BE79C7">
        <w:rPr>
          <w:rFonts w:asciiTheme="minorHAnsi" w:hAnsiTheme="minorHAnsi" w:cstheme="minorHAnsi"/>
        </w:rPr>
        <w:t xml:space="preserve">Η </w:t>
      </w:r>
      <w:r w:rsidRPr="00BE79C7">
        <w:rPr>
          <w:rFonts w:asciiTheme="minorHAnsi" w:hAnsiTheme="minorHAnsi" w:cstheme="minorHAnsi"/>
        </w:rPr>
        <w:t xml:space="preserve"> ΟΤ∆</w:t>
      </w:r>
      <w:r w:rsidR="00635B29" w:rsidRPr="00BE79C7">
        <w:rPr>
          <w:rFonts w:asciiTheme="minorHAnsi" w:hAnsiTheme="minorHAnsi" w:cstheme="minorHAnsi"/>
        </w:rPr>
        <w:t xml:space="preserve"> </w:t>
      </w:r>
      <w:r w:rsidR="004F7958" w:rsidRPr="00BE79C7">
        <w:rPr>
          <w:rFonts w:asciiTheme="minorHAnsi" w:hAnsiTheme="minorHAnsi" w:cstheme="minorHAnsi"/>
        </w:rPr>
        <w:t xml:space="preserve">Αναπτυξιακή </w:t>
      </w:r>
      <w:r w:rsidR="0062346C" w:rsidRPr="00BE79C7">
        <w:rPr>
          <w:rFonts w:asciiTheme="minorHAnsi" w:hAnsiTheme="minorHAnsi" w:cstheme="minorHAnsi"/>
        </w:rPr>
        <w:t>Πέλλας</w:t>
      </w:r>
      <w:r w:rsidR="00D30344">
        <w:rPr>
          <w:rFonts w:asciiTheme="minorHAnsi" w:hAnsiTheme="minorHAnsi" w:cstheme="minorHAnsi"/>
        </w:rPr>
        <w:t xml:space="preserve"> </w:t>
      </w:r>
      <w:r w:rsidR="004F7958" w:rsidRPr="00BE79C7">
        <w:rPr>
          <w:rFonts w:asciiTheme="minorHAnsi" w:hAnsiTheme="minorHAnsi" w:cstheme="minorHAnsi"/>
        </w:rPr>
        <w:t xml:space="preserve">Αναπτυξιακή Ανώνυμη Εταιρεία ΟΤΑ </w:t>
      </w:r>
      <w:r w:rsidRPr="00BE79C7">
        <w:rPr>
          <w:rFonts w:asciiTheme="minorHAnsi" w:hAnsiTheme="minorHAnsi" w:cstheme="minorHAnsi"/>
        </w:rPr>
        <w:t xml:space="preserve">, </w:t>
      </w:r>
      <w:r w:rsidR="00635B29" w:rsidRPr="00BE79C7">
        <w:rPr>
          <w:rFonts w:asciiTheme="minorHAnsi" w:hAnsiTheme="minorHAnsi" w:cstheme="minorHAnsi"/>
        </w:rPr>
        <w:t>η οποία  είναι τοπική εταιρική σχέση</w:t>
      </w:r>
      <w:r w:rsidRPr="00BE79C7">
        <w:rPr>
          <w:rFonts w:asciiTheme="minorHAnsi" w:hAnsiTheme="minorHAnsi" w:cstheme="minorHAnsi"/>
        </w:rPr>
        <w:t xml:space="preserve"> Δημόσιου – Ιδιωτικού τομέα </w:t>
      </w:r>
      <w:r w:rsidR="00635B29" w:rsidRPr="00BE79C7">
        <w:rPr>
          <w:rFonts w:asciiTheme="minorHAnsi" w:hAnsiTheme="minorHAnsi" w:cstheme="minorHAnsi"/>
        </w:rPr>
        <w:t>όπου</w:t>
      </w:r>
      <w:r w:rsidRPr="00BE79C7">
        <w:rPr>
          <w:rFonts w:asciiTheme="minorHAnsi" w:hAnsiTheme="minorHAnsi" w:cstheme="minorHAnsi"/>
        </w:rPr>
        <w:t xml:space="preserve"> </w:t>
      </w:r>
      <w:r w:rsidR="00635B29" w:rsidRPr="00BE79C7">
        <w:rPr>
          <w:rFonts w:asciiTheme="minorHAnsi" w:hAnsiTheme="minorHAnsi" w:cstheme="minorHAnsi"/>
        </w:rPr>
        <w:t xml:space="preserve"> σχεδιάζει</w:t>
      </w:r>
      <w:r w:rsidRPr="00BE79C7">
        <w:rPr>
          <w:rFonts w:asciiTheme="minorHAnsi" w:hAnsiTheme="minorHAnsi" w:cstheme="minorHAnsi"/>
        </w:rPr>
        <w:t xml:space="preserve">  και  μέσω της Επιτροπής Διαχείρισης Προγράμματος (ΕΔΠ), </w:t>
      </w:r>
      <w:r w:rsidR="00C04B87" w:rsidRPr="00BE79C7">
        <w:rPr>
          <w:rFonts w:asciiTheme="minorHAnsi" w:hAnsiTheme="minorHAnsi" w:cstheme="minorHAnsi"/>
        </w:rPr>
        <w:t>υλοποιεί</w:t>
      </w:r>
      <w:r w:rsidRPr="00BE79C7">
        <w:rPr>
          <w:rFonts w:asciiTheme="minorHAnsi" w:hAnsiTheme="minorHAnsi" w:cstheme="minorHAnsi"/>
        </w:rPr>
        <w:t>, σε  προσδιορισμένες  αγροτικ</w:t>
      </w:r>
      <w:r w:rsidR="00EF1264" w:rsidRPr="00BE79C7">
        <w:rPr>
          <w:rFonts w:asciiTheme="minorHAnsi" w:hAnsiTheme="minorHAnsi" w:cstheme="minorHAnsi"/>
        </w:rPr>
        <w:t xml:space="preserve">ές περιοχές ΤΠ, με ολοκληρωμένο </w:t>
      </w:r>
      <w:r w:rsidRPr="00BE79C7">
        <w:rPr>
          <w:rFonts w:asciiTheme="minorHAnsi" w:hAnsiTheme="minorHAnsi" w:cstheme="minorHAnsi"/>
        </w:rPr>
        <w:t>πολυτομεακό χαρακτήρα στο πλαίσιο του Μέτρου 19  του ΠΑΑ 2014 – 2020.</w:t>
      </w:r>
    </w:p>
    <w:p w14:paraId="4121323F"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ε.</w:t>
      </w:r>
      <w:r w:rsidRPr="00BE79C7">
        <w:rPr>
          <w:rFonts w:asciiTheme="minorHAnsi" w:hAnsiTheme="minorHAnsi" w:cstheme="minorHAns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31917D92" w14:textId="77777777" w:rsidR="000F5DF1" w:rsidRPr="00D30344" w:rsidRDefault="00356BB9" w:rsidP="00A63D82">
      <w:pPr>
        <w:spacing w:after="40" w:line="340" w:lineRule="atLeast"/>
        <w:jc w:val="both"/>
        <w:rPr>
          <w:rFonts w:asciiTheme="minorHAnsi" w:hAnsiTheme="minorHAnsi" w:cstheme="minorHAnsi"/>
          <w:sz w:val="22"/>
          <w:szCs w:val="22"/>
        </w:rPr>
      </w:pPr>
      <w:r w:rsidRPr="00BE79C7">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14:paraId="358B05FC" w14:textId="77777777" w:rsidR="00BA67B9" w:rsidRPr="00773E7B" w:rsidRDefault="00BA67B9" w:rsidP="00695133">
      <w:pPr>
        <w:jc w:val="center"/>
        <w:rPr>
          <w:rFonts w:ascii="Trebuchet MS" w:hAnsi="Trebuchet MS" w:cstheme="minorHAnsi"/>
          <w:b/>
          <w:sz w:val="20"/>
          <w:szCs w:val="20"/>
        </w:rPr>
      </w:pPr>
      <w:r w:rsidRPr="00773E7B">
        <w:rPr>
          <w:rFonts w:ascii="Trebuchet MS" w:hAnsi="Trebuchet MS" w:cstheme="minorHAnsi"/>
          <w:b/>
          <w:sz w:val="20"/>
          <w:szCs w:val="20"/>
        </w:rPr>
        <w:t xml:space="preserve">Άρθρο </w:t>
      </w:r>
      <w:r w:rsidR="00047652" w:rsidRPr="00773E7B">
        <w:rPr>
          <w:rFonts w:ascii="Trebuchet MS" w:hAnsi="Trebuchet MS" w:cstheme="minorHAnsi"/>
          <w:b/>
          <w:sz w:val="20"/>
          <w:szCs w:val="20"/>
        </w:rPr>
        <w:t>3</w:t>
      </w:r>
    </w:p>
    <w:p w14:paraId="31715403" w14:textId="77777777" w:rsidR="00356BB9" w:rsidRPr="000A59DA" w:rsidRDefault="00BA67B9" w:rsidP="00695133">
      <w:pPr>
        <w:jc w:val="center"/>
        <w:rPr>
          <w:rFonts w:ascii="Trebuchet MS" w:hAnsi="Trebuchet MS" w:cstheme="minorHAnsi"/>
          <w:b/>
          <w:sz w:val="20"/>
          <w:szCs w:val="20"/>
        </w:rPr>
      </w:pPr>
      <w:r w:rsidRPr="00773E7B">
        <w:rPr>
          <w:rFonts w:ascii="Trebuchet MS" w:hAnsi="Trebuchet MS" w:cstheme="minorHAnsi"/>
          <w:b/>
          <w:sz w:val="20"/>
          <w:szCs w:val="20"/>
        </w:rPr>
        <w:t>Δικαιούχοι</w:t>
      </w:r>
      <w:r w:rsidRPr="000A59DA">
        <w:rPr>
          <w:rFonts w:ascii="Trebuchet MS" w:hAnsi="Trebuchet MS" w:cstheme="minorHAnsi"/>
          <w:b/>
          <w:sz w:val="20"/>
          <w:szCs w:val="20"/>
        </w:rPr>
        <w:t xml:space="preserve"> </w:t>
      </w:r>
    </w:p>
    <w:p w14:paraId="63B0CB28" w14:textId="77777777" w:rsidR="0062107C" w:rsidRPr="000A59DA" w:rsidRDefault="0062107C" w:rsidP="00695133">
      <w:pPr>
        <w:rPr>
          <w:rFonts w:ascii="Trebuchet MS" w:hAnsi="Trebuchet MS" w:cstheme="minorHAnsi"/>
          <w:b/>
          <w:sz w:val="20"/>
          <w:szCs w:val="20"/>
        </w:rPr>
      </w:pPr>
    </w:p>
    <w:p w14:paraId="106EB618" w14:textId="77777777" w:rsidR="00314918" w:rsidRDefault="00C448CC" w:rsidP="00314918">
      <w:pPr>
        <w:autoSpaceDE w:val="0"/>
        <w:autoSpaceDN w:val="0"/>
        <w:adjustRightInd w:val="0"/>
        <w:spacing w:before="120" w:after="120" w:line="340" w:lineRule="atLeast"/>
        <w:jc w:val="both"/>
        <w:rPr>
          <w:rFonts w:asciiTheme="minorHAnsi" w:hAnsiTheme="minorHAnsi" w:cstheme="minorHAnsi"/>
          <w:sz w:val="22"/>
          <w:szCs w:val="22"/>
        </w:rPr>
      </w:pPr>
      <w:r w:rsidRPr="00C448CC">
        <w:rPr>
          <w:rFonts w:asciiTheme="minorHAnsi" w:hAnsiTheme="minorHAnsi" w:cstheme="minorHAnsi"/>
          <w:sz w:val="22"/>
          <w:szCs w:val="22"/>
        </w:rPr>
        <w:t xml:space="preserve">Δικαιούχοι δύναται να είναι </w:t>
      </w:r>
      <w:r w:rsidR="006C1114">
        <w:rPr>
          <w:rFonts w:asciiTheme="minorHAnsi" w:hAnsiTheme="minorHAnsi" w:cstheme="minorHAnsi"/>
          <w:sz w:val="22"/>
          <w:szCs w:val="22"/>
        </w:rPr>
        <w:t>π</w:t>
      </w:r>
      <w:r w:rsidR="008E5CC8" w:rsidRPr="00C448CC">
        <w:rPr>
          <w:rFonts w:asciiTheme="minorHAnsi" w:hAnsiTheme="minorHAnsi" w:cstheme="minorHAnsi"/>
          <w:sz w:val="22"/>
          <w:szCs w:val="22"/>
        </w:rPr>
        <w:t xml:space="preserve">ολύ μικρές και μικρές επιχειρήσεις κατά την έννοια της σύστασης 2003/361/ΕΚ της Επιτροπής. </w:t>
      </w:r>
      <w:r w:rsidR="00613957" w:rsidRPr="00C448CC">
        <w:rPr>
          <w:rFonts w:asciiTheme="minorHAnsi" w:hAnsiTheme="minorHAnsi" w:cstheme="minorHAnsi"/>
          <w:sz w:val="22"/>
          <w:szCs w:val="22"/>
        </w:rPr>
        <w:t xml:space="preserve">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14:paraId="024C742A" w14:textId="77777777" w:rsidR="008660E0" w:rsidRDefault="008660E0" w:rsidP="008660E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Οι δικαιούχοι ανά υπο-δράση παρουσιάζονται στον πίνακα που ακολουθεί.</w:t>
      </w:r>
    </w:p>
    <w:p w14:paraId="4A1120A3" w14:textId="77777777" w:rsidR="00C65D1F" w:rsidRDefault="00C65D1F" w:rsidP="00695133">
      <w:pPr>
        <w:pStyle w:val="Default"/>
        <w:jc w:val="both"/>
        <w:rPr>
          <w:rFonts w:asciiTheme="minorHAnsi" w:hAnsiTheme="minorHAnsi" w:cstheme="minorHAnsi"/>
          <w:color w:val="auto"/>
          <w:sz w:val="22"/>
          <w:szCs w:val="22"/>
        </w:rPr>
      </w:pPr>
    </w:p>
    <w:tbl>
      <w:tblPr>
        <w:tblStyle w:val="110"/>
        <w:tblW w:w="9634" w:type="dxa"/>
        <w:tblLook w:val="04A0" w:firstRow="1" w:lastRow="0" w:firstColumn="1" w:lastColumn="0" w:noHBand="0" w:noVBand="1"/>
      </w:tblPr>
      <w:tblGrid>
        <w:gridCol w:w="1127"/>
        <w:gridCol w:w="1341"/>
        <w:gridCol w:w="4695"/>
        <w:gridCol w:w="2471"/>
      </w:tblGrid>
      <w:tr w:rsidR="00AB53B3" w14:paraId="65D809EB" w14:textId="77777777" w:rsidTr="00FA0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0E1DDB98" w14:textId="77777777" w:rsidR="00AB53B3" w:rsidRDefault="006C2601" w:rsidP="00D97D91">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ΚΩΔΙΚΟΣ ΔΡΑΣΗΣ</w:t>
            </w:r>
          </w:p>
        </w:tc>
        <w:tc>
          <w:tcPr>
            <w:tcW w:w="1341" w:type="dxa"/>
            <w:vAlign w:val="center"/>
          </w:tcPr>
          <w:p w14:paraId="2A7E208D" w14:textId="77777777"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ΚΩΔΙΚΟΣ ΥΠΟΔΡΑΣΗΣ</w:t>
            </w:r>
          </w:p>
        </w:tc>
        <w:tc>
          <w:tcPr>
            <w:tcW w:w="4695" w:type="dxa"/>
            <w:vAlign w:val="center"/>
          </w:tcPr>
          <w:p w14:paraId="43B37BE4" w14:textId="77777777"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ΤΙΤΛΟΣ ΥΠΟΔΡΑΣΗΣ</w:t>
            </w:r>
          </w:p>
        </w:tc>
        <w:tc>
          <w:tcPr>
            <w:tcW w:w="2471" w:type="dxa"/>
            <w:vAlign w:val="center"/>
          </w:tcPr>
          <w:p w14:paraId="57A4BC48" w14:textId="77777777" w:rsidR="00AB53B3" w:rsidRPr="00D62A1D"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ΔΙΚΑΙΟΥΧΟΙ</w:t>
            </w:r>
          </w:p>
        </w:tc>
      </w:tr>
      <w:tr w:rsidR="00C10A3C" w:rsidRPr="00D62A1D" w14:paraId="730CD5B4" w14:textId="77777777" w:rsidTr="00FA011C">
        <w:trPr>
          <w:trHeight w:val="1107"/>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2C016E90"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14:paraId="4DFB5D42"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19.2.2.2.</w:t>
            </w:r>
          </w:p>
        </w:tc>
        <w:tc>
          <w:tcPr>
            <w:tcW w:w="4695" w:type="dxa"/>
            <w:vAlign w:val="center"/>
          </w:tcPr>
          <w:p w14:paraId="3F3589BD"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C5A15">
              <w:rPr>
                <w:rFonts w:asciiTheme="minorHAnsi" w:hAnsiTheme="minorHAnsi" w:cstheme="minorHAnsi"/>
                <w:color w:val="auto"/>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471" w:type="dxa"/>
            <w:vAlign w:val="center"/>
          </w:tcPr>
          <w:p w14:paraId="03F1EC8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621E63D4" w14:textId="77777777"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14:paraId="4E6F5D97"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14:paraId="216645CB"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19.2.2.6</w:t>
            </w:r>
          </w:p>
        </w:tc>
        <w:tc>
          <w:tcPr>
            <w:tcW w:w="4695" w:type="dxa"/>
            <w:vAlign w:val="center"/>
          </w:tcPr>
          <w:p w14:paraId="6B9051B6"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26102">
              <w:rPr>
                <w:rFonts w:asciiTheme="minorHAnsi" w:hAnsiTheme="minorHAnsi" w:cstheme="minorHAnsi"/>
                <w:color w:val="auto"/>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2471" w:type="dxa"/>
            <w:vAlign w:val="center"/>
          </w:tcPr>
          <w:p w14:paraId="1A9BB293"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Επαγγελματίες αγρότες που συνιστούν </w:t>
            </w:r>
            <w:r w:rsidRPr="0078235C">
              <w:rPr>
                <w:rFonts w:asciiTheme="minorHAnsi" w:hAnsiTheme="minorHAnsi" w:cstheme="minorHAnsi"/>
                <w:color w:val="auto"/>
                <w:sz w:val="22"/>
                <w:szCs w:val="22"/>
              </w:rPr>
              <w:t>πολύ μικρές και μικρές επιχειρήσεις</w:t>
            </w:r>
          </w:p>
        </w:tc>
      </w:tr>
      <w:tr w:rsidR="00C10A3C" w:rsidRPr="00D62A1D" w14:paraId="41F0AC5C" w14:textId="77777777" w:rsidTr="00FA011C">
        <w:trPr>
          <w:trHeight w:val="1183"/>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42E89F39"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71311410" w14:textId="77777777" w:rsidR="00AB53B3" w:rsidRPr="007E2611"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19.2.3.1</w:t>
            </w:r>
          </w:p>
        </w:tc>
        <w:tc>
          <w:tcPr>
            <w:tcW w:w="4695" w:type="dxa"/>
            <w:vAlign w:val="center"/>
          </w:tcPr>
          <w:p w14:paraId="02DB9929" w14:textId="77777777" w:rsidR="00AB53B3" w:rsidRPr="00011758"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2471" w:type="dxa"/>
            <w:vAlign w:val="center"/>
          </w:tcPr>
          <w:p w14:paraId="3D8F6A60"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5B126A0" w14:textId="77777777" w:rsidTr="00FA011C">
        <w:trPr>
          <w:trHeight w:val="1270"/>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49111AD7"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303F86A5"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19.2.3.3</w:t>
            </w:r>
          </w:p>
        </w:tc>
        <w:tc>
          <w:tcPr>
            <w:tcW w:w="4695" w:type="dxa"/>
            <w:vAlign w:val="center"/>
          </w:tcPr>
          <w:p w14:paraId="101D27E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C416B">
              <w:rPr>
                <w:rFonts w:asciiTheme="minorHAnsi" w:hAnsiTheme="minorHAnsi" w:cstheme="minorHAnsi"/>
                <w:color w:val="auto"/>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2471" w:type="dxa"/>
            <w:vAlign w:val="center"/>
          </w:tcPr>
          <w:p w14:paraId="4991B3F2"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AD55048" w14:textId="77777777" w:rsidTr="00FA011C">
        <w:trPr>
          <w:trHeight w:val="1314"/>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2823AE8E"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7BEC3CB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19.2.3.4</w:t>
            </w:r>
          </w:p>
        </w:tc>
        <w:tc>
          <w:tcPr>
            <w:tcW w:w="4695" w:type="dxa"/>
            <w:vAlign w:val="center"/>
          </w:tcPr>
          <w:p w14:paraId="30E37050"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στους τομείς της βιοτεχνίας, χειροτεχνίας, παραγωγής ειδών μετά την 1</w:t>
            </w:r>
            <w:r w:rsidRPr="008D38C2">
              <w:rPr>
                <w:rFonts w:asciiTheme="minorHAnsi" w:hAnsiTheme="minorHAnsi" w:cstheme="minorHAnsi"/>
                <w:color w:val="auto"/>
                <w:sz w:val="22"/>
                <w:szCs w:val="22"/>
                <w:vertAlign w:val="superscript"/>
              </w:rPr>
              <w:t>η</w:t>
            </w:r>
            <w:r>
              <w:rPr>
                <w:rFonts w:asciiTheme="minorHAnsi" w:hAnsiTheme="minorHAnsi" w:cstheme="minorHAnsi"/>
                <w:color w:val="auto"/>
                <w:sz w:val="22"/>
                <w:szCs w:val="22"/>
              </w:rPr>
              <w:t xml:space="preserve"> μεταποίηση, και του εμπορίου με σκοπό την εξυπηρέτηση των στόχων της τοπικής στρατηγικής</w:t>
            </w:r>
          </w:p>
        </w:tc>
        <w:tc>
          <w:tcPr>
            <w:tcW w:w="2471" w:type="dxa"/>
            <w:vAlign w:val="center"/>
          </w:tcPr>
          <w:p w14:paraId="20586988"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79CF888" w14:textId="77777777" w:rsidTr="00FA011C">
        <w:trPr>
          <w:trHeight w:val="1640"/>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6475DE1A"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18D686B4"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19.2.3.5</w:t>
            </w:r>
          </w:p>
        </w:tc>
        <w:tc>
          <w:tcPr>
            <w:tcW w:w="4695" w:type="dxa"/>
            <w:vAlign w:val="center"/>
          </w:tcPr>
          <w:p w14:paraId="78FA7982"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2471" w:type="dxa"/>
            <w:vAlign w:val="center"/>
          </w:tcPr>
          <w:p w14:paraId="3C14736D" w14:textId="77777777" w:rsidR="00AB53B3" w:rsidRPr="00502ABB"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36573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408E4C7A" w14:textId="77777777"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14:paraId="5BF774BD"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19.2.7</w:t>
            </w:r>
          </w:p>
        </w:tc>
        <w:tc>
          <w:tcPr>
            <w:tcW w:w="1341" w:type="dxa"/>
            <w:vAlign w:val="center"/>
          </w:tcPr>
          <w:p w14:paraId="3F464FE6"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19.2.7.3</w:t>
            </w:r>
          </w:p>
        </w:tc>
        <w:tc>
          <w:tcPr>
            <w:tcW w:w="4695" w:type="dxa"/>
            <w:vAlign w:val="center"/>
          </w:tcPr>
          <w:p w14:paraId="07741136"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2471" w:type="dxa"/>
            <w:vAlign w:val="center"/>
          </w:tcPr>
          <w:p w14:paraId="0AC4F241" w14:textId="77777777" w:rsidR="00AB53B3" w:rsidRPr="00502ABB" w:rsidRDefault="00AB53B3" w:rsidP="0029673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04A82">
              <w:rPr>
                <w:rFonts w:asciiTheme="minorHAnsi" w:hAnsiTheme="minorHAnsi" w:cstheme="minorHAnsi"/>
                <w:color w:val="auto"/>
                <w:sz w:val="22"/>
                <w:szCs w:val="22"/>
              </w:rPr>
              <w:t xml:space="preserve">Συνεργατικά σχήματα </w:t>
            </w:r>
            <w:r w:rsidR="004F5D6F">
              <w:rPr>
                <w:rFonts w:asciiTheme="minorHAnsi" w:hAnsiTheme="minorHAnsi" w:cstheme="minorHAnsi"/>
                <w:color w:val="auto"/>
                <w:sz w:val="22"/>
                <w:szCs w:val="22"/>
              </w:rPr>
              <w:t>φορέων</w:t>
            </w:r>
            <w:r w:rsidR="002446A7">
              <w:rPr>
                <w:rFonts w:asciiTheme="minorHAnsi" w:hAnsiTheme="minorHAnsi" w:cstheme="minorHAnsi"/>
                <w:color w:val="auto"/>
                <w:sz w:val="22"/>
                <w:szCs w:val="22"/>
              </w:rPr>
              <w:t xml:space="preserve"> </w:t>
            </w:r>
            <w:r w:rsidR="00631F07">
              <w:rPr>
                <w:rFonts w:asciiTheme="minorHAnsi" w:hAnsiTheme="minorHAnsi" w:cstheme="minorHAnsi"/>
                <w:color w:val="auto"/>
                <w:sz w:val="22"/>
                <w:szCs w:val="22"/>
              </w:rPr>
              <w:t xml:space="preserve">, </w:t>
            </w:r>
            <w:r w:rsidR="002446A7">
              <w:rPr>
                <w:rFonts w:asciiTheme="minorHAnsi" w:hAnsiTheme="minorHAnsi" w:cstheme="minorHAnsi"/>
                <w:color w:val="auto"/>
                <w:sz w:val="22"/>
                <w:szCs w:val="22"/>
              </w:rPr>
              <w:t xml:space="preserve">τα οποία θα απαρτίζονται από τουλάχιστον 2 φορείς </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επιχειρήσεις ομοειδών ή συμπληρωματικών προϊόντων</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w:t>
            </w:r>
            <w:r w:rsidR="00C9466E">
              <w:rPr>
                <w:rFonts w:asciiTheme="minorHAnsi" w:hAnsiTheme="minorHAnsi" w:cstheme="minorHAnsi"/>
                <w:color w:val="auto"/>
                <w:sz w:val="22"/>
                <w:szCs w:val="22"/>
              </w:rPr>
              <w:t xml:space="preserve"> </w:t>
            </w:r>
            <w:r w:rsidR="001F5429">
              <w:rPr>
                <w:rFonts w:asciiTheme="minorHAnsi" w:hAnsiTheme="minorHAnsi" w:cstheme="minorHAnsi"/>
                <w:color w:val="auto"/>
                <w:sz w:val="22"/>
                <w:szCs w:val="22"/>
              </w:rPr>
              <w:t xml:space="preserve">Τα συνεργατικά </w:t>
            </w:r>
            <w:r w:rsidR="00C9466E">
              <w:rPr>
                <w:rFonts w:asciiTheme="minorHAnsi" w:hAnsiTheme="minorHAnsi" w:cstheme="minorHAnsi"/>
                <w:color w:val="auto"/>
                <w:sz w:val="22"/>
                <w:szCs w:val="22"/>
              </w:rPr>
              <w:t>σχήμα</w:t>
            </w:r>
            <w:r w:rsidR="001F5429">
              <w:rPr>
                <w:rFonts w:asciiTheme="minorHAnsi" w:hAnsiTheme="minorHAnsi" w:cstheme="minorHAnsi"/>
                <w:color w:val="auto"/>
                <w:sz w:val="22"/>
                <w:szCs w:val="22"/>
              </w:rPr>
              <w:t>τα</w:t>
            </w:r>
            <w:r w:rsidR="00C9466E">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xml:space="preserve">πρέπει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έχουν  </w:t>
            </w:r>
            <w:r w:rsidR="00C9466E">
              <w:rPr>
                <w:rFonts w:asciiTheme="minorHAnsi" w:hAnsiTheme="minorHAnsi" w:cstheme="minorHAnsi"/>
                <w:color w:val="auto"/>
                <w:sz w:val="22"/>
                <w:szCs w:val="22"/>
              </w:rPr>
              <w:t xml:space="preserve">νομική υπόσταση ή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ορίζονται  </w:t>
            </w:r>
            <w:r w:rsidR="00D14A02" w:rsidRPr="00D14A02">
              <w:rPr>
                <w:rFonts w:asciiTheme="minorHAnsi" w:hAnsiTheme="minorHAnsi" w:cstheme="minorHAnsi"/>
                <w:color w:val="auto"/>
                <w:sz w:val="22"/>
                <w:szCs w:val="22"/>
              </w:rPr>
              <w:t>από συμφωνητικό σύμπραξης/συνεργασίας που θα καθορίζει τη μορφή και λειτουργία του</w:t>
            </w:r>
            <w:r w:rsidR="001F5429">
              <w:rPr>
                <w:rFonts w:asciiTheme="minorHAnsi" w:hAnsiTheme="minorHAnsi" w:cstheme="minorHAnsi"/>
                <w:color w:val="auto"/>
                <w:sz w:val="22"/>
                <w:szCs w:val="22"/>
              </w:rPr>
              <w:t>ς</w:t>
            </w:r>
            <w:r w:rsidR="00D14A02" w:rsidRPr="00D14A02">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εσωτερικό κανονισμό λειτουργίας και να έχει οριστεί ο επικεφαλής εταίρος.</w:t>
            </w:r>
          </w:p>
        </w:tc>
      </w:tr>
    </w:tbl>
    <w:p w14:paraId="2E18CC3F" w14:textId="77777777" w:rsidR="00176AED" w:rsidRPr="00D62A1D" w:rsidRDefault="00176AED" w:rsidP="00695133">
      <w:pPr>
        <w:pStyle w:val="Default"/>
        <w:jc w:val="both"/>
        <w:rPr>
          <w:rFonts w:asciiTheme="minorHAnsi" w:hAnsiTheme="minorHAnsi" w:cstheme="minorHAnsi"/>
          <w:color w:val="auto"/>
          <w:sz w:val="22"/>
          <w:szCs w:val="22"/>
        </w:rPr>
      </w:pPr>
    </w:p>
    <w:p w14:paraId="08606442" w14:textId="77777777" w:rsidR="009F4FAB" w:rsidRPr="000A59DA" w:rsidRDefault="009F4FAB" w:rsidP="00695133">
      <w:pPr>
        <w:jc w:val="both"/>
        <w:rPr>
          <w:rFonts w:ascii="Trebuchet MS" w:hAnsi="Trebuchet MS" w:cstheme="minorHAnsi"/>
          <w:sz w:val="20"/>
          <w:szCs w:val="20"/>
        </w:rPr>
      </w:pPr>
    </w:p>
    <w:p w14:paraId="74F2E382" w14:textId="77777777" w:rsidR="009F4FAB" w:rsidRPr="009033AA" w:rsidRDefault="009F4FAB" w:rsidP="00695133">
      <w:pPr>
        <w:jc w:val="both"/>
        <w:rPr>
          <w:rFonts w:asciiTheme="minorHAnsi" w:hAnsiTheme="minorHAnsi" w:cstheme="minorHAnsi"/>
          <w:sz w:val="22"/>
          <w:szCs w:val="22"/>
        </w:rPr>
      </w:pPr>
      <w:r w:rsidRPr="009033AA">
        <w:rPr>
          <w:rFonts w:asciiTheme="minorHAnsi" w:hAnsiTheme="minorHAnsi" w:cstheme="minorHAnsi"/>
          <w:sz w:val="22"/>
          <w:szCs w:val="22"/>
        </w:rPr>
        <w:t>Γενικότερα οι δικαιούχοι δύναται να είναι:</w:t>
      </w:r>
    </w:p>
    <w:p w14:paraId="250EE086" w14:textId="77777777" w:rsidR="009F4FAB" w:rsidRPr="009033AA" w:rsidRDefault="009F4FAB" w:rsidP="00695133">
      <w:pPr>
        <w:jc w:val="both"/>
        <w:rPr>
          <w:rFonts w:asciiTheme="minorHAnsi" w:hAnsiTheme="minorHAnsi" w:cstheme="minorHAnsi"/>
          <w:sz w:val="22"/>
          <w:szCs w:val="22"/>
        </w:rPr>
      </w:pPr>
    </w:p>
    <w:p w14:paraId="46C8368B" w14:textId="77777777" w:rsidR="00DC0942" w:rsidRPr="009033AA" w:rsidRDefault="009F4FAB" w:rsidP="00AB2401">
      <w:pPr>
        <w:pStyle w:val="ListParagraph"/>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α.</w:t>
      </w:r>
      <w:r w:rsidRPr="009033AA">
        <w:rPr>
          <w:rFonts w:asciiTheme="minorHAnsi" w:hAnsiTheme="minorHAnsi"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w:t>
      </w:r>
      <w:r w:rsidR="00F10C74">
        <w:rPr>
          <w:rFonts w:asciiTheme="minorHAnsi" w:hAnsiTheme="minorHAnsi" w:cstheme="minorHAnsi"/>
        </w:rPr>
        <w:t xml:space="preserve"> </w:t>
      </w:r>
      <w:r w:rsidRPr="009033AA">
        <w:rPr>
          <w:rFonts w:asciiTheme="minorHAnsi" w:hAnsiTheme="minorHAnsi" w:cstheme="minorHAnsi"/>
        </w:rPr>
        <w:t xml:space="preserve">απαιτείται </w:t>
      </w:r>
      <w:r w:rsidR="000C0865" w:rsidRPr="009033AA">
        <w:rPr>
          <w:rFonts w:asciiTheme="minorHAnsi" w:hAnsiTheme="minorHAnsi" w:cstheme="minorHAnsi"/>
        </w:rPr>
        <w:t xml:space="preserve">η κατάθεση καταστατικού </w:t>
      </w:r>
      <w:r w:rsidR="000C5387" w:rsidRPr="009033AA">
        <w:rPr>
          <w:rFonts w:asciiTheme="minorHAnsi" w:hAnsiTheme="minorHAnsi" w:cstheme="minorHAnsi"/>
        </w:rPr>
        <w:t xml:space="preserve">ή </w:t>
      </w:r>
      <w:r w:rsidR="000C0865" w:rsidRPr="009033AA">
        <w:rPr>
          <w:rFonts w:asciiTheme="minorHAnsi" w:hAnsiTheme="minorHAnsi" w:cstheme="minorHAnsi"/>
        </w:rPr>
        <w:t xml:space="preserve">σχεδίου </w:t>
      </w:r>
      <w:r w:rsidRPr="004C6B13">
        <w:rPr>
          <w:rFonts w:asciiTheme="minorHAnsi" w:hAnsiTheme="minorHAnsi" w:cstheme="minorHAnsi"/>
        </w:rPr>
        <w:t>καταστατικού</w:t>
      </w:r>
      <w:r w:rsidRPr="009033AA">
        <w:rPr>
          <w:rFonts w:asciiTheme="minorHAnsi" w:hAnsiTheme="minorHAnsi" w:cstheme="minorHAnsi"/>
        </w:rPr>
        <w:t xml:space="preserve"> συνημμένο στην αίτηση </w:t>
      </w:r>
      <w:r w:rsidR="000C0865" w:rsidRPr="009033AA">
        <w:rPr>
          <w:rFonts w:asciiTheme="minorHAnsi" w:hAnsiTheme="minorHAnsi" w:cstheme="minorHAnsi"/>
        </w:rPr>
        <w:t xml:space="preserve">στήριξης καθώς </w:t>
      </w:r>
      <w:r w:rsidRPr="009033AA">
        <w:rPr>
          <w:rFonts w:asciiTheme="minorHAnsi" w:hAnsiTheme="minorHAnsi" w:cstheme="minorHAnsi"/>
        </w:rPr>
        <w:t xml:space="preserve">και </w:t>
      </w:r>
      <w:r w:rsidR="000C0865" w:rsidRPr="009033AA">
        <w:rPr>
          <w:rFonts w:asciiTheme="minorHAnsi" w:hAnsiTheme="minorHAnsi" w:cstheme="minorHAnsi"/>
        </w:rPr>
        <w:t>απόκτηση</w:t>
      </w:r>
      <w:r w:rsidRPr="009033AA">
        <w:rPr>
          <w:rFonts w:asciiTheme="minorHAnsi" w:hAnsiTheme="minorHAnsi" w:cstheme="minorHAnsi"/>
        </w:rPr>
        <w:t xml:space="preserve"> ΑΦΜ</w:t>
      </w:r>
      <w:r w:rsidR="00623B65" w:rsidRPr="009033AA">
        <w:rPr>
          <w:rFonts w:asciiTheme="minorHAnsi" w:hAnsiTheme="minorHAnsi" w:cstheme="minorHAnsi"/>
        </w:rPr>
        <w:t xml:space="preserve">, </w:t>
      </w:r>
    </w:p>
    <w:p w14:paraId="09E13F60" w14:textId="77777777" w:rsidR="009F4FAB" w:rsidRPr="009033AA" w:rsidRDefault="009F4FAB" w:rsidP="00AB2401">
      <w:pPr>
        <w:pStyle w:val="ListParagraph"/>
        <w:tabs>
          <w:tab w:val="left" w:pos="426"/>
        </w:tabs>
        <w:spacing w:after="40" w:line="340" w:lineRule="atLeast"/>
        <w:ind w:left="425" w:hanging="425"/>
        <w:contextualSpacing w:val="0"/>
        <w:jc w:val="both"/>
        <w:rPr>
          <w:rFonts w:asciiTheme="minorHAnsi" w:hAnsiTheme="minorHAnsi" w:cstheme="minorHAnsi"/>
        </w:rPr>
      </w:pPr>
      <w:r w:rsidRPr="009033AA">
        <w:rPr>
          <w:rFonts w:asciiTheme="minorHAnsi" w:hAnsiTheme="minorHAnsi" w:cstheme="minorHAnsi"/>
        </w:rPr>
        <w:t>β.</w:t>
      </w:r>
      <w:r w:rsidRPr="009033AA">
        <w:rPr>
          <w:rFonts w:asciiTheme="minorHAnsi" w:hAnsiTheme="minorHAnsi" w:cstheme="minorHAns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w:t>
      </w:r>
      <w:r w:rsidR="00ED32AF" w:rsidRPr="009033AA">
        <w:rPr>
          <w:rFonts w:asciiTheme="minorHAnsi" w:hAnsiTheme="minorHAnsi" w:cstheme="minorHAnsi"/>
        </w:rPr>
        <w:t xml:space="preserve"> Τα φυσικά πρόσωπα που εκπροσωπούν τους παραπάνω φορείς δεν μπορεί να είναι δικαιούχοι.</w:t>
      </w:r>
    </w:p>
    <w:p w14:paraId="2149074A" w14:textId="77777777" w:rsidR="009F4FAB" w:rsidRPr="009033AA" w:rsidRDefault="009F4FAB" w:rsidP="00AB2401">
      <w:pPr>
        <w:pStyle w:val="ListParagraph"/>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γ.</w:t>
      </w:r>
      <w:r w:rsidRPr="009033AA">
        <w:rPr>
          <w:rFonts w:asciiTheme="minorHAnsi" w:hAnsiTheme="minorHAnsi" w:cstheme="minorHAnsi"/>
        </w:rPr>
        <w:tab/>
        <w:t xml:space="preserve">εργαζόμενος σε </w:t>
      </w:r>
      <w:r w:rsidR="00ED32AF" w:rsidRPr="009033AA">
        <w:rPr>
          <w:rFonts w:asciiTheme="minorHAnsi" w:hAnsiTheme="minorHAnsi" w:cstheme="minorHAnsi"/>
        </w:rPr>
        <w:t xml:space="preserve">ΝΠΙΔ </w:t>
      </w:r>
      <w:r w:rsidRPr="009033AA">
        <w:rPr>
          <w:rFonts w:asciiTheme="minorHAnsi" w:hAnsiTheme="minorHAnsi" w:cstheme="minorHAnsi"/>
        </w:rPr>
        <w:t xml:space="preserve">εφόσον δεν κωλύεται από διατάξεις του καταστατικού της </w:t>
      </w:r>
      <w:r w:rsidR="00ED32AF" w:rsidRPr="009033AA">
        <w:rPr>
          <w:rFonts w:asciiTheme="minorHAnsi" w:hAnsiTheme="minorHAnsi" w:cstheme="minorHAnsi"/>
        </w:rPr>
        <w:t>ΝΠΙΔ</w:t>
      </w:r>
      <w:r w:rsidRPr="009033AA">
        <w:rPr>
          <w:rFonts w:asciiTheme="minorHAnsi" w:hAnsiTheme="minorHAnsi" w:cstheme="minorHAnsi"/>
        </w:rPr>
        <w:t xml:space="preserve"> ή </w:t>
      </w:r>
      <w:r w:rsidR="00047652" w:rsidRPr="009033AA">
        <w:rPr>
          <w:rFonts w:asciiTheme="minorHAnsi" w:hAnsiTheme="minorHAnsi" w:cstheme="minorHAnsi"/>
        </w:rPr>
        <w:t>εργαζόμενος σε ΝΠΔΔ</w:t>
      </w:r>
      <w:r w:rsidRPr="009033AA">
        <w:rPr>
          <w:rFonts w:asciiTheme="minorHAnsi" w:hAnsiTheme="minorHAnsi" w:cstheme="minorHAnsi"/>
        </w:rPr>
        <w:t xml:space="preserve"> </w:t>
      </w:r>
      <w:r w:rsidR="00B44CF6" w:rsidRPr="009033AA">
        <w:rPr>
          <w:rFonts w:asciiTheme="minorHAnsi" w:hAnsiTheme="minorHAnsi" w:cstheme="minorHAnsi"/>
        </w:rPr>
        <w:t xml:space="preserve">και στο Δημόσιο τομέα, </w:t>
      </w:r>
      <w:r w:rsidRPr="009033AA">
        <w:rPr>
          <w:rFonts w:asciiTheme="minorHAnsi" w:hAnsiTheme="minorHAnsi" w:cstheme="minorHAnsi"/>
        </w:rPr>
        <w:t>που διαθέτει σχετική άδεια από Υπηρεσιακό Συμβούλιο</w:t>
      </w:r>
      <w:r w:rsidR="00420161" w:rsidRPr="009033AA">
        <w:rPr>
          <w:rFonts w:asciiTheme="minorHAnsi" w:hAnsiTheme="minorHAnsi" w:cstheme="minorHAnsi"/>
        </w:rPr>
        <w:t xml:space="preserve"> ή άλλο αρμόδιο όργανο</w:t>
      </w:r>
      <w:r w:rsidR="009A7EA2" w:rsidRPr="009033AA">
        <w:rPr>
          <w:rFonts w:asciiTheme="minorHAnsi" w:hAnsiTheme="minorHAnsi" w:cstheme="minorHAnsi"/>
        </w:rPr>
        <w:t>,</w:t>
      </w:r>
      <w:r w:rsidR="00420161" w:rsidRPr="009033AA">
        <w:rPr>
          <w:rFonts w:asciiTheme="minorHAnsi" w:hAnsiTheme="minorHAnsi" w:cstheme="minorHAnsi"/>
        </w:rPr>
        <w:t xml:space="preserve"> για επιχειρηματική δραστηριότητα.</w:t>
      </w:r>
      <w:r w:rsidR="00335B8F" w:rsidRPr="009033AA">
        <w:rPr>
          <w:rFonts w:asciiTheme="minorHAnsi" w:hAnsiTheme="minorHAnsi" w:cstheme="minorHAnsi"/>
        </w:rPr>
        <w:t xml:space="preserve">   </w:t>
      </w:r>
    </w:p>
    <w:p w14:paraId="09A96B51" w14:textId="77777777" w:rsidR="00A83514" w:rsidRPr="009033AA" w:rsidRDefault="00CD3D7D"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Επισημαίνεται ότι: οι υπό ίδρυση επιχειρήσεις</w:t>
      </w:r>
      <w:r w:rsidR="00A83514" w:rsidRPr="009033AA">
        <w:rPr>
          <w:rFonts w:asciiTheme="minorHAnsi" w:hAnsiTheme="minorHAnsi" w:cstheme="minorHAnsi"/>
          <w:sz w:val="22"/>
          <w:szCs w:val="22"/>
        </w:rPr>
        <w:t>:</w:t>
      </w:r>
      <w:r w:rsidRPr="009033AA">
        <w:rPr>
          <w:rFonts w:asciiTheme="minorHAnsi" w:hAnsiTheme="minorHAnsi" w:cstheme="minorHAnsi"/>
          <w:sz w:val="22"/>
          <w:szCs w:val="22"/>
        </w:rPr>
        <w:t xml:space="preserve"> </w:t>
      </w:r>
    </w:p>
    <w:p w14:paraId="4386B634" w14:textId="77777777" w:rsidR="00A8351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α) υποβάλλουν αίτηση </w:t>
      </w:r>
      <w:r w:rsidR="007F7158" w:rsidRPr="009033AA">
        <w:rPr>
          <w:rFonts w:asciiTheme="minorHAnsi" w:hAnsiTheme="minorHAnsi" w:cstheme="minorHAnsi"/>
          <w:sz w:val="22"/>
          <w:szCs w:val="22"/>
        </w:rPr>
        <w:t xml:space="preserve">στήριξης </w:t>
      </w:r>
      <w:r w:rsidRPr="009033AA">
        <w:rPr>
          <w:rFonts w:asciiTheme="minorHAnsi" w:hAnsiTheme="minorHAnsi" w:cstheme="minorHAnsi"/>
          <w:sz w:val="22"/>
          <w:szCs w:val="22"/>
        </w:rPr>
        <w:t>κάνοντας χρήση του προσωπικού ΑΦΜ του Νόμιμου εκπροσώπου,</w:t>
      </w:r>
    </w:p>
    <w:p w14:paraId="2208B013" w14:textId="77777777" w:rsidR="00F10C7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β) </w:t>
      </w:r>
      <w:r w:rsidR="00CD3D7D" w:rsidRPr="009033AA">
        <w:rPr>
          <w:rFonts w:asciiTheme="minorHAnsi" w:hAnsiTheme="minorHAnsi" w:cstheme="minorHAnsi"/>
          <w:sz w:val="22"/>
          <w:szCs w:val="22"/>
        </w:rPr>
        <w:t xml:space="preserve">υποχρεούνται μετά την αίτηση </w:t>
      </w:r>
      <w:r w:rsidR="007F7158" w:rsidRPr="009033AA">
        <w:rPr>
          <w:rFonts w:asciiTheme="minorHAnsi" w:hAnsiTheme="minorHAnsi" w:cstheme="minorHAnsi"/>
          <w:sz w:val="22"/>
          <w:szCs w:val="22"/>
        </w:rPr>
        <w:t xml:space="preserve">στήριξης </w:t>
      </w:r>
      <w:r w:rsidR="00CD3D7D" w:rsidRPr="009033AA">
        <w:rPr>
          <w:rFonts w:asciiTheme="minorHAnsi" w:hAnsiTheme="minorHAnsi" w:cstheme="minorHAnsi"/>
          <w:sz w:val="22"/>
          <w:szCs w:val="22"/>
        </w:rPr>
        <w:t>να αποκτήσουν ΑΦΜ και να προσκομίσουν την έναρξη δραστηριότητας στην ΟΤΔ:</w:t>
      </w:r>
    </w:p>
    <w:p w14:paraId="425791CF" w14:textId="77777777" w:rsidR="00CD3D7D" w:rsidRPr="009033AA"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348181ED" w14:textId="77777777" w:rsidR="00CD3D7D" w:rsidRPr="009033AA"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67621EC3" w14:textId="77777777" w:rsidR="00CD3D7D" w:rsidRPr="009033AA" w:rsidRDefault="00C3697F"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Οι δικαιούχοι θα πρέπει να δραστηριοποιούνται ή να δραστηριοποιηθούν </w:t>
      </w:r>
      <w:r w:rsidR="007F7158" w:rsidRPr="009033AA">
        <w:rPr>
          <w:rFonts w:asciiTheme="minorHAnsi" w:hAnsiTheme="minorHAnsi" w:cstheme="minorHAnsi"/>
          <w:sz w:val="22"/>
          <w:szCs w:val="22"/>
        </w:rPr>
        <w:t xml:space="preserve">σε </w:t>
      </w:r>
      <w:r w:rsidRPr="009033AA">
        <w:rPr>
          <w:rFonts w:asciiTheme="minorHAnsi" w:hAnsiTheme="minorHAnsi" w:cstheme="minorHAnsi"/>
          <w:sz w:val="22"/>
          <w:szCs w:val="22"/>
        </w:rPr>
        <w:t>επιλέξιμους τομείς δραστηριότητας (ΚΑΔ), οι οποίοι δεν έρχονται σε αντίθεση με την παρούσα.</w:t>
      </w:r>
    </w:p>
    <w:p w14:paraId="3A430B7D" w14:textId="77777777" w:rsidR="00474C30" w:rsidRPr="00AF15A0" w:rsidRDefault="00474C30" w:rsidP="00695133">
      <w:pPr>
        <w:jc w:val="both"/>
        <w:rPr>
          <w:rFonts w:ascii="Trebuchet MS" w:hAnsi="Trebuchet MS" w:cstheme="minorHAnsi"/>
          <w:sz w:val="20"/>
          <w:szCs w:val="20"/>
        </w:rPr>
      </w:pPr>
    </w:p>
    <w:p w14:paraId="391C7C6C" w14:textId="77777777" w:rsidR="009F4FAB" w:rsidRPr="008C0D1A" w:rsidRDefault="009F4FAB" w:rsidP="008C0D1A">
      <w:pPr>
        <w:spacing w:line="30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Δικαιούχοι δεν είναι: </w:t>
      </w:r>
    </w:p>
    <w:p w14:paraId="14DE160D" w14:textId="77777777" w:rsidR="009F4FAB" w:rsidRPr="008C0D1A" w:rsidRDefault="009F4FAB" w:rsidP="00FC3234">
      <w:pPr>
        <w:pStyle w:val="ListParagraph"/>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α.</w:t>
      </w:r>
      <w:r w:rsidRPr="008C0D1A">
        <w:rPr>
          <w:rFonts w:asciiTheme="minorHAnsi" w:hAnsiTheme="minorHAnsi" w:cstheme="minorHAnsi"/>
        </w:rPr>
        <w:tab/>
        <w:t>εξωχώριες / υπεράκτιες εταιρείες</w:t>
      </w:r>
    </w:p>
    <w:p w14:paraId="2700A9E5" w14:textId="77777777" w:rsidR="00086170" w:rsidRPr="008C0D1A" w:rsidRDefault="00086170" w:rsidP="00FC3234">
      <w:pPr>
        <w:pStyle w:val="ListParagraph"/>
        <w:tabs>
          <w:tab w:val="left" w:pos="426"/>
        </w:tabs>
        <w:spacing w:after="40" w:line="340" w:lineRule="atLeast"/>
        <w:ind w:left="426" w:hanging="426"/>
        <w:contextualSpacing w:val="0"/>
        <w:jc w:val="both"/>
        <w:rPr>
          <w:rFonts w:asciiTheme="minorHAnsi" w:hAnsiTheme="minorHAnsi" w:cstheme="minorHAnsi"/>
        </w:rPr>
      </w:pPr>
      <w:r w:rsidRPr="008C0D1A">
        <w:rPr>
          <w:rFonts w:asciiTheme="minorHAnsi" w:hAnsiTheme="minorHAnsi" w:cstheme="minorHAnsi"/>
        </w:rPr>
        <w:t xml:space="preserve">β. </w:t>
      </w:r>
      <w:r w:rsidRPr="008C0D1A">
        <w:rPr>
          <w:rFonts w:asciiTheme="minorHAnsi" w:hAnsiTheme="minorHAnsi" w:cstheme="minorHAnsi"/>
        </w:rPr>
        <w:tab/>
        <w:t xml:space="preserve">προβληματικές επιχειρήσεις κατά την έννοια των Κοινοτικών Κατευθυντήριων Γραμμών όσον αφορά τις Κρατικές Ενισχύσεις </w:t>
      </w:r>
      <w:r w:rsidR="00C3697F" w:rsidRPr="008C0D1A">
        <w:rPr>
          <w:rFonts w:asciiTheme="minorHAnsi" w:hAnsiTheme="minorHAnsi" w:cstheme="minorHAnsi"/>
        </w:rPr>
        <w:t xml:space="preserve">με βάση τον ορισμό της προβληματικής επιχείρησης στον </w:t>
      </w:r>
      <w:r w:rsidR="007F7158" w:rsidRPr="008C0D1A">
        <w:rPr>
          <w:rFonts w:asciiTheme="minorHAnsi" w:hAnsiTheme="minorHAnsi" w:cstheme="minorHAnsi"/>
        </w:rPr>
        <w:t>Καν. ΕΕ 651/2014 αρ. 2 σημείο 18</w:t>
      </w:r>
      <w:r w:rsidR="00C3697F" w:rsidRPr="008C0D1A">
        <w:rPr>
          <w:rFonts w:asciiTheme="minorHAnsi" w:hAnsiTheme="minorHAnsi" w:cstheme="minorHAnsi"/>
        </w:rPr>
        <w:t xml:space="preserve">. </w:t>
      </w:r>
      <w:r w:rsidR="007F7158" w:rsidRPr="008C0D1A">
        <w:rPr>
          <w:rFonts w:asciiTheme="minorHAnsi" w:hAnsiTheme="minorHAnsi" w:cstheme="minorHAnsi"/>
        </w:rPr>
        <w:t>Η συγκεκριμένη διάταξη δεν αφορά σε πράξεις που ενισχύονται βάσει των Καν. (ΕΕ) 1305/2013</w:t>
      </w:r>
      <w:r w:rsidR="00B63DCF">
        <w:rPr>
          <w:rFonts w:asciiTheme="minorHAnsi" w:hAnsiTheme="minorHAnsi" w:cstheme="minorHAnsi"/>
        </w:rPr>
        <w:t xml:space="preserve">, </w:t>
      </w:r>
      <w:r w:rsidR="007F7158" w:rsidRPr="008C0D1A">
        <w:rPr>
          <w:rFonts w:asciiTheme="minorHAnsi" w:hAnsiTheme="minorHAnsi" w:cstheme="minorHAnsi"/>
        </w:rPr>
        <w:t xml:space="preserve"> Κα</w:t>
      </w:r>
      <w:r w:rsidR="00B63DCF">
        <w:rPr>
          <w:rFonts w:asciiTheme="minorHAnsi" w:hAnsiTheme="minorHAnsi" w:cstheme="minorHAnsi"/>
        </w:rPr>
        <w:t>ν</w:t>
      </w:r>
      <w:r w:rsidR="007F7158" w:rsidRPr="008C0D1A">
        <w:rPr>
          <w:rFonts w:asciiTheme="minorHAnsi" w:hAnsiTheme="minorHAnsi" w:cstheme="minorHAnsi"/>
        </w:rPr>
        <w:t>. (ΕΕ) 1407/2013</w:t>
      </w:r>
      <w:r w:rsidR="00B63DCF">
        <w:rPr>
          <w:rFonts w:asciiTheme="minorHAnsi" w:hAnsiTheme="minorHAnsi" w:cstheme="minorHAnsi"/>
        </w:rPr>
        <w:t xml:space="preserve"> </w:t>
      </w:r>
      <w:r w:rsidR="00B63DCF">
        <w:rPr>
          <w:rFonts w:cs="Calibri"/>
        </w:rPr>
        <w:t>και με το αρ. 22 του Καν. Ε.Ε. 651/2014.</w:t>
      </w:r>
    </w:p>
    <w:p w14:paraId="5F82805E" w14:textId="77777777" w:rsidR="009F4FAB" w:rsidRPr="008C0D1A" w:rsidRDefault="00086170" w:rsidP="00FC3234">
      <w:pPr>
        <w:pStyle w:val="ListParagraph"/>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w:t>
      </w:r>
      <w:r w:rsidR="009F4FAB" w:rsidRPr="008C0D1A">
        <w:rPr>
          <w:rFonts w:asciiTheme="minorHAnsi" w:hAnsiTheme="minorHAnsi" w:cstheme="minorHAnsi"/>
        </w:rPr>
        <w:tab/>
        <w:t>φυσικά πρόσωπα:</w:t>
      </w:r>
    </w:p>
    <w:p w14:paraId="2C838F9C" w14:textId="77777777" w:rsidR="009F4FAB" w:rsidRPr="008C0D1A" w:rsidRDefault="00086170" w:rsidP="00FC3234">
      <w:pPr>
        <w:pStyle w:val="ListParagraph"/>
        <w:tabs>
          <w:tab w:val="left" w:pos="709"/>
        </w:tabs>
        <w:spacing w:after="40" w:line="340" w:lineRule="atLeast"/>
        <w:ind w:hanging="294"/>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.1 του Υπηρεσιακού Πυρήνα της ΟΤΔ.</w:t>
      </w:r>
    </w:p>
    <w:p w14:paraId="4E291802" w14:textId="77777777" w:rsidR="009F4FAB" w:rsidRPr="008C0D1A" w:rsidRDefault="00086170" w:rsidP="00FC3234">
      <w:pPr>
        <w:pStyle w:val="ListParagraph"/>
        <w:tabs>
          <w:tab w:val="left" w:pos="851"/>
        </w:tabs>
        <w:spacing w:after="40" w:line="340" w:lineRule="atLeast"/>
        <w:ind w:left="360" w:firstLine="66"/>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 xml:space="preserve">.2 </w:t>
      </w:r>
      <w:r w:rsidR="009F4FAB" w:rsidRPr="008C0D1A">
        <w:rPr>
          <w:rFonts w:asciiTheme="minorHAnsi" w:hAnsiTheme="minorHAnsi" w:cstheme="minorHAnsi"/>
        </w:rPr>
        <w:tab/>
        <w:t>στελέχη του φορέα που έχει συστήσει την ΟΤΔ.</w:t>
      </w:r>
    </w:p>
    <w:p w14:paraId="198AD162" w14:textId="77777777" w:rsidR="009F4FAB" w:rsidRPr="008C0D1A" w:rsidRDefault="00086170" w:rsidP="00FC3234">
      <w:pPr>
        <w:pStyle w:val="ListParagraph"/>
        <w:tabs>
          <w:tab w:val="left" w:pos="851"/>
        </w:tabs>
        <w:spacing w:after="40" w:line="340" w:lineRule="atLeast"/>
        <w:ind w:left="851" w:hanging="425"/>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.3 εκπρόσωποι φορέων στην Επιτροπή Διαχείρισης Προγράμματος (ΕΔΠ) στο Διοικητικό Συμβούλιο του φορέα που έχει συστήσει την ΟΤΔ.</w:t>
      </w:r>
    </w:p>
    <w:p w14:paraId="7D8F491B" w14:textId="77777777" w:rsidR="009F6410" w:rsidRDefault="009758DD" w:rsidP="00FC3234">
      <w:pPr>
        <w:tabs>
          <w:tab w:val="left" w:pos="851"/>
        </w:tabs>
        <w:spacing w:after="40" w:line="34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 δυνητικοί δικαιούχοι </w:t>
      </w:r>
      <w:r w:rsidR="000973BE" w:rsidRPr="008C0D1A">
        <w:rPr>
          <w:rFonts w:asciiTheme="minorHAnsi" w:hAnsiTheme="minorHAnsi" w:cstheme="minorHAnsi"/>
          <w:sz w:val="22"/>
          <w:szCs w:val="22"/>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7CF48CF6" w14:textId="77777777" w:rsidR="001032E3" w:rsidRPr="00112A2D" w:rsidRDefault="001032E3" w:rsidP="001032E3">
      <w:pPr>
        <w:tabs>
          <w:tab w:val="left" w:pos="851"/>
        </w:tabs>
        <w:jc w:val="both"/>
        <w:rPr>
          <w:rFonts w:asciiTheme="minorHAnsi" w:hAnsiTheme="minorHAnsi" w:cstheme="minorHAnsi"/>
          <w:color w:val="FFFFFF" w:themeColor="background1"/>
          <w:sz w:val="22"/>
          <w:szCs w:val="22"/>
        </w:rPr>
      </w:pPr>
      <w:r w:rsidRPr="00112A2D">
        <w:rPr>
          <w:rFonts w:asciiTheme="minorHAnsi" w:hAnsiTheme="minorHAnsi" w:cstheme="minorHAnsi"/>
          <w:sz w:val="22"/>
          <w:szCs w:val="22"/>
        </w:rPr>
        <w:t xml:space="preserve">ε. δυνητικοί δικαιούχοι οι οποίοι είναι υπόχρεοι σε ανάκτηση παράνομης κρατικής ενίσχυσης κατόπιν προηγούμενης απόφασης της ΕΕ σε περίπτωση χρήσης </w:t>
      </w:r>
      <w:r w:rsidR="00932D4E" w:rsidRPr="00112A2D">
        <w:rPr>
          <w:rFonts w:asciiTheme="minorHAnsi" w:hAnsiTheme="minorHAnsi" w:cstheme="minorHAnsi"/>
          <w:sz w:val="22"/>
          <w:szCs w:val="22"/>
        </w:rPr>
        <w:t>τ</w:t>
      </w:r>
      <w:r w:rsidR="00932D4E">
        <w:rPr>
          <w:rFonts w:asciiTheme="minorHAnsi" w:hAnsiTheme="minorHAnsi" w:cstheme="minorHAnsi"/>
          <w:sz w:val="22"/>
          <w:szCs w:val="22"/>
        </w:rPr>
        <w:t>ου</w:t>
      </w:r>
      <w:r w:rsidR="00932D4E" w:rsidRPr="00112A2D">
        <w:rPr>
          <w:rFonts w:asciiTheme="minorHAnsi" w:hAnsiTheme="minorHAnsi" w:cstheme="minorHAnsi"/>
          <w:sz w:val="22"/>
          <w:szCs w:val="22"/>
        </w:rPr>
        <w:t xml:space="preserve"> κανονισμ</w:t>
      </w:r>
      <w:r w:rsidR="00932D4E">
        <w:rPr>
          <w:rFonts w:asciiTheme="minorHAnsi" w:hAnsiTheme="minorHAnsi" w:cstheme="minorHAnsi"/>
          <w:sz w:val="22"/>
          <w:szCs w:val="22"/>
        </w:rPr>
        <w:t>ού</w:t>
      </w:r>
      <w:r w:rsidR="00932D4E" w:rsidRPr="00112A2D">
        <w:rPr>
          <w:rFonts w:asciiTheme="minorHAnsi" w:hAnsiTheme="minorHAnsi" w:cstheme="minorHAnsi"/>
          <w:sz w:val="22"/>
          <w:szCs w:val="22"/>
        </w:rPr>
        <w:t xml:space="preserve"> </w:t>
      </w:r>
      <w:r w:rsidRPr="00112A2D">
        <w:rPr>
          <w:rFonts w:asciiTheme="minorHAnsi" w:hAnsiTheme="minorHAnsi" w:cstheme="minorHAnsi"/>
          <w:sz w:val="22"/>
          <w:szCs w:val="22"/>
        </w:rPr>
        <w:t>(ΕΕ) 651/2014</w:t>
      </w:r>
    </w:p>
    <w:p w14:paraId="4CD0B8D2" w14:textId="77777777" w:rsidR="0029673C" w:rsidRPr="000A59DA" w:rsidRDefault="0029673C" w:rsidP="00FC3234">
      <w:pPr>
        <w:tabs>
          <w:tab w:val="left" w:pos="851"/>
        </w:tabs>
        <w:spacing w:after="40" w:line="340" w:lineRule="atLeast"/>
        <w:jc w:val="both"/>
        <w:rPr>
          <w:rFonts w:ascii="Trebuchet MS" w:hAnsi="Trebuchet MS" w:cstheme="minorHAnsi"/>
          <w:sz w:val="20"/>
          <w:szCs w:val="20"/>
        </w:rPr>
      </w:pPr>
    </w:p>
    <w:p w14:paraId="7E4F2913" w14:textId="77777777" w:rsidR="00AA747E" w:rsidRPr="00A13C5C" w:rsidRDefault="00047652" w:rsidP="00A13C5C">
      <w:pPr>
        <w:spacing w:line="300" w:lineRule="atLeast"/>
        <w:jc w:val="center"/>
        <w:rPr>
          <w:rFonts w:asciiTheme="minorHAnsi" w:hAnsiTheme="minorHAnsi" w:cstheme="minorHAnsi"/>
          <w:b/>
          <w:sz w:val="22"/>
          <w:szCs w:val="22"/>
        </w:rPr>
      </w:pPr>
      <w:r w:rsidRPr="00A13C5C">
        <w:rPr>
          <w:rFonts w:asciiTheme="minorHAnsi" w:hAnsiTheme="minorHAnsi" w:cstheme="minorHAnsi"/>
          <w:b/>
          <w:sz w:val="22"/>
          <w:szCs w:val="22"/>
        </w:rPr>
        <w:t>Άρθρο 4</w:t>
      </w:r>
    </w:p>
    <w:p w14:paraId="3DE7C779" w14:textId="77777777" w:rsidR="00332938" w:rsidRPr="00A13C5C" w:rsidRDefault="00EC006F" w:rsidP="00A87EE5">
      <w:pPr>
        <w:spacing w:after="120" w:line="300" w:lineRule="atLeast"/>
        <w:jc w:val="center"/>
        <w:rPr>
          <w:rFonts w:asciiTheme="minorHAnsi" w:hAnsiTheme="minorHAnsi" w:cstheme="minorHAnsi"/>
          <w:sz w:val="22"/>
          <w:szCs w:val="22"/>
        </w:rPr>
      </w:pPr>
      <w:r w:rsidRPr="00A13C5C">
        <w:rPr>
          <w:rFonts w:asciiTheme="minorHAnsi" w:hAnsiTheme="minorHAnsi" w:cstheme="minorHAnsi"/>
          <w:b/>
          <w:sz w:val="22"/>
          <w:szCs w:val="22"/>
        </w:rPr>
        <w:t xml:space="preserve">Κριτήρια επιλεξιμότητας και επιλογής </w:t>
      </w:r>
    </w:p>
    <w:p w14:paraId="7FDC3350" w14:textId="77777777" w:rsidR="00A03F42" w:rsidRDefault="00C45862" w:rsidP="001F6D27">
      <w:pPr>
        <w:spacing w:line="340" w:lineRule="atLeast"/>
        <w:jc w:val="both"/>
        <w:rPr>
          <w:rFonts w:asciiTheme="minorHAnsi" w:hAnsiTheme="minorHAnsi" w:cstheme="minorHAnsi"/>
          <w:sz w:val="22"/>
          <w:szCs w:val="22"/>
        </w:rPr>
      </w:pPr>
      <w:r w:rsidRPr="00E95A6A">
        <w:rPr>
          <w:rFonts w:asciiTheme="minorHAnsi" w:hAnsiTheme="minorHAnsi" w:cstheme="minorHAnsi"/>
          <w:sz w:val="22"/>
          <w:szCs w:val="22"/>
        </w:rPr>
        <w:t xml:space="preserve">Τα κριτήρια επιλεξιμότητας και επιλογής </w:t>
      </w:r>
      <w:r w:rsidR="00332938" w:rsidRPr="00E95A6A">
        <w:rPr>
          <w:rFonts w:asciiTheme="minorHAnsi" w:hAnsiTheme="minorHAnsi" w:cstheme="minorHAnsi"/>
          <w:sz w:val="22"/>
          <w:szCs w:val="22"/>
        </w:rPr>
        <w:t>παρουσιάζονται</w:t>
      </w:r>
      <w:r w:rsidRPr="00E95A6A">
        <w:rPr>
          <w:rFonts w:asciiTheme="minorHAnsi" w:hAnsiTheme="minorHAnsi" w:cstheme="minorHAnsi"/>
          <w:sz w:val="22"/>
          <w:szCs w:val="22"/>
        </w:rPr>
        <w:t xml:space="preserve"> αναλυτικά </w:t>
      </w:r>
      <w:r w:rsidR="00803232" w:rsidRPr="00803232">
        <w:rPr>
          <w:rFonts w:ascii="Calibri" w:hAnsi="Calibri" w:cs="Calibri"/>
          <w:sz w:val="22"/>
          <w:szCs w:val="22"/>
        </w:rPr>
        <w:t xml:space="preserve">στο Παράρτημα </w:t>
      </w:r>
      <w:r w:rsidR="0084693E" w:rsidRPr="001F6D27">
        <w:rPr>
          <w:rFonts w:ascii="Calibri" w:hAnsi="Calibri" w:cs="Calibri"/>
          <w:sz w:val="22"/>
          <w:szCs w:val="22"/>
        </w:rPr>
        <w:t>5</w:t>
      </w:r>
      <w:r w:rsidR="00803232" w:rsidRPr="00803232">
        <w:rPr>
          <w:rFonts w:ascii="Calibri" w:hAnsi="Calibri" w:cs="Calibri"/>
          <w:sz w:val="22"/>
          <w:szCs w:val="22"/>
        </w:rPr>
        <w:t xml:space="preserve"> “Οδηγός Επιλεξιμότητας – Επιλογής”.</w:t>
      </w:r>
      <w:r w:rsidR="00803232" w:rsidRPr="00803232">
        <w:rPr>
          <w:rFonts w:asciiTheme="minorHAnsi" w:hAnsiTheme="minorHAnsi" w:cstheme="minorHAnsi"/>
          <w:sz w:val="22"/>
          <w:szCs w:val="22"/>
        </w:rPr>
        <w:t xml:space="preserve"> </w:t>
      </w:r>
      <w:r w:rsidR="00540FB3" w:rsidRPr="00A13C5C">
        <w:rPr>
          <w:rFonts w:asciiTheme="minorHAnsi" w:hAnsiTheme="minorHAnsi" w:cstheme="minorHAnsi"/>
          <w:sz w:val="22"/>
          <w:szCs w:val="22"/>
        </w:rPr>
        <w:t>Εν προκειμένω τ</w:t>
      </w:r>
      <w:r w:rsidRPr="00A13C5C">
        <w:rPr>
          <w:rFonts w:asciiTheme="minorHAnsi" w:hAnsiTheme="minorHAnsi" w:cstheme="minorHAnsi"/>
          <w:sz w:val="22"/>
          <w:szCs w:val="22"/>
        </w:rPr>
        <w:t xml:space="preserve">α κριτήρια επιλεξιμότητας δύναται να παίρνουν τιμές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ΝΑΙ</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ή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ΔΕΝ ΑΦΟΡΑ</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Σε περίπτωση </w:t>
      </w:r>
      <w:r w:rsidR="00540FB3" w:rsidRPr="00A13C5C">
        <w:rPr>
          <w:rFonts w:asciiTheme="minorHAnsi" w:hAnsiTheme="minorHAnsi" w:cstheme="minorHAnsi"/>
          <w:sz w:val="22"/>
          <w:szCs w:val="22"/>
        </w:rPr>
        <w:t xml:space="preserve">όπου </w:t>
      </w:r>
      <w:r w:rsidRPr="00A13C5C">
        <w:rPr>
          <w:rFonts w:asciiTheme="minorHAnsi" w:hAnsiTheme="minorHAnsi" w:cstheme="minorHAnsi"/>
          <w:sz w:val="22"/>
          <w:szCs w:val="22"/>
        </w:rPr>
        <w:t xml:space="preserve"> ένα ή περισσότερα κριτήρια πάρουν τιμή </w:t>
      </w:r>
      <w:r w:rsidR="00540FB3" w:rsidRPr="00A13C5C">
        <w:rPr>
          <w:rFonts w:asciiTheme="minorHAnsi" w:hAnsiTheme="minorHAnsi" w:cstheme="minorHAnsi"/>
          <w:sz w:val="22"/>
          <w:szCs w:val="22"/>
        </w:rPr>
        <w:t>«ΟΧΙ»</w:t>
      </w:r>
      <w:r w:rsidRPr="00A13C5C">
        <w:rPr>
          <w:rFonts w:asciiTheme="minorHAnsi" w:hAnsiTheme="minorHAnsi" w:cstheme="minorHAnsi"/>
          <w:sz w:val="22"/>
          <w:szCs w:val="22"/>
        </w:rPr>
        <w:t xml:space="preserve">, η αίτηση στήριξης κρίνεται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μη παραδεκτή</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w:t>
      </w:r>
    </w:p>
    <w:p w14:paraId="3DA97368" w14:textId="77777777" w:rsidR="00C45862" w:rsidRPr="001F6D27" w:rsidRDefault="0084693E" w:rsidP="001F6D27">
      <w:pPr>
        <w:spacing w:line="340" w:lineRule="atLeast"/>
        <w:jc w:val="both"/>
        <w:rPr>
          <w:rFonts w:ascii="Calibri" w:hAnsi="Calibri" w:cs="Calibri"/>
          <w:sz w:val="22"/>
          <w:szCs w:val="22"/>
        </w:rPr>
      </w:pPr>
      <w:r w:rsidRPr="0084693E">
        <w:rPr>
          <w:rFonts w:ascii="Calibri" w:hAnsi="Calibri" w:cs="Calibri"/>
          <w:sz w:val="22"/>
          <w:szCs w:val="22"/>
        </w:rPr>
        <w:t xml:space="preserve">Τα κριτήρια επιλογής παίρνουν τιμές όπως περιλαμβάνονται στη στήλη  «ΒΑΘΜΟΛΟΓΙΑ» του Κεφαλαίου 4 του Παραρτήματος </w:t>
      </w:r>
      <w:r w:rsidR="001F6D27" w:rsidRPr="001F6D27">
        <w:rPr>
          <w:rFonts w:ascii="Calibri" w:hAnsi="Calibri" w:cs="Calibri"/>
          <w:sz w:val="22"/>
          <w:szCs w:val="22"/>
        </w:rPr>
        <w:t>5</w:t>
      </w:r>
      <w:r w:rsidRPr="0084693E">
        <w:rPr>
          <w:rFonts w:ascii="Calibri" w:hAnsi="Calibri" w:cs="Calibri"/>
          <w:sz w:val="22"/>
          <w:szCs w:val="22"/>
        </w:rPr>
        <w:t xml:space="preserve"> “Οδηγός Επιλεξιμότητας – Επιλογής” (εύρος τιμών ή λίστα τιμών ανάλογα με το κριτήριο) και πολλαπλασιάζονται με την ανάλογη  βαρύτητα. Το αποτέλεσμα κάθε κριτηρίου αθροίζεται και προκύπτει η συνολική βαθμολογία. Κάθε κριτήριο βαθμολογείται από 0-100 ανάλογα με το βαθμό επίτευξης του.  </w:t>
      </w:r>
    </w:p>
    <w:p w14:paraId="28BD33A0" w14:textId="77777777" w:rsidR="00FE334B" w:rsidRPr="00A13C5C" w:rsidRDefault="00C45862" w:rsidP="004A0979">
      <w:pPr>
        <w:spacing w:line="340" w:lineRule="atLeast"/>
        <w:jc w:val="both"/>
        <w:rPr>
          <w:rFonts w:asciiTheme="minorHAnsi" w:hAnsiTheme="minorHAnsi" w:cstheme="minorHAnsi"/>
          <w:sz w:val="22"/>
          <w:szCs w:val="22"/>
        </w:rPr>
      </w:pPr>
      <w:r w:rsidRPr="00A13C5C">
        <w:rPr>
          <w:rFonts w:asciiTheme="minorHAnsi" w:hAnsiTheme="minorHAnsi" w:cstheme="minorHAnsi"/>
          <w:sz w:val="22"/>
          <w:szCs w:val="22"/>
        </w:rPr>
        <w:t xml:space="preserve">Τα δικαιολογητικά τεκμηρίωσης των κριτηρίων επιλεξιμότητας και επιλογής </w:t>
      </w:r>
      <w:r w:rsidR="00C12EA5" w:rsidRPr="00A13C5C">
        <w:rPr>
          <w:rFonts w:asciiTheme="minorHAnsi" w:hAnsiTheme="minorHAnsi" w:cstheme="minorHAnsi"/>
          <w:sz w:val="22"/>
          <w:szCs w:val="22"/>
        </w:rPr>
        <w:t xml:space="preserve">περιλαμβάνονται </w:t>
      </w:r>
      <w:r w:rsidR="009A7EA2" w:rsidRPr="00A13C5C">
        <w:rPr>
          <w:rFonts w:asciiTheme="minorHAnsi" w:hAnsiTheme="minorHAnsi" w:cstheme="minorHAnsi"/>
          <w:sz w:val="22"/>
          <w:szCs w:val="22"/>
        </w:rPr>
        <w:t xml:space="preserve">στην τελευταία  </w:t>
      </w:r>
      <w:r w:rsidR="00873B46" w:rsidRPr="00A13C5C">
        <w:rPr>
          <w:rFonts w:asciiTheme="minorHAnsi" w:hAnsiTheme="minorHAnsi" w:cstheme="minorHAnsi"/>
          <w:sz w:val="22"/>
          <w:szCs w:val="22"/>
        </w:rPr>
        <w:t xml:space="preserve">στήλη </w:t>
      </w:r>
      <w:r w:rsidR="004A0979">
        <w:rPr>
          <w:rFonts w:asciiTheme="minorHAnsi" w:hAnsiTheme="minorHAnsi" w:cstheme="minorHAnsi"/>
          <w:sz w:val="22"/>
          <w:szCs w:val="22"/>
        </w:rPr>
        <w:t>του πίνακα</w:t>
      </w:r>
      <w:r w:rsidR="001032E3">
        <w:rPr>
          <w:rFonts w:asciiTheme="minorHAnsi" w:hAnsiTheme="minorHAnsi" w:cstheme="minorHAnsi"/>
          <w:sz w:val="22"/>
          <w:szCs w:val="22"/>
        </w:rPr>
        <w:t xml:space="preserve"> </w:t>
      </w:r>
      <w:r w:rsidR="00AA605C" w:rsidRPr="00AA605C">
        <w:rPr>
          <w:rFonts w:asciiTheme="minorHAnsi" w:hAnsiTheme="minorHAnsi" w:cstheme="minorHAnsi"/>
          <w:sz w:val="22"/>
          <w:szCs w:val="22"/>
        </w:rPr>
        <w:t>Κεφαλαίου 4 του Παραρτήματος 5 “Οδηγός Επιλεξιμότητας – Επιλογής”</w:t>
      </w:r>
      <w:r w:rsidR="00AA605C">
        <w:rPr>
          <w:rFonts w:asciiTheme="minorHAnsi" w:hAnsiTheme="minorHAnsi" w:cstheme="minorHAnsi"/>
          <w:sz w:val="22"/>
          <w:szCs w:val="22"/>
        </w:rPr>
        <w:t>.</w:t>
      </w:r>
    </w:p>
    <w:p w14:paraId="7D72489A" w14:textId="77777777" w:rsidR="009A7EA2" w:rsidRPr="00A13C5C" w:rsidRDefault="009A7EA2"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Επισημαίνεται ότι: η άδεια περιβαλλοντικών επιπτώσεων είναι υποχρεωτικό δικαιολογητικό</w:t>
      </w:r>
      <w:r w:rsidR="00CD3D7D" w:rsidRPr="00A13C5C">
        <w:rPr>
          <w:rFonts w:asciiTheme="minorHAnsi" w:hAnsiTheme="minorHAnsi" w:cstheme="minorHAnsi"/>
          <w:sz w:val="22"/>
          <w:szCs w:val="22"/>
        </w:rPr>
        <w:t xml:space="preserve"> και προσκομίζεται στην ΟΤΔ:</w:t>
      </w:r>
    </w:p>
    <w:p w14:paraId="24584717" w14:textId="77777777" w:rsidR="00CD3D7D" w:rsidRPr="00A13C5C"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t>κατά την αρχική αίτηση ή</w:t>
      </w:r>
    </w:p>
    <w:p w14:paraId="69ABFCAB" w14:textId="77777777" w:rsidR="00CD3D7D" w:rsidRPr="00A13C5C"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0609189F" w14:textId="77777777" w:rsidR="004A0979" w:rsidRPr="004A0979" w:rsidRDefault="00CD3D7D" w:rsidP="002004FC">
      <w:pPr>
        <w:pStyle w:val="ListParagraph"/>
        <w:numPr>
          <w:ilvl w:val="0"/>
          <w:numId w:val="15"/>
        </w:numPr>
        <w:spacing w:after="40" w:line="340" w:lineRule="atLeast"/>
        <w:ind w:left="1077" w:hanging="357"/>
        <w:contextualSpacing w:val="0"/>
        <w:jc w:val="both"/>
        <w:rPr>
          <w:rFonts w:asciiTheme="minorHAnsi" w:hAnsiTheme="minorHAnsi" w:cstheme="minorHAnsi"/>
        </w:rPr>
      </w:pPr>
      <w:r w:rsidRPr="00A13C5C">
        <w:rPr>
          <w:rFonts w:asciiTheme="minorHAnsi" w:hAnsiTheme="minorHAnsi" w:cstheme="minorHAnsi"/>
        </w:rPr>
        <w:t xml:space="preserve">επτά (7) ημερολογιακές ημέρες από την δημοσιοποίηση του </w:t>
      </w:r>
      <w:r w:rsidR="00907613" w:rsidRPr="00A13C5C">
        <w:rPr>
          <w:rFonts w:asciiTheme="minorHAnsi" w:hAnsiTheme="minorHAnsi" w:cstheme="minorHAnsi"/>
        </w:rPr>
        <w:t xml:space="preserve">Τελικού </w:t>
      </w:r>
      <w:r w:rsidRPr="00A13C5C">
        <w:rPr>
          <w:rFonts w:asciiTheme="minorHAnsi" w:hAnsiTheme="minorHAnsi" w:cstheme="minorHAnsi"/>
        </w:rPr>
        <w:t xml:space="preserve">Πίνακα </w:t>
      </w:r>
      <w:r w:rsidR="00907613" w:rsidRPr="00A13C5C">
        <w:rPr>
          <w:rFonts w:asciiTheme="minorHAnsi" w:hAnsiTheme="minorHAnsi" w:cstheme="minorHAnsi"/>
        </w:rPr>
        <w:t>Κατάταξης</w:t>
      </w:r>
      <w:r w:rsidRPr="00A13C5C">
        <w:rPr>
          <w:rFonts w:asciiTheme="minorHAnsi" w:hAnsiTheme="minorHAnsi" w:cstheme="minorHAnsi"/>
        </w:rPr>
        <w:t>, σε περίπτωση εγκεκριμένης αίτησης από την διαδικασία των ενστάσεων.</w:t>
      </w:r>
    </w:p>
    <w:p w14:paraId="26023FD7" w14:textId="77777777" w:rsidR="0069133B" w:rsidRPr="00AA605C" w:rsidRDefault="00CD3D7D"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Σε κάθε περίπτωση η άδεια περιβαλλοντικών επιπτώσεων δεν αποτελεί κριτήριο επιλογής.</w:t>
      </w:r>
    </w:p>
    <w:p w14:paraId="3F57D7CC" w14:textId="77777777" w:rsidR="00201DC8" w:rsidRDefault="007936C7" w:rsidP="00201DC8">
      <w:pPr>
        <w:spacing w:after="40" w:line="340" w:lineRule="atLeast"/>
        <w:jc w:val="both"/>
        <w:rPr>
          <w:rFonts w:ascii="Calibri" w:hAnsi="Calibri" w:cs="Calibri"/>
          <w:sz w:val="22"/>
          <w:szCs w:val="22"/>
        </w:rPr>
      </w:pPr>
      <w:r>
        <w:rPr>
          <w:rFonts w:ascii="Calibri" w:hAnsi="Calibri" w:cs="Calibr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14:paraId="27FE8BE5" w14:textId="77777777" w:rsidR="00567DDE" w:rsidRPr="006D1451" w:rsidRDefault="00FE15BC" w:rsidP="00201DC8">
      <w:pPr>
        <w:spacing w:after="40" w:line="340" w:lineRule="atLeast"/>
        <w:jc w:val="both"/>
        <w:rPr>
          <w:rFonts w:ascii="Calibri" w:hAnsi="Calibri" w:cs="Calibri"/>
          <w:sz w:val="22"/>
          <w:szCs w:val="22"/>
        </w:rPr>
      </w:pPr>
      <w:r>
        <w:rPr>
          <w:rFonts w:ascii="Calibri" w:hAnsi="Calibri" w:cs="Calibri"/>
          <w:sz w:val="22"/>
          <w:szCs w:val="22"/>
        </w:rPr>
        <w:tab/>
      </w:r>
    </w:p>
    <w:p w14:paraId="6B49A169" w14:textId="77777777" w:rsidR="007936C7" w:rsidRDefault="00A87EE5" w:rsidP="007936C7">
      <w:pPr>
        <w:ind w:hanging="284"/>
        <w:jc w:val="both"/>
        <w:rPr>
          <w:rFonts w:ascii="Calibri" w:hAnsi="Calibri" w:cs="Calibri"/>
          <w:b/>
          <w:u w:val="single"/>
        </w:rPr>
      </w:pPr>
      <w:r w:rsidRPr="00A87EE5">
        <w:rPr>
          <w:rFonts w:ascii="Calibri" w:hAnsi="Calibri" w:cs="Calibri"/>
          <w:b/>
        </w:rPr>
        <w:t xml:space="preserve">     </w:t>
      </w:r>
      <w:r w:rsidR="001032E3">
        <w:rPr>
          <w:rFonts w:ascii="Calibri" w:hAnsi="Calibri" w:cs="Calibri"/>
          <w:b/>
        </w:rPr>
        <w:t xml:space="preserve">Ι) </w:t>
      </w:r>
      <w:r w:rsidR="007936C7">
        <w:rPr>
          <w:rFonts w:ascii="Calibri" w:hAnsi="Calibri" w:cs="Calibri"/>
          <w:b/>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02C23574" w14:textId="77777777" w:rsidR="007936C7" w:rsidRDefault="007936C7" w:rsidP="007936C7">
      <w:pPr>
        <w:pStyle w:val="ListParagraph"/>
        <w:jc w:val="both"/>
        <w:rPr>
          <w:rFonts w:cs="Calibri"/>
          <w:u w:val="single"/>
        </w:rPr>
      </w:pPr>
    </w:p>
    <w:p w14:paraId="6F8963CD" w14:textId="77777777" w:rsidR="007936C7" w:rsidRDefault="007936C7" w:rsidP="007936C7">
      <w:pPr>
        <w:pStyle w:val="ListParagraph"/>
        <w:ind w:left="0"/>
        <w:jc w:val="both"/>
        <w:rPr>
          <w:rFonts w:cs="Calibri"/>
          <w:u w:val="single"/>
        </w:rPr>
      </w:pPr>
      <w:r>
        <w:rPr>
          <w:rFonts w:cs="Calibri"/>
        </w:rPr>
        <w:t>Α. Γενικοί  όροι</w:t>
      </w:r>
      <w:r>
        <w:rPr>
          <w:rFonts w:cs="Calibri"/>
          <w:u w:val="single"/>
        </w:rPr>
        <w:t>:</w:t>
      </w:r>
    </w:p>
    <w:p w14:paraId="04C6A651" w14:textId="77777777" w:rsidR="007936C7" w:rsidRDefault="007936C7" w:rsidP="007936C7">
      <w:pPr>
        <w:pStyle w:val="ListParagraph"/>
        <w:jc w:val="both"/>
        <w:rPr>
          <w:rFonts w:cs="Calibri"/>
        </w:rPr>
      </w:pPr>
    </w:p>
    <w:p w14:paraId="53E718C3" w14:textId="77777777" w:rsidR="007936C7" w:rsidRDefault="007936C7" w:rsidP="007936C7">
      <w:pPr>
        <w:pStyle w:val="ListParagraph"/>
        <w:ind w:left="0"/>
        <w:jc w:val="both"/>
        <w:rPr>
          <w:rFonts w:cs="Calibri"/>
        </w:rPr>
      </w:pPr>
      <w:r>
        <w:rPr>
          <w:rFonts w:cs="Calibri"/>
        </w:rPr>
        <w:t xml:space="preserve">1. ο παρόν κανονισμός </w:t>
      </w:r>
      <w:r>
        <w:rPr>
          <w:rFonts w:cs="Calibri"/>
          <w:b/>
          <w:u w:val="single"/>
        </w:rPr>
        <w:t>δεν εφαρμόζεται</w:t>
      </w:r>
      <w:r>
        <w:rPr>
          <w:rFonts w:cs="Calibri"/>
        </w:rPr>
        <w:t xml:space="preserve"> στις:</w:t>
      </w:r>
    </w:p>
    <w:p w14:paraId="63ADD88A" w14:textId="77777777" w:rsidR="007936C7" w:rsidRDefault="007936C7" w:rsidP="007936C7">
      <w:pPr>
        <w:pStyle w:val="ListParagraph"/>
        <w:ind w:left="567"/>
        <w:jc w:val="both"/>
        <w:rPr>
          <w:rFonts w:cs="Calibri"/>
        </w:rPr>
      </w:pPr>
    </w:p>
    <w:p w14:paraId="1F590EF6" w14:textId="77777777" w:rsidR="007936C7" w:rsidRDefault="007936C7" w:rsidP="007936C7">
      <w:pPr>
        <w:pStyle w:val="ListParagraph"/>
        <w:tabs>
          <w:tab w:val="left" w:pos="284"/>
        </w:tabs>
        <w:ind w:left="284"/>
        <w:jc w:val="both"/>
        <w:rPr>
          <w:rFonts w:cs="Calibri"/>
        </w:rPr>
      </w:pPr>
      <w:r>
        <w:rPr>
          <w:rFonts w:cs="Calibri"/>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369FAB44" w14:textId="77777777" w:rsidR="007936C7" w:rsidRDefault="007936C7" w:rsidP="007936C7">
      <w:pPr>
        <w:pStyle w:val="ListParagraph"/>
        <w:tabs>
          <w:tab w:val="left" w:pos="284"/>
        </w:tabs>
        <w:ind w:left="284"/>
        <w:jc w:val="both"/>
        <w:rPr>
          <w:rFonts w:cs="Calibri"/>
        </w:rPr>
      </w:pPr>
      <w:r>
        <w:rPr>
          <w:rFonts w:cs="Calibri"/>
        </w:rPr>
        <w:t xml:space="preserve">β) ενισχύσεις που χορηγούνται σε επιχειρήσεις που δραστηριοποιούνται στην πρωτογενή παραγωγή γεωργικών προϊόντων </w:t>
      </w:r>
    </w:p>
    <w:p w14:paraId="267A1683" w14:textId="77777777" w:rsidR="007936C7" w:rsidRDefault="007936C7" w:rsidP="007936C7">
      <w:pPr>
        <w:pStyle w:val="ListParagraph"/>
        <w:tabs>
          <w:tab w:val="left" w:pos="284"/>
        </w:tabs>
        <w:ind w:left="284"/>
        <w:jc w:val="both"/>
        <w:rPr>
          <w:rFonts w:cs="Calibri"/>
        </w:rPr>
      </w:pPr>
      <w:r>
        <w:rPr>
          <w:rFonts w:cs="Calibri"/>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34BE6C05" w14:textId="77777777" w:rsidR="007936C7" w:rsidRDefault="007936C7" w:rsidP="002004FC">
      <w:pPr>
        <w:pStyle w:val="ListParagraph"/>
        <w:numPr>
          <w:ilvl w:val="2"/>
          <w:numId w:val="20"/>
        </w:numPr>
        <w:ind w:left="567"/>
        <w:jc w:val="both"/>
        <w:rPr>
          <w:rFonts w:cs="Calibri"/>
        </w:rPr>
      </w:pPr>
      <w:r>
        <w:rPr>
          <w:rFonts w:cs="Calibr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842B9C9" w14:textId="77777777" w:rsidR="007936C7" w:rsidRDefault="007936C7" w:rsidP="002004FC">
      <w:pPr>
        <w:pStyle w:val="ListParagraph"/>
        <w:numPr>
          <w:ilvl w:val="2"/>
          <w:numId w:val="20"/>
        </w:numPr>
        <w:ind w:left="567"/>
        <w:jc w:val="both"/>
        <w:rPr>
          <w:rFonts w:cs="Calibri"/>
        </w:rPr>
      </w:pPr>
      <w:r>
        <w:rPr>
          <w:rFonts w:cs="Calibri"/>
        </w:rPr>
        <w:t>όπου η ενίσχυση συνοδεύεται από την υποχρέωση απόδοσής της εν μέρει ή εξ ολοκλήρου σε πρωτογενείς παραγωγούς</w:t>
      </w:r>
    </w:p>
    <w:p w14:paraId="02DE0FD1" w14:textId="77777777" w:rsidR="00A17154" w:rsidRDefault="00A17154" w:rsidP="00A17154">
      <w:pPr>
        <w:pStyle w:val="ListParagraph"/>
        <w:ind w:left="567"/>
        <w:jc w:val="both"/>
        <w:rPr>
          <w:rFonts w:cs="Calibri"/>
        </w:rPr>
      </w:pPr>
    </w:p>
    <w:p w14:paraId="1C117675" w14:textId="77777777" w:rsidR="00A17154" w:rsidRDefault="004A425D" w:rsidP="00A17154">
      <w:pPr>
        <w:pStyle w:val="ListParagraph"/>
        <w:tabs>
          <w:tab w:val="left" w:pos="284"/>
        </w:tabs>
        <w:ind w:left="284"/>
        <w:jc w:val="both"/>
        <w:rPr>
          <w:rFonts w:cs="Calibri"/>
        </w:rPr>
      </w:pPr>
      <w:r>
        <w:rPr>
          <w:rFonts w:cs="Calibri"/>
        </w:rPr>
        <w:t>δ</w:t>
      </w:r>
      <w:r w:rsidR="007936C7">
        <w:rPr>
          <w:rFonts w:cs="Calibri"/>
        </w:rPr>
        <w:t>) ενισχύσεις για τις οποίες τίθεται ως όρος η χρήση εγχώριων αγαθών αντί των εισαγόμενων, βάσει των ιδρυτικών Συνθηκών της ΕΕ</w:t>
      </w:r>
      <w:r w:rsidR="001032E3">
        <w:rPr>
          <w:rFonts w:cs="Calibri"/>
        </w:rPr>
        <w:t>.</w:t>
      </w:r>
    </w:p>
    <w:p w14:paraId="64FA1C74" w14:textId="77777777" w:rsidR="007936C7" w:rsidRPr="00A17154" w:rsidRDefault="008C0D9B" w:rsidP="00A17154">
      <w:pPr>
        <w:pStyle w:val="ListParagraph"/>
        <w:tabs>
          <w:tab w:val="left" w:pos="284"/>
        </w:tabs>
        <w:ind w:left="284"/>
        <w:jc w:val="both"/>
        <w:rPr>
          <w:rFonts w:cs="Calibri"/>
          <w:strike/>
        </w:rPr>
      </w:pPr>
      <w:r>
        <w:t xml:space="preserve">ε) </w:t>
      </w:r>
      <w:r w:rsidR="007936C7" w:rsidRPr="008C0D9B">
        <w:t xml:space="preserve">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w:t>
      </w:r>
      <w:r>
        <w:t xml:space="preserve">εν  λόγω </w:t>
      </w:r>
      <w:r w:rsidR="007936C7" w:rsidRPr="008C0D9B">
        <w:t xml:space="preserve">κανονισμού ή ασκούν άλλες δραστηριότητες που εμπίπτουν στο πεδίο εφαρμογής του </w:t>
      </w:r>
      <w:r>
        <w:t xml:space="preserve">εν λόγω </w:t>
      </w:r>
      <w:r w:rsidR="007936C7" w:rsidRPr="008C0D9B">
        <w:t xml:space="preserve">κανονισμού, ο </w:t>
      </w:r>
      <w:r>
        <w:t xml:space="preserve">εν λόγω </w:t>
      </w:r>
      <w:r w:rsidR="007936C7" w:rsidRPr="008C0D9B">
        <w:t xml:space="preserve">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w:t>
      </w:r>
      <w:r>
        <w:t xml:space="preserve">εν λόγω </w:t>
      </w:r>
      <w:r w:rsidR="007936C7" w:rsidRPr="008C0D9B">
        <w:t>κανονισμού δεν τυγχάνουν ενίσχυσης ήσσονος σημασίας που χορηγείται δυνάμει του παρόντος κανονισμού.</w:t>
      </w:r>
    </w:p>
    <w:p w14:paraId="6A227697" w14:textId="77777777" w:rsidR="007936C7" w:rsidRDefault="007936C7" w:rsidP="007936C7">
      <w:pPr>
        <w:pStyle w:val="ListParagraph"/>
        <w:ind w:left="0"/>
        <w:rPr>
          <w:rFonts w:cs="Calibri"/>
        </w:rPr>
      </w:pPr>
    </w:p>
    <w:p w14:paraId="472C60A3" w14:textId="77777777" w:rsidR="007936C7" w:rsidRDefault="007936C7" w:rsidP="007936C7">
      <w:pPr>
        <w:pStyle w:val="ListParagraph"/>
        <w:ind w:left="-142"/>
        <w:rPr>
          <w:rFonts w:cs="Calibri"/>
        </w:rPr>
      </w:pPr>
      <w:r>
        <w:rPr>
          <w:rFonts w:cs="Calibri"/>
          <w:u w:val="single"/>
        </w:rPr>
        <w:t xml:space="preserve">Β. Ειδικοί όροι </w:t>
      </w:r>
    </w:p>
    <w:p w14:paraId="0C8428A1" w14:textId="77777777" w:rsidR="007936C7" w:rsidRDefault="007936C7" w:rsidP="007936C7">
      <w:pPr>
        <w:pStyle w:val="ListParagraph"/>
        <w:ind w:left="0"/>
        <w:rPr>
          <w:rFonts w:cs="Calibri"/>
        </w:rPr>
      </w:pPr>
    </w:p>
    <w:p w14:paraId="4517730B" w14:textId="77777777" w:rsidR="007936C7" w:rsidRDefault="007936C7" w:rsidP="002004FC">
      <w:pPr>
        <w:pStyle w:val="ListParagraph"/>
        <w:numPr>
          <w:ilvl w:val="0"/>
          <w:numId w:val="21"/>
        </w:numPr>
        <w:jc w:val="both"/>
        <w:rPr>
          <w:rFonts w:cs="Calibri"/>
        </w:rPr>
      </w:pPr>
      <w:r>
        <w:rPr>
          <w:rFonts w:cs="Calibri"/>
        </w:rPr>
        <w:t xml:space="preserve">Η ενίσχυση, δεν μπορεί να υπερβαίνει </w:t>
      </w:r>
      <w:r w:rsidR="003D3049">
        <w:rPr>
          <w:rFonts w:cs="Calibri"/>
        </w:rPr>
        <w:t xml:space="preserve">τις </w:t>
      </w:r>
      <w:r>
        <w:rPr>
          <w:rFonts w:cs="Calibri"/>
        </w:rPr>
        <w:t xml:space="preserve">200.000€ Δημόσια Δαπάνη, συναθροίζοντας και τυχόν ενισχύσεις που έχουν ληφθεί ή θα ληφθούν, από άλλα μέτρα που υπάγονται στο καθεστώς </w:t>
      </w:r>
      <w:r>
        <w:rPr>
          <w:rFonts w:cs="Calibri"/>
          <w:lang w:val="en-US"/>
        </w:rPr>
        <w:t>de</w:t>
      </w:r>
      <w:r w:rsidRPr="00A87EE5">
        <w:rPr>
          <w:rFonts w:cs="Calibri"/>
        </w:rPr>
        <w:t xml:space="preserve"> </w:t>
      </w:r>
      <w:r>
        <w:rPr>
          <w:rFonts w:cs="Calibri"/>
          <w:lang w:val="en-US"/>
        </w:rPr>
        <w:t>minimis</w:t>
      </w:r>
      <w:r>
        <w:rPr>
          <w:rFonts w:cs="Calibri"/>
        </w:rPr>
        <w:t xml:space="preserve">, σε οποιαδήποτε περίοδο τριών οικονομικών ετών και από οποιοδήποτε φορέα χορήγησης σε επίπεδο ενιαίας επιχείρησης. </w:t>
      </w:r>
    </w:p>
    <w:p w14:paraId="2FA53C92" w14:textId="77777777" w:rsidR="007936C7" w:rsidRDefault="007936C7" w:rsidP="002004FC">
      <w:pPr>
        <w:pStyle w:val="ListParagraph"/>
        <w:numPr>
          <w:ilvl w:val="0"/>
          <w:numId w:val="21"/>
        </w:numPr>
        <w:jc w:val="both"/>
        <w:rPr>
          <w:rFonts w:cs="Calibri"/>
        </w:rPr>
      </w:pPr>
      <w:r>
        <w:rPr>
          <w:rFonts w:cs="Calibri"/>
        </w:rPr>
        <w:t xml:space="preserve">Όταν σημειωθεί υπέρβαση του σχετικού </w:t>
      </w:r>
      <w:r w:rsidR="003D3049">
        <w:rPr>
          <w:rFonts w:cs="Calibri"/>
        </w:rPr>
        <w:t xml:space="preserve">ανώτατου </w:t>
      </w:r>
      <w:r>
        <w:rPr>
          <w:rFonts w:cs="Calibri"/>
        </w:rPr>
        <w:t>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w:t>
      </w:r>
      <w:r w:rsidR="003D3049">
        <w:rPr>
          <w:rFonts w:cs="Calibri"/>
        </w:rPr>
        <w:t xml:space="preserve"> εν λόγω </w:t>
      </w:r>
      <w:r>
        <w:rPr>
          <w:rFonts w:cs="Calibri"/>
        </w:rPr>
        <w:t xml:space="preserve"> κανονισμού</w:t>
      </w:r>
    </w:p>
    <w:p w14:paraId="71118321" w14:textId="77777777" w:rsidR="007936C7" w:rsidRDefault="007936C7" w:rsidP="002004FC">
      <w:pPr>
        <w:pStyle w:val="ListParagraph"/>
        <w:numPr>
          <w:ilvl w:val="0"/>
          <w:numId w:val="21"/>
        </w:numPr>
        <w:jc w:val="both"/>
        <w:rPr>
          <w:rFonts w:cs="Calibri"/>
        </w:rPr>
      </w:pPr>
      <w:r>
        <w:rPr>
          <w:rFonts w:cs="Calibri"/>
        </w:rPr>
        <w:t>Σε περίπτωση επένδυσης από επιχείρηση που εκτελεί οδικές εμπορευματικές μεταφορές για λογαριασμό τρίτων το ποσό των ενισχύσεων δεν μπορεί να</w:t>
      </w:r>
      <w:r w:rsidR="00C0352E">
        <w:rPr>
          <w:rFonts w:cs="Calibri"/>
        </w:rPr>
        <w:t xml:space="preserve"> </w:t>
      </w:r>
      <w:r w:rsidR="003D3049">
        <w:rPr>
          <w:rFonts w:cs="Calibri"/>
        </w:rPr>
        <w:t xml:space="preserve">υπερβαίνει </w:t>
      </w:r>
      <w:r>
        <w:rPr>
          <w:rFonts w:cs="Calibri"/>
        </w:rPr>
        <w:t>τις 100.000 ευρώ σε οποιαδήποτε περίοδο τριών οικονομικών ετών.</w:t>
      </w:r>
    </w:p>
    <w:p w14:paraId="47E07DE0" w14:textId="77777777" w:rsidR="007936C7" w:rsidRDefault="007936C7" w:rsidP="002004FC">
      <w:pPr>
        <w:pStyle w:val="ListParagraph"/>
        <w:numPr>
          <w:ilvl w:val="0"/>
          <w:numId w:val="21"/>
        </w:numPr>
        <w:jc w:val="both"/>
        <w:rPr>
          <w:rFonts w:cs="Calibri"/>
        </w:rPr>
      </w:pPr>
      <w:r>
        <w:rPr>
          <w:rFonts w:cs="Calibr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0A49E201" w14:textId="77777777" w:rsidR="007936C7" w:rsidRDefault="007936C7" w:rsidP="002004FC">
      <w:pPr>
        <w:pStyle w:val="ListParagraph"/>
        <w:numPr>
          <w:ilvl w:val="0"/>
          <w:numId w:val="21"/>
        </w:numPr>
        <w:jc w:val="both"/>
        <w:rPr>
          <w:rFonts w:cs="Calibri"/>
        </w:rPr>
      </w:pPr>
      <w:r>
        <w:rPr>
          <w:rFonts w:cs="Calibr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4F6FFBDB" w14:textId="77777777" w:rsidR="007936C7" w:rsidRDefault="007936C7" w:rsidP="00A17154">
      <w:pPr>
        <w:pStyle w:val="ListParagraph"/>
        <w:spacing w:after="0"/>
        <w:ind w:left="709"/>
        <w:contextualSpacing w:val="0"/>
        <w:rPr>
          <w:rFonts w:cs="Calibri"/>
        </w:rPr>
      </w:pPr>
      <w:r>
        <w:rPr>
          <w:rFonts w:cs="Calibri"/>
        </w:rPr>
        <w:t>α) μια επιχείρηση κατέχει την πλειοψηφία των δικαιωμάτων ψήφου των μετόχων ή των εταίρων άλλης επιχείρησης·</w:t>
      </w:r>
    </w:p>
    <w:p w14:paraId="161DE2F1" w14:textId="77777777" w:rsidR="007936C7" w:rsidRPr="00A17154" w:rsidRDefault="007936C7" w:rsidP="00A17154">
      <w:pPr>
        <w:ind w:left="709"/>
        <w:jc w:val="both"/>
        <w:rPr>
          <w:rFonts w:asciiTheme="minorHAnsi" w:hAnsiTheme="minorHAnsi" w:cstheme="minorHAnsi"/>
        </w:rPr>
      </w:pPr>
      <w:r w:rsidRPr="00A17154">
        <w:rPr>
          <w:rFonts w:asciiTheme="minorHAnsi" w:hAnsiTheme="minorHAnsi" w:cstheme="minorHAnsi"/>
          <w:sz w:val="22"/>
          <w:szCs w:val="22"/>
        </w:rPr>
        <w:t>β)</w:t>
      </w:r>
      <w:r w:rsidRPr="001A1767">
        <w:rPr>
          <w:rFonts w:cs="Calibri"/>
        </w:rPr>
        <w:t xml:space="preserve"> </w:t>
      </w:r>
      <w:r w:rsidRPr="00A17154">
        <w:rPr>
          <w:rFonts w:asciiTheme="minorHAnsi" w:hAnsiTheme="minorHAnsi" w:cstheme="minorHAnsi"/>
          <w:sz w:val="22"/>
          <w:szCs w:val="22"/>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397FDFD"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8F77C7F"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596FE6B5"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14:paraId="34F28E0A" w14:textId="77777777" w:rsidR="007936C7" w:rsidRDefault="007936C7" w:rsidP="007936C7">
      <w:pPr>
        <w:pStyle w:val="ListParagraph"/>
        <w:ind w:left="851" w:hanging="142"/>
        <w:jc w:val="both"/>
        <w:rPr>
          <w:rFonts w:cs="Calibri"/>
        </w:rPr>
      </w:pPr>
    </w:p>
    <w:p w14:paraId="583FD8C4" w14:textId="77777777" w:rsidR="007936C7" w:rsidRDefault="007936C7" w:rsidP="007936C7">
      <w:pPr>
        <w:pStyle w:val="ListParagraph"/>
        <w:ind w:left="0"/>
        <w:jc w:val="both"/>
        <w:rPr>
          <w:rFonts w:cs="Calibri"/>
          <w:b/>
          <w:u w:val="single"/>
        </w:rPr>
      </w:pPr>
      <w:r>
        <w:rPr>
          <w:rFonts w:cs="Calibri"/>
          <w:b/>
          <w:u w:val="single"/>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246BCDD1" w14:textId="77777777" w:rsidR="007936C7" w:rsidRDefault="007936C7" w:rsidP="007936C7">
      <w:pPr>
        <w:pStyle w:val="ListParagraph"/>
        <w:ind w:left="0"/>
        <w:jc w:val="both"/>
        <w:rPr>
          <w:rFonts w:cs="Calibri"/>
        </w:rPr>
      </w:pPr>
    </w:p>
    <w:p w14:paraId="56C39301" w14:textId="77777777" w:rsidR="007936C7" w:rsidRPr="00423A4D" w:rsidRDefault="007936C7" w:rsidP="007936C7">
      <w:pPr>
        <w:pStyle w:val="ListParagraph"/>
        <w:ind w:left="0"/>
        <w:rPr>
          <w:rFonts w:cs="Calibri"/>
          <w:u w:val="single"/>
        </w:rPr>
      </w:pPr>
      <w:r w:rsidRPr="00423A4D">
        <w:rPr>
          <w:rFonts w:cs="Calibri"/>
          <w:u w:val="single"/>
        </w:rPr>
        <w:t>Α. Γενικοί  όροι:</w:t>
      </w:r>
    </w:p>
    <w:p w14:paraId="27EB8387" w14:textId="77777777" w:rsidR="007936C7" w:rsidRDefault="007936C7" w:rsidP="007936C7">
      <w:pPr>
        <w:pStyle w:val="ListParagraph"/>
        <w:ind w:left="0"/>
        <w:rPr>
          <w:rFonts w:cs="Calibri"/>
          <w:u w:val="single"/>
        </w:rPr>
      </w:pPr>
      <w:r>
        <w:rPr>
          <w:rFonts w:cs="Calibri"/>
          <w:u w:val="single"/>
        </w:rPr>
        <w:t xml:space="preserve">Ο Καν. Ε.Ε. 651/2014 </w:t>
      </w:r>
      <w:r>
        <w:rPr>
          <w:rFonts w:cs="Calibri"/>
          <w:b/>
          <w:u w:val="single"/>
        </w:rPr>
        <w:t>δεν εφαρμόζεται:</w:t>
      </w:r>
    </w:p>
    <w:p w14:paraId="112196AE" w14:textId="77777777" w:rsidR="007936C7" w:rsidRDefault="007936C7" w:rsidP="007936C7">
      <w:pPr>
        <w:pStyle w:val="ListParagraph"/>
        <w:jc w:val="both"/>
        <w:rPr>
          <w:rFonts w:cs="Calibri"/>
        </w:rPr>
      </w:pPr>
    </w:p>
    <w:p w14:paraId="509E535F" w14:textId="77777777" w:rsidR="007936C7" w:rsidRDefault="007936C7" w:rsidP="002004FC">
      <w:pPr>
        <w:pStyle w:val="ListParagraph"/>
        <w:numPr>
          <w:ilvl w:val="0"/>
          <w:numId w:val="22"/>
        </w:numPr>
        <w:ind w:left="142" w:hanging="142"/>
        <w:jc w:val="both"/>
        <w:rPr>
          <w:rFonts w:cs="Calibri"/>
        </w:rPr>
      </w:pPr>
      <w:r>
        <w:rPr>
          <w:rFonts w:cs="Calibri"/>
        </w:rPr>
        <w:t xml:space="preserve">στις ενισχύσεις για δραστηριότητες που σχετίζονται με εξαγωγές </w:t>
      </w:r>
    </w:p>
    <w:p w14:paraId="64F14C42" w14:textId="77777777" w:rsidR="007936C7" w:rsidRDefault="007936C7" w:rsidP="002004FC">
      <w:pPr>
        <w:pStyle w:val="ListParagraph"/>
        <w:numPr>
          <w:ilvl w:val="0"/>
          <w:numId w:val="22"/>
        </w:numPr>
        <w:ind w:left="142" w:hanging="142"/>
        <w:jc w:val="both"/>
        <w:rPr>
          <w:rFonts w:cs="Calibri"/>
        </w:rPr>
      </w:pPr>
      <w:r>
        <w:rPr>
          <w:rFonts w:cs="Calibri"/>
        </w:rPr>
        <w:t>στις ενισχύσεις που εξαρτώνται από την κατά προτίμηση χρήση εγχώριων προϊόντων αντί των εισαγομένων</w:t>
      </w:r>
    </w:p>
    <w:p w14:paraId="18077DA2" w14:textId="77777777" w:rsidR="007936C7" w:rsidRDefault="007936C7" w:rsidP="002004FC">
      <w:pPr>
        <w:pStyle w:val="ListParagraph"/>
        <w:numPr>
          <w:ilvl w:val="0"/>
          <w:numId w:val="22"/>
        </w:numPr>
        <w:ind w:left="142" w:hanging="142"/>
        <w:jc w:val="both"/>
        <w:rPr>
          <w:rFonts w:cs="Calibri"/>
        </w:rPr>
      </w:pPr>
      <w:r>
        <w:rPr>
          <w:rFonts w:cs="Calibri"/>
        </w:rPr>
        <w:t>στους τομείς Αλιείας και υδατοκαλλιέργειας ·</w:t>
      </w:r>
    </w:p>
    <w:p w14:paraId="726B7AC7" w14:textId="77777777" w:rsidR="007936C7" w:rsidRDefault="007936C7" w:rsidP="002004FC">
      <w:pPr>
        <w:pStyle w:val="ListParagraph"/>
        <w:numPr>
          <w:ilvl w:val="0"/>
          <w:numId w:val="22"/>
        </w:numPr>
        <w:ind w:left="142" w:hanging="142"/>
        <w:jc w:val="both"/>
        <w:rPr>
          <w:rFonts w:cs="Calibri"/>
        </w:rPr>
      </w:pPr>
      <w:r>
        <w:rPr>
          <w:rFonts w:cs="Calibr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205216B6" w14:textId="77777777" w:rsidR="007936C7" w:rsidRDefault="007936C7" w:rsidP="002004FC">
      <w:pPr>
        <w:pStyle w:val="ListParagraph"/>
        <w:numPr>
          <w:ilvl w:val="0"/>
          <w:numId w:val="22"/>
        </w:numPr>
        <w:ind w:left="142" w:hanging="142"/>
        <w:jc w:val="both"/>
        <w:rPr>
          <w:rFonts w:cs="Calibri"/>
        </w:rPr>
      </w:pPr>
      <w:r>
        <w:rPr>
          <w:rFonts w:cs="Calibri"/>
        </w:rPr>
        <w:t xml:space="preserve">στην μεταποίηση και εμπορία γεωργικών προϊόντων </w:t>
      </w:r>
      <w:r w:rsidR="00CA5005">
        <w:rPr>
          <w:rFonts w:cs="Calibri"/>
        </w:rPr>
        <w:t xml:space="preserve">εάν </w:t>
      </w:r>
      <w:r>
        <w:rPr>
          <w:rFonts w:cs="Calibri"/>
        </w:rPr>
        <w:t>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083E05AF" w14:textId="77777777" w:rsidR="007936C7" w:rsidRDefault="007936C7" w:rsidP="002004FC">
      <w:pPr>
        <w:pStyle w:val="ListParagraph"/>
        <w:numPr>
          <w:ilvl w:val="0"/>
          <w:numId w:val="22"/>
        </w:numPr>
        <w:ind w:left="142" w:hanging="142"/>
        <w:jc w:val="both"/>
        <w:rPr>
          <w:rFonts w:cs="Calibri"/>
        </w:rPr>
      </w:pPr>
      <w:r>
        <w:rPr>
          <w:rFonts w:cs="Calibri"/>
        </w:rPr>
        <w:t>στις ενισχύσεις που διευκολύνουν την παύση λειτουργίας μη ανταγωνιστικών ανθρακωρυχείων, που εμπίπτουν στην απόφαση 2010/787/ΕΕ του Συμβουλίου</w:t>
      </w:r>
    </w:p>
    <w:p w14:paraId="4E6CBB94" w14:textId="77777777" w:rsidR="007936C7" w:rsidRDefault="007936C7" w:rsidP="002004FC">
      <w:pPr>
        <w:pStyle w:val="ListParagraph"/>
        <w:numPr>
          <w:ilvl w:val="0"/>
          <w:numId w:val="22"/>
        </w:numPr>
        <w:ind w:left="142" w:hanging="142"/>
        <w:jc w:val="both"/>
        <w:rPr>
          <w:rFonts w:cs="Calibri"/>
        </w:rPr>
      </w:pPr>
      <w:r>
        <w:rPr>
          <w:rFonts w:cs="Calibr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3C64EEAA" w14:textId="77777777" w:rsidR="007936C7" w:rsidRDefault="007936C7" w:rsidP="002004FC">
      <w:pPr>
        <w:pStyle w:val="ListParagraph"/>
        <w:numPr>
          <w:ilvl w:val="0"/>
          <w:numId w:val="22"/>
        </w:numPr>
        <w:ind w:left="142" w:hanging="142"/>
        <w:jc w:val="both"/>
        <w:rPr>
          <w:rFonts w:cs="Calibri"/>
        </w:rPr>
      </w:pPr>
      <w:r>
        <w:rPr>
          <w:rFonts w:cs="Calibri"/>
        </w:rPr>
        <w:t xml:space="preserve">στις ενισχύσεις για προβληματικές επιχειρήσεις. </w:t>
      </w:r>
    </w:p>
    <w:p w14:paraId="0724B7B1" w14:textId="77777777" w:rsidR="007936C7" w:rsidRDefault="007936C7" w:rsidP="00352B24">
      <w:pPr>
        <w:pStyle w:val="ListParagraph"/>
        <w:numPr>
          <w:ilvl w:val="0"/>
          <w:numId w:val="22"/>
        </w:numPr>
        <w:ind w:left="0" w:firstLine="0"/>
        <w:contextualSpacing w:val="0"/>
        <w:jc w:val="both"/>
        <w:rPr>
          <w:rFonts w:cs="Calibri"/>
        </w:rPr>
      </w:pPr>
      <w:r>
        <w:rPr>
          <w:rFonts w:cs="Calibr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26A7C32A" w14:textId="77777777" w:rsidR="007936C7" w:rsidRDefault="007936C7" w:rsidP="007936C7">
      <w:pPr>
        <w:pStyle w:val="ListParagraph"/>
        <w:ind w:left="0"/>
        <w:jc w:val="both"/>
        <w:rPr>
          <w:rFonts w:cs="Calibri"/>
        </w:rPr>
      </w:pPr>
      <w:r>
        <w:rPr>
          <w:rFonts w:cs="Calibr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0CF6EF23" w14:textId="77777777" w:rsidR="007936C7" w:rsidRDefault="007936C7" w:rsidP="007936C7">
      <w:pPr>
        <w:pStyle w:val="ListParagraph"/>
        <w:ind w:left="0"/>
        <w:jc w:val="both"/>
        <w:rPr>
          <w:rFonts w:cs="Calibri"/>
        </w:rPr>
      </w:pPr>
      <w:r>
        <w:rPr>
          <w:rFonts w:cs="Calibri"/>
        </w:rPr>
        <w:t>β) την υποχρέωση του δικαιούχου να χρησιμοποιεί προϊόντα εγχώριας παραγωγής ή εθνικές υπηρεσίες·</w:t>
      </w:r>
    </w:p>
    <w:p w14:paraId="7840D320" w14:textId="77777777" w:rsidR="007936C7" w:rsidRDefault="007936C7" w:rsidP="007936C7">
      <w:pPr>
        <w:pStyle w:val="ListParagraph"/>
        <w:ind w:left="0"/>
        <w:jc w:val="both"/>
        <w:rPr>
          <w:rFonts w:cs="Calibri"/>
        </w:rPr>
      </w:pPr>
      <w:r>
        <w:rPr>
          <w:rFonts w:cs="Calibri"/>
        </w:rPr>
        <w:t xml:space="preserve">10. Όταν μια επιχείρηση δραστηριοποιείται τόσο στους τομείς που εξαιρούνται από τον κανονισμό όσο και στους τομείς που εμπίπτουν στο πεδίο εφαρμογής του </w:t>
      </w:r>
      <w:r w:rsidR="00CA5005">
        <w:rPr>
          <w:rFonts w:cs="Calibri"/>
        </w:rPr>
        <w:t xml:space="preserve">εν λόγω </w:t>
      </w:r>
      <w:r>
        <w:rPr>
          <w:rFonts w:cs="Calibri"/>
        </w:rPr>
        <w:t xml:space="preserve">Κανονισμού, ο </w:t>
      </w:r>
      <w:r w:rsidR="00CA5005">
        <w:rPr>
          <w:rFonts w:cs="Calibri"/>
        </w:rPr>
        <w:t xml:space="preserve">εν λόγω </w:t>
      </w:r>
      <w:r>
        <w:rPr>
          <w:rFonts w:cs="Calibri"/>
        </w:rPr>
        <w:t xml:space="preserve">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w:t>
      </w:r>
      <w:r w:rsidR="00CA5005">
        <w:rPr>
          <w:rFonts w:cs="Calibri"/>
        </w:rPr>
        <w:t xml:space="preserve">εν λόγω </w:t>
      </w:r>
      <w:r>
        <w:rPr>
          <w:rFonts w:cs="Calibri"/>
        </w:rPr>
        <w:t>κανονισμού.</w:t>
      </w:r>
    </w:p>
    <w:p w14:paraId="69F0626A" w14:textId="77777777" w:rsidR="007936C7" w:rsidRDefault="007936C7" w:rsidP="007936C7">
      <w:pPr>
        <w:pStyle w:val="ListParagraph"/>
        <w:ind w:left="0"/>
        <w:rPr>
          <w:rFonts w:cs="Calibri"/>
        </w:rPr>
      </w:pPr>
    </w:p>
    <w:p w14:paraId="45FC7D03" w14:textId="77777777" w:rsidR="007936C7" w:rsidRDefault="007936C7" w:rsidP="00766652">
      <w:pPr>
        <w:pStyle w:val="ListParagraph"/>
        <w:ind w:left="-142"/>
        <w:rPr>
          <w:rFonts w:cs="Calibri"/>
          <w:u w:val="single"/>
        </w:rPr>
      </w:pPr>
      <w:r>
        <w:rPr>
          <w:rFonts w:cs="Calibri"/>
          <w:b/>
          <w:u w:val="single"/>
        </w:rPr>
        <w:t>Β.</w:t>
      </w:r>
      <w:r>
        <w:rPr>
          <w:rFonts w:cs="Calibri"/>
          <w:u w:val="single"/>
        </w:rPr>
        <w:t xml:space="preserve"> Επιπλέον, ο Καν. Ε.Ε. 651/2014 θέτει τις παρακάτω προϋποθέσεις προκειμένου να τυγχάνει εφαρμογής:</w:t>
      </w:r>
    </w:p>
    <w:p w14:paraId="0254A347" w14:textId="77777777" w:rsidR="007936C7" w:rsidRDefault="007936C7" w:rsidP="00DB1CA2">
      <w:pPr>
        <w:pStyle w:val="ListParagraph"/>
        <w:numPr>
          <w:ilvl w:val="0"/>
          <w:numId w:val="23"/>
        </w:numPr>
        <w:ind w:left="0"/>
        <w:jc w:val="both"/>
        <w:rPr>
          <w:rFonts w:cs="Calibri"/>
        </w:rPr>
      </w:pPr>
      <w:r>
        <w:rPr>
          <w:rFonts w:cs="Calibr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14:paraId="04087D57" w14:textId="77777777" w:rsidR="007936C7" w:rsidRDefault="007936C7" w:rsidP="00DB1CA2">
      <w:pPr>
        <w:pStyle w:val="ListParagraph"/>
        <w:numPr>
          <w:ilvl w:val="0"/>
          <w:numId w:val="23"/>
        </w:numPr>
        <w:ind w:left="0"/>
        <w:jc w:val="both"/>
        <w:rPr>
          <w:rFonts w:cs="Calibri"/>
        </w:rPr>
      </w:pPr>
      <w:r>
        <w:rPr>
          <w:rFonts w:cs="Calibri"/>
        </w:rPr>
        <w:t xml:space="preserve">Σώρευση  </w:t>
      </w:r>
    </w:p>
    <w:p w14:paraId="54BD1BF8" w14:textId="77777777" w:rsidR="007936C7" w:rsidRDefault="00CA5005" w:rsidP="00FA011C">
      <w:pPr>
        <w:pStyle w:val="ListParagraph"/>
        <w:ind w:left="-142"/>
        <w:rPr>
          <w:rFonts w:cs="Calibri"/>
        </w:rPr>
      </w:pPr>
      <w:r>
        <w:rPr>
          <w:rFonts w:cs="Calibri"/>
          <w:lang w:val="en-US"/>
        </w:rPr>
        <w:t>I</w:t>
      </w:r>
      <w:r>
        <w:rPr>
          <w:rFonts w:cs="Calibri"/>
        </w:rPr>
        <w:t xml:space="preserve">. για </w:t>
      </w:r>
      <w:r w:rsidR="007936C7">
        <w:rPr>
          <w:rFonts w:cs="Calibri"/>
        </w:rPr>
        <w:t>τα όρια και τις μέγιστες εντάσεις ενίσχυσης λαμβάνεται υπόψη το συνολικό ποσό της ενίσχυσης</w:t>
      </w:r>
    </w:p>
    <w:p w14:paraId="75E6CDC0" w14:textId="77777777" w:rsidR="007936C7" w:rsidRDefault="007936C7" w:rsidP="00FA011C">
      <w:pPr>
        <w:pStyle w:val="ListParagraph"/>
        <w:ind w:left="-142"/>
        <w:rPr>
          <w:rFonts w:cs="Calibri"/>
        </w:rPr>
      </w:pPr>
      <w:r>
        <w:rPr>
          <w:rFonts w:cs="Calibri"/>
        </w:rPr>
        <w:t xml:space="preserve"> </w:t>
      </w:r>
      <w:r w:rsidR="00CA5005">
        <w:rPr>
          <w:rFonts w:cs="Calibri"/>
          <w:lang w:val="en-US"/>
        </w:rPr>
        <w:t>II</w:t>
      </w:r>
      <w:r w:rsidR="00CA5005">
        <w:rPr>
          <w:rFonts w:cs="Calibri"/>
        </w:rPr>
        <w:t xml:space="preserve">. </w:t>
      </w:r>
      <w:r>
        <w:rPr>
          <w:rFonts w:cs="Calibri"/>
        </w:rPr>
        <w:t>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14:paraId="32703969" w14:textId="77777777" w:rsidR="007936C7" w:rsidRDefault="00CA5005" w:rsidP="00FA011C">
      <w:pPr>
        <w:pStyle w:val="ListParagraph"/>
        <w:ind w:left="-142"/>
        <w:rPr>
          <w:rFonts w:cs="Calibri"/>
        </w:rPr>
      </w:pPr>
      <w:r>
        <w:rPr>
          <w:rFonts w:cs="Calibri"/>
          <w:lang w:val="en-US"/>
        </w:rPr>
        <w:t>III</w:t>
      </w:r>
      <w:r>
        <w:rPr>
          <w:rFonts w:cs="Calibri"/>
        </w:rPr>
        <w:t xml:space="preserve">. </w:t>
      </w:r>
      <w:r w:rsidR="007936C7">
        <w:rPr>
          <w:rFonts w:cs="Calibr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165731F6" w14:textId="77777777" w:rsidR="00FE15BC" w:rsidRDefault="00CA5005" w:rsidP="00FE15BC">
      <w:pPr>
        <w:pStyle w:val="ListParagraph"/>
        <w:ind w:left="-142"/>
        <w:rPr>
          <w:rFonts w:cs="Calibri"/>
        </w:rPr>
      </w:pPr>
      <w:r>
        <w:rPr>
          <w:rFonts w:cs="Calibri"/>
          <w:lang w:val="en-US"/>
        </w:rPr>
        <w:t>IV</w:t>
      </w:r>
      <w:r w:rsidRPr="00427716">
        <w:rPr>
          <w:rFonts w:cs="Calibri"/>
        </w:rPr>
        <w:t xml:space="preserve">. </w:t>
      </w:r>
      <w:r w:rsidR="007936C7">
        <w:rPr>
          <w:rFonts w:cs="Calibri"/>
        </w:rPr>
        <w:t>οι κρατικές ενισχύσεις που τυγχάνουν απαλλαγής δυνάμει του ΓΚΑΚ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p>
    <w:p w14:paraId="2A24626A" w14:textId="77777777" w:rsidR="007936C7" w:rsidRPr="00FE15BC" w:rsidRDefault="007936C7" w:rsidP="00FE15BC">
      <w:pPr>
        <w:pStyle w:val="ListParagraph"/>
        <w:numPr>
          <w:ilvl w:val="0"/>
          <w:numId w:val="23"/>
        </w:numPr>
        <w:ind w:left="0"/>
        <w:jc w:val="both"/>
        <w:rPr>
          <w:rFonts w:cs="Calibri"/>
        </w:rPr>
      </w:pPr>
      <w:r w:rsidRPr="00FE15BC">
        <w:rPr>
          <w:rFonts w:cs="Calibr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50E05140" w14:textId="77777777" w:rsidR="00423A4D" w:rsidRPr="00386F9E" w:rsidRDefault="00423A4D" w:rsidP="00423A4D">
      <w:pPr>
        <w:pStyle w:val="ListParagraph"/>
        <w:ind w:left="0"/>
        <w:jc w:val="both"/>
        <w:rPr>
          <w:rFonts w:cs="Calibri"/>
        </w:rPr>
      </w:pPr>
    </w:p>
    <w:p w14:paraId="4899EECC" w14:textId="77777777" w:rsidR="007936C7" w:rsidRDefault="007936C7" w:rsidP="007936C7">
      <w:pPr>
        <w:pStyle w:val="ListParagraph"/>
        <w:ind w:left="0"/>
        <w:jc w:val="both"/>
        <w:rPr>
          <w:rFonts w:cs="Calibri"/>
          <w:u w:val="single"/>
        </w:rPr>
      </w:pPr>
      <w:r>
        <w:rPr>
          <w:rFonts w:cs="Calibri"/>
          <w:b/>
        </w:rPr>
        <w:t xml:space="preserve">Γ.  </w:t>
      </w:r>
      <w:r w:rsidRPr="00423A4D">
        <w:rPr>
          <w:rFonts w:cs="Calibri"/>
          <w:u w:val="single"/>
        </w:rPr>
        <w:t>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14:paraId="546AED30" w14:textId="77777777" w:rsidR="00423A4D" w:rsidRPr="00423A4D" w:rsidRDefault="00423A4D" w:rsidP="007936C7">
      <w:pPr>
        <w:pStyle w:val="ListParagraph"/>
        <w:ind w:left="0"/>
        <w:jc w:val="both"/>
        <w:rPr>
          <w:rFonts w:cs="Calibri"/>
          <w:u w:val="single"/>
        </w:rPr>
      </w:pPr>
    </w:p>
    <w:p w14:paraId="251A258D" w14:textId="77777777" w:rsidR="007936C7" w:rsidRDefault="007936C7" w:rsidP="007936C7">
      <w:pPr>
        <w:pStyle w:val="ListParagraph"/>
        <w:ind w:left="0"/>
        <w:jc w:val="both"/>
        <w:rPr>
          <w:rFonts w:cs="Calibri"/>
          <w:u w:val="single"/>
        </w:rPr>
      </w:pPr>
      <w:r>
        <w:rPr>
          <w:rFonts w:cs="Calibri"/>
          <w:b/>
          <w:u w:val="single"/>
          <w:lang w:val="en-US"/>
        </w:rPr>
        <w:t>i</w:t>
      </w:r>
      <w:r>
        <w:rPr>
          <w:rFonts w:cs="Calibri"/>
          <w:b/>
          <w:u w:val="single"/>
        </w:rPr>
        <w:t xml:space="preserve">) </w:t>
      </w:r>
      <w:r>
        <w:rPr>
          <w:rFonts w:cs="Calibri"/>
          <w:u w:val="single"/>
        </w:rPr>
        <w:t>Γενικοί  όροι:</w:t>
      </w:r>
    </w:p>
    <w:p w14:paraId="771F6743" w14:textId="77777777" w:rsidR="00A03F42" w:rsidRDefault="007936C7" w:rsidP="00A03F42">
      <w:pPr>
        <w:pStyle w:val="ListParagraph"/>
        <w:ind w:left="0"/>
        <w:jc w:val="both"/>
        <w:rPr>
          <w:rFonts w:cs="Calibri"/>
        </w:rPr>
      </w:pPr>
      <w:r>
        <w:rPr>
          <w:rFonts w:cs="Calibri"/>
        </w:rPr>
        <w:t xml:space="preserve">Το άρθρο 14 του Καν. Ε.Ε. 651/2014 </w:t>
      </w:r>
      <w:r>
        <w:rPr>
          <w:rFonts w:cs="Calibri"/>
          <w:b/>
          <w:u w:val="single"/>
        </w:rPr>
        <w:t>δεν εφαρμόζεται</w:t>
      </w:r>
      <w:r>
        <w:rPr>
          <w:rFonts w:cs="Calibri"/>
        </w:rPr>
        <w:t>:</w:t>
      </w:r>
    </w:p>
    <w:p w14:paraId="0AC97BC4" w14:textId="77777777" w:rsidR="00A03F42" w:rsidRDefault="00A03F42" w:rsidP="00A03F42">
      <w:pPr>
        <w:pStyle w:val="ListParagraph"/>
        <w:ind w:left="0"/>
        <w:jc w:val="both"/>
        <w:rPr>
          <w:rFonts w:cs="Calibri"/>
        </w:rPr>
      </w:pPr>
    </w:p>
    <w:p w14:paraId="6E9DBC95" w14:textId="77777777" w:rsidR="00A03F42" w:rsidRDefault="007936C7" w:rsidP="002004FC">
      <w:pPr>
        <w:pStyle w:val="ListParagraph"/>
        <w:numPr>
          <w:ilvl w:val="0"/>
          <w:numId w:val="29"/>
        </w:numPr>
        <w:ind w:left="0" w:hanging="284"/>
        <w:jc w:val="both"/>
        <w:rPr>
          <w:rFonts w:cs="Calibri"/>
        </w:rPr>
      </w:pPr>
      <w:r w:rsidRPr="00A03F42">
        <w:rPr>
          <w:rFonts w:cs="Calibr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34588AAE" w14:textId="77777777" w:rsidR="00A03F42" w:rsidRDefault="00A03F42" w:rsidP="00A03F42">
      <w:pPr>
        <w:pStyle w:val="ListParagraph"/>
        <w:ind w:left="0"/>
        <w:jc w:val="both"/>
        <w:rPr>
          <w:rFonts w:cs="Calibri"/>
        </w:rPr>
      </w:pPr>
    </w:p>
    <w:p w14:paraId="43CCF413" w14:textId="77777777" w:rsidR="00A03F42" w:rsidRDefault="007936C7" w:rsidP="002004FC">
      <w:pPr>
        <w:pStyle w:val="ListParagraph"/>
        <w:numPr>
          <w:ilvl w:val="0"/>
          <w:numId w:val="29"/>
        </w:numPr>
        <w:ind w:left="0" w:hanging="284"/>
        <w:jc w:val="both"/>
        <w:rPr>
          <w:rFonts w:cs="Calibri"/>
        </w:rPr>
      </w:pPr>
      <w:r w:rsidRPr="00A03F42">
        <w:rPr>
          <w:rFonts w:cs="Calibri"/>
        </w:rPr>
        <w:t>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28BC65F4" w14:textId="77777777" w:rsidR="00A03F42" w:rsidRPr="00A03F42" w:rsidRDefault="007936C7" w:rsidP="00A03F42">
      <w:pPr>
        <w:pStyle w:val="ListParagraph"/>
        <w:spacing w:after="120"/>
        <w:ind w:left="0"/>
        <w:contextualSpacing w:val="0"/>
        <w:jc w:val="both"/>
        <w:rPr>
          <w:rFonts w:cs="Calibri"/>
        </w:rPr>
      </w:pPr>
      <w:r w:rsidRPr="00A03F42">
        <w:rPr>
          <w:rFonts w:cs="Calibri"/>
          <w:b/>
          <w:u w:val="single"/>
          <w:lang w:val="en-US"/>
        </w:rPr>
        <w:t>ii</w:t>
      </w:r>
      <w:r w:rsidRPr="00A03F42">
        <w:rPr>
          <w:rFonts w:cs="Calibri"/>
          <w:b/>
          <w:u w:val="single"/>
        </w:rPr>
        <w:t>).</w:t>
      </w:r>
      <w:r w:rsidRPr="00A03F42">
        <w:rPr>
          <w:rFonts w:cs="Calibri"/>
          <w:u w:val="single"/>
        </w:rPr>
        <w:t xml:space="preserve"> Ειδικοί όροι άρθρου 14 του Καν. Ε.Ε. 651/2014</w:t>
      </w:r>
    </w:p>
    <w:p w14:paraId="5EA00E71" w14:textId="77777777" w:rsidR="007936C7" w:rsidRDefault="007936C7" w:rsidP="002004FC">
      <w:pPr>
        <w:pStyle w:val="ListParagraph"/>
        <w:numPr>
          <w:ilvl w:val="0"/>
          <w:numId w:val="24"/>
        </w:numPr>
        <w:ind w:left="0"/>
        <w:jc w:val="both"/>
        <w:rPr>
          <w:rFonts w:cs="Calibri"/>
        </w:rPr>
      </w:pPr>
      <w:r>
        <w:rPr>
          <w:rFonts w:cs="Calibr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r w:rsidR="00C13084" w:rsidRPr="00427716">
        <w:rPr>
          <w:rFonts w:cs="Calibri"/>
        </w:rPr>
        <w:t>.</w:t>
      </w:r>
    </w:p>
    <w:p w14:paraId="3D56E5DC" w14:textId="77777777" w:rsidR="007936C7" w:rsidRDefault="007936C7" w:rsidP="002004FC">
      <w:pPr>
        <w:pStyle w:val="ListParagraph"/>
        <w:numPr>
          <w:ilvl w:val="0"/>
          <w:numId w:val="24"/>
        </w:numPr>
        <w:ind w:left="0"/>
        <w:jc w:val="both"/>
        <w:rPr>
          <w:rFonts w:cs="Calibri"/>
        </w:rPr>
      </w:pPr>
      <w:r>
        <w:rPr>
          <w:rFonts w:cs="Calibr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14:paraId="49BCF679" w14:textId="77777777" w:rsidR="007936C7" w:rsidRDefault="007936C7" w:rsidP="002004FC">
      <w:pPr>
        <w:pStyle w:val="ListParagraph"/>
        <w:numPr>
          <w:ilvl w:val="0"/>
          <w:numId w:val="24"/>
        </w:numPr>
        <w:ind w:left="0"/>
        <w:jc w:val="both"/>
        <w:rPr>
          <w:rFonts w:cs="Calibri"/>
        </w:rPr>
      </w:pPr>
      <w:r>
        <w:rPr>
          <w:rFonts w:cs="Calibri"/>
        </w:rPr>
        <w:t>Επιλέξιμες είναι οι επενδυτικές δαπάνες για ενσώματα και άυλα στοιχεία ενεργητικού</w:t>
      </w:r>
    </w:p>
    <w:p w14:paraId="714859B8" w14:textId="77777777" w:rsidR="007936C7" w:rsidRDefault="007936C7" w:rsidP="002004FC">
      <w:pPr>
        <w:pStyle w:val="ListParagraph"/>
        <w:numPr>
          <w:ilvl w:val="0"/>
          <w:numId w:val="24"/>
        </w:numPr>
        <w:ind w:left="0"/>
        <w:jc w:val="both"/>
        <w:rPr>
          <w:rFonts w:cs="Calibri"/>
        </w:rPr>
      </w:pPr>
      <w:r>
        <w:rPr>
          <w:rFonts w:cs="Calibri"/>
        </w:rPr>
        <w:t xml:space="preserve">Διατήρηση της επένδυσης στην περιοχή για τουλάχιστον 3 έτη για τις Μικρομεσαίες επιχειρήσεις (ΜΜΕ) </w:t>
      </w:r>
      <w:r w:rsidR="0002679D">
        <w:rPr>
          <w:rFonts w:cs="Calibri"/>
        </w:rPr>
        <w:t>και 5 έτη για τις μεγάλες επιχειρήσεις.</w:t>
      </w:r>
    </w:p>
    <w:p w14:paraId="7FA6D8E8" w14:textId="77777777" w:rsidR="007936C7" w:rsidRDefault="007936C7" w:rsidP="002004FC">
      <w:pPr>
        <w:pStyle w:val="ListParagraph"/>
        <w:numPr>
          <w:ilvl w:val="0"/>
          <w:numId w:val="24"/>
        </w:numPr>
        <w:ind w:left="0"/>
        <w:jc w:val="both"/>
        <w:rPr>
          <w:rFonts w:cs="Calibri"/>
        </w:rPr>
      </w:pPr>
      <w:r>
        <w:rPr>
          <w:rFonts w:cs="Calibri"/>
        </w:rPr>
        <w:t xml:space="preserve">Τα αποκτώμενα στοιχεία ενεργητικού πρέπει να είναι καινούρια, </w:t>
      </w:r>
    </w:p>
    <w:p w14:paraId="3EDC403B" w14:textId="77777777" w:rsidR="007936C7" w:rsidRDefault="007936C7" w:rsidP="002004FC">
      <w:pPr>
        <w:pStyle w:val="ListParagraph"/>
        <w:numPr>
          <w:ilvl w:val="0"/>
          <w:numId w:val="24"/>
        </w:numPr>
        <w:ind w:left="0"/>
        <w:jc w:val="both"/>
        <w:rPr>
          <w:rFonts w:cs="Calibri"/>
        </w:rPr>
      </w:pPr>
      <w:r>
        <w:rPr>
          <w:rFonts w:cs="Calibri"/>
        </w:rPr>
        <w:t xml:space="preserve">Για δαπάνες που συνδέονται με τη μίσθωση για γήπεδα και κτήρια, η μίσθωση πρέπει να συνεχίζεται για τουλάχιστον </w:t>
      </w:r>
      <w:r w:rsidR="0002679D">
        <w:rPr>
          <w:rFonts w:cs="Calibri"/>
        </w:rPr>
        <w:t xml:space="preserve">πέντε έτη (μεγάλες επιχειρήσεις) ή </w:t>
      </w:r>
      <w:r>
        <w:rPr>
          <w:rFonts w:cs="Calibri"/>
        </w:rPr>
        <w:t>τρία έτη (ΜΜΕ) μετά την ολοκλήρωση του έργου</w:t>
      </w:r>
    </w:p>
    <w:p w14:paraId="2298EC54" w14:textId="77777777" w:rsidR="007936C7" w:rsidRDefault="007936C7" w:rsidP="002004FC">
      <w:pPr>
        <w:pStyle w:val="ListParagraph"/>
        <w:numPr>
          <w:ilvl w:val="0"/>
          <w:numId w:val="24"/>
        </w:numPr>
        <w:ind w:left="0"/>
        <w:jc w:val="both"/>
        <w:rPr>
          <w:rFonts w:cs="Calibri"/>
        </w:rPr>
      </w:pPr>
      <w:r>
        <w:rPr>
          <w:rFonts w:cs="Calibri"/>
        </w:rPr>
        <w:t>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5FAF24A3" w14:textId="77777777" w:rsidR="007936C7" w:rsidRDefault="007936C7" w:rsidP="002004FC">
      <w:pPr>
        <w:pStyle w:val="ListParagraph"/>
        <w:numPr>
          <w:ilvl w:val="0"/>
          <w:numId w:val="24"/>
        </w:numPr>
        <w:ind w:left="0"/>
        <w:jc w:val="both"/>
        <w:rPr>
          <w:rFonts w:cs="Calibri"/>
        </w:rPr>
      </w:pPr>
      <w:r>
        <w:rPr>
          <w:rFonts w:cs="Calibri"/>
        </w:rPr>
        <w:t>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14:paraId="5D1D5E0D" w14:textId="77777777" w:rsidR="007936C7" w:rsidRDefault="007936C7" w:rsidP="002004FC">
      <w:pPr>
        <w:pStyle w:val="ListParagraph"/>
        <w:numPr>
          <w:ilvl w:val="0"/>
          <w:numId w:val="24"/>
        </w:numPr>
        <w:ind w:left="0"/>
        <w:jc w:val="both"/>
        <w:rPr>
          <w:rFonts w:cs="Calibri"/>
        </w:rPr>
      </w:pPr>
      <w:r>
        <w:rPr>
          <w:rFonts w:cs="Calibri"/>
        </w:rPr>
        <w:t>Οι δαπάνες για άυλα στοιχεία ενεργητικού είναι επιλέξιμες εάν τα εν λόγω στοιχεία:</w:t>
      </w:r>
    </w:p>
    <w:p w14:paraId="4AADF496" w14:textId="77777777" w:rsidR="007936C7" w:rsidRDefault="007936C7" w:rsidP="007936C7">
      <w:pPr>
        <w:pStyle w:val="ListParagraph"/>
        <w:jc w:val="both"/>
        <w:rPr>
          <w:rFonts w:cs="Calibri"/>
        </w:rPr>
      </w:pPr>
      <w:r>
        <w:rPr>
          <w:rFonts w:cs="Calibri"/>
        </w:rPr>
        <w:t>- χρησιμοποιούνται αποκλειστικά στην επιχειρηματική εγκατάσταση που λαμβάνει την ενίσχυση</w:t>
      </w:r>
    </w:p>
    <w:p w14:paraId="0E8CEC7F" w14:textId="77777777" w:rsidR="007936C7" w:rsidRDefault="007936C7" w:rsidP="007936C7">
      <w:pPr>
        <w:pStyle w:val="ListParagraph"/>
        <w:jc w:val="both"/>
        <w:rPr>
          <w:rFonts w:cs="Calibri"/>
        </w:rPr>
      </w:pPr>
      <w:r>
        <w:rPr>
          <w:rFonts w:cs="Calibri"/>
        </w:rPr>
        <w:t>- είναι αποσβεστέα</w:t>
      </w:r>
    </w:p>
    <w:p w14:paraId="4F597AFC" w14:textId="77777777" w:rsidR="007936C7" w:rsidRDefault="007936C7" w:rsidP="007936C7">
      <w:pPr>
        <w:pStyle w:val="ListParagraph"/>
        <w:jc w:val="both"/>
        <w:rPr>
          <w:rFonts w:cs="Calibri"/>
        </w:rPr>
      </w:pPr>
      <w:r>
        <w:rPr>
          <w:rFonts w:cs="Calibri"/>
        </w:rPr>
        <w:t>- αγοράζονται σύμφωνα με τους όρους της αγοράς από τρίτους που δεν έχουν σχέση με τον αγοραστή</w:t>
      </w:r>
    </w:p>
    <w:p w14:paraId="36CFEDE3" w14:textId="77777777" w:rsidR="0002679D" w:rsidRDefault="007936C7" w:rsidP="007936C7">
      <w:pPr>
        <w:pStyle w:val="ListParagraph"/>
        <w:jc w:val="both"/>
        <w:rPr>
          <w:rFonts w:cs="Calibri"/>
        </w:rPr>
      </w:pPr>
      <w:r>
        <w:rPr>
          <w:rFonts w:cs="Calibri"/>
        </w:rPr>
        <w:t>- περιλαμβάνονται στα στοιχεία ενεργητικού του δικαιούχου και παραμένουν συνδεδεμένα με το ενισχυόμενο έργο</w:t>
      </w:r>
      <w:r w:rsidR="0002679D">
        <w:rPr>
          <w:rFonts w:cs="Calibri"/>
        </w:rPr>
        <w:t xml:space="preserve"> επί τουλάχιστον πέντε έτη  (</w:t>
      </w:r>
      <w:r w:rsidR="00BE7FA6" w:rsidRPr="00427716">
        <w:rPr>
          <w:rFonts w:cs="Calibri"/>
        </w:rPr>
        <w:t xml:space="preserve"> </w:t>
      </w:r>
      <w:r>
        <w:rPr>
          <w:rFonts w:cs="Calibri"/>
        </w:rPr>
        <w:t>τρία έτη για τις ΜΜΕ)</w:t>
      </w:r>
      <w:r w:rsidR="0002679D">
        <w:rPr>
          <w:rFonts w:cs="Calibri"/>
        </w:rPr>
        <w:t>.</w:t>
      </w:r>
    </w:p>
    <w:p w14:paraId="61E5FD39" w14:textId="77777777" w:rsidR="007936C7" w:rsidRDefault="007936C7" w:rsidP="002004FC">
      <w:pPr>
        <w:pStyle w:val="ListParagraph"/>
        <w:numPr>
          <w:ilvl w:val="0"/>
          <w:numId w:val="24"/>
        </w:numPr>
        <w:ind w:left="0"/>
        <w:jc w:val="both"/>
        <w:rPr>
          <w:rFonts w:cs="Calibri"/>
        </w:rPr>
      </w:pPr>
      <w:r>
        <w:rPr>
          <w:rFonts w:cs="Calibr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14:paraId="4F3052CA" w14:textId="77777777" w:rsidR="007936C7" w:rsidRDefault="007936C7" w:rsidP="002004FC">
      <w:pPr>
        <w:pStyle w:val="ListParagraph"/>
        <w:numPr>
          <w:ilvl w:val="0"/>
          <w:numId w:val="24"/>
        </w:numPr>
        <w:ind w:left="0"/>
        <w:jc w:val="both"/>
        <w:rPr>
          <w:rFonts w:cs="Calibri"/>
        </w:rPr>
      </w:pPr>
      <w:r>
        <w:rPr>
          <w:rFonts w:cs="Calibr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14:paraId="0BE4FC7B" w14:textId="77777777" w:rsidR="007936C7" w:rsidRDefault="007936C7" w:rsidP="002004FC">
      <w:pPr>
        <w:pStyle w:val="ListParagraph"/>
        <w:numPr>
          <w:ilvl w:val="0"/>
          <w:numId w:val="24"/>
        </w:numPr>
        <w:ind w:left="0"/>
        <w:jc w:val="both"/>
        <w:rPr>
          <w:rFonts w:cs="Calibri"/>
        </w:rPr>
      </w:pPr>
      <w:r>
        <w:rPr>
          <w:rFonts w:cs="Calibr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6AB6C024" w14:textId="77777777" w:rsidR="007936C7" w:rsidRDefault="007936C7" w:rsidP="002004FC">
      <w:pPr>
        <w:pStyle w:val="ListParagraph"/>
        <w:numPr>
          <w:ilvl w:val="0"/>
          <w:numId w:val="24"/>
        </w:numPr>
        <w:ind w:left="0"/>
        <w:jc w:val="both"/>
        <w:rPr>
          <w:rFonts w:cs="Calibri"/>
        </w:rPr>
      </w:pPr>
      <w:r>
        <w:rPr>
          <w:rFonts w:cs="Calibr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7FF60D86" w14:textId="77777777" w:rsidR="007936C7" w:rsidRDefault="007936C7" w:rsidP="007936C7">
      <w:pPr>
        <w:pStyle w:val="ListParagraph"/>
        <w:jc w:val="both"/>
        <w:rPr>
          <w:rFonts w:cs="Calibri"/>
        </w:rPr>
      </w:pPr>
    </w:p>
    <w:p w14:paraId="1D71D5D4" w14:textId="77777777" w:rsidR="007936C7" w:rsidRPr="00423A4D" w:rsidRDefault="007936C7" w:rsidP="007936C7">
      <w:pPr>
        <w:pStyle w:val="ListParagraph"/>
        <w:ind w:left="-142"/>
        <w:jc w:val="both"/>
        <w:rPr>
          <w:rFonts w:cs="Calibri"/>
          <w:u w:val="single"/>
        </w:rPr>
      </w:pPr>
      <w:r w:rsidRPr="00423A4D">
        <w:rPr>
          <w:rFonts w:cs="Calibri"/>
          <w:u w:val="single"/>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14:paraId="3324DB24" w14:textId="77777777" w:rsidR="007936C7" w:rsidRDefault="007936C7" w:rsidP="007936C7">
      <w:pPr>
        <w:pStyle w:val="ListParagraph"/>
        <w:ind w:left="-142"/>
        <w:jc w:val="both"/>
        <w:rPr>
          <w:rFonts w:cs="Calibri"/>
          <w:b/>
        </w:rPr>
      </w:pPr>
      <w:r>
        <w:rPr>
          <w:rFonts w:cs="Calibri"/>
          <w:b/>
        </w:rPr>
        <w:t xml:space="preserve"> </w:t>
      </w:r>
    </w:p>
    <w:p w14:paraId="27F7C59A" w14:textId="77777777" w:rsidR="007936C7" w:rsidRDefault="007936C7" w:rsidP="007936C7">
      <w:pPr>
        <w:pStyle w:val="ListParagraph"/>
        <w:ind w:left="-142"/>
        <w:jc w:val="both"/>
        <w:rPr>
          <w:rFonts w:cs="Calibri"/>
        </w:rPr>
      </w:pPr>
      <w:r>
        <w:rPr>
          <w:rFonts w:cs="Calibri"/>
          <w:b/>
          <w:u w:val="single"/>
          <w:lang w:val="en-US"/>
        </w:rPr>
        <w:t>i</w:t>
      </w:r>
      <w:r>
        <w:rPr>
          <w:rFonts w:cs="Calibri"/>
          <w:b/>
          <w:u w:val="single"/>
        </w:rPr>
        <w:t xml:space="preserve">. </w:t>
      </w:r>
      <w:r>
        <w:rPr>
          <w:rFonts w:cs="Calibri"/>
          <w:u w:val="single"/>
        </w:rPr>
        <w:t>Ειδικοί όροι άρθρου 22 του Καν. Ε.Ε. 651/2014</w:t>
      </w:r>
    </w:p>
    <w:p w14:paraId="67647065" w14:textId="77777777" w:rsidR="007936C7" w:rsidRDefault="007936C7" w:rsidP="007936C7">
      <w:pPr>
        <w:pStyle w:val="ListParagraph"/>
        <w:ind w:left="-142"/>
        <w:jc w:val="both"/>
        <w:rPr>
          <w:rFonts w:cs="Calibri"/>
        </w:rPr>
      </w:pPr>
      <w:r>
        <w:rPr>
          <w:rFonts w:cs="Calibr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1338CF86" w14:textId="77777777" w:rsidR="007936C7" w:rsidRDefault="007936C7" w:rsidP="007936C7">
      <w:pPr>
        <w:pStyle w:val="ListParagraph"/>
        <w:jc w:val="both"/>
        <w:rPr>
          <w:rFonts w:cs="Calibri"/>
        </w:rPr>
      </w:pPr>
    </w:p>
    <w:p w14:paraId="057E12B0" w14:textId="77777777" w:rsidR="007936C7" w:rsidRDefault="007936C7" w:rsidP="002004FC">
      <w:pPr>
        <w:pStyle w:val="ListParagraph"/>
        <w:numPr>
          <w:ilvl w:val="0"/>
          <w:numId w:val="25"/>
        </w:numPr>
        <w:ind w:hanging="720"/>
        <w:jc w:val="both"/>
        <w:rPr>
          <w:rFonts w:cs="Calibri"/>
        </w:rPr>
      </w:pPr>
      <w:r>
        <w:rPr>
          <w:rFonts w:cs="Calibri"/>
        </w:rPr>
        <w:t>Επιλέξιμες επιχειρήσεις:</w:t>
      </w:r>
    </w:p>
    <w:p w14:paraId="509F9698" w14:textId="77777777" w:rsidR="007936C7" w:rsidRDefault="008D54CE" w:rsidP="00427716">
      <w:pPr>
        <w:pStyle w:val="ListParagraph"/>
        <w:ind w:left="709"/>
        <w:jc w:val="both"/>
        <w:rPr>
          <w:rFonts w:cs="Calibri"/>
        </w:rPr>
      </w:pPr>
      <w:r>
        <w:rPr>
          <w:rFonts w:cs="Calibri"/>
          <w:lang w:val="en-US"/>
        </w:rPr>
        <w:t>I</w:t>
      </w:r>
      <w:r w:rsidRPr="00427716">
        <w:rPr>
          <w:rFonts w:cs="Calibri"/>
        </w:rPr>
        <w:t xml:space="preserve">. </w:t>
      </w:r>
      <w:r w:rsidR="007936C7">
        <w:rPr>
          <w:rFonts w:cs="Calibri"/>
        </w:rPr>
        <w:t xml:space="preserve">μη εισηγμένες στο χρηματιστήριο </w:t>
      </w:r>
    </w:p>
    <w:p w14:paraId="156128F4" w14:textId="77777777" w:rsidR="007936C7" w:rsidRDefault="008D54CE" w:rsidP="00427716">
      <w:pPr>
        <w:pStyle w:val="ListParagraph"/>
        <w:ind w:left="709"/>
        <w:jc w:val="both"/>
        <w:rPr>
          <w:rFonts w:cs="Calibri"/>
        </w:rPr>
      </w:pPr>
      <w:r>
        <w:rPr>
          <w:rFonts w:cs="Calibri"/>
          <w:lang w:val="en-US"/>
        </w:rPr>
        <w:t xml:space="preserve">II. </w:t>
      </w:r>
      <w:r w:rsidR="007936C7">
        <w:rPr>
          <w:rFonts w:cs="Calibri"/>
        </w:rPr>
        <w:t>μικρές επιχειρήσεις</w:t>
      </w:r>
    </w:p>
    <w:p w14:paraId="4B6CC30D" w14:textId="77777777" w:rsidR="007936C7" w:rsidRDefault="008D54CE" w:rsidP="00427716">
      <w:pPr>
        <w:pStyle w:val="ListParagraph"/>
        <w:ind w:left="709"/>
        <w:jc w:val="both"/>
        <w:rPr>
          <w:rFonts w:cs="Calibri"/>
        </w:rPr>
      </w:pPr>
      <w:r>
        <w:rPr>
          <w:rFonts w:cs="Calibri"/>
          <w:lang w:val="en-US"/>
        </w:rPr>
        <w:t>III</w:t>
      </w:r>
      <w:r w:rsidRPr="00427716">
        <w:rPr>
          <w:rFonts w:cs="Calibri"/>
        </w:rPr>
        <w:t xml:space="preserve">. </w:t>
      </w:r>
      <w:r w:rsidR="007936C7">
        <w:rPr>
          <w:rFonts w:cs="Calibri"/>
        </w:rPr>
        <w:t xml:space="preserve">έως και πέντε έτη μετά την καταχώρισή τους· </w:t>
      </w:r>
    </w:p>
    <w:p w14:paraId="26839C38" w14:textId="77777777" w:rsidR="007936C7" w:rsidRDefault="008D54CE" w:rsidP="00427716">
      <w:pPr>
        <w:pStyle w:val="ListParagraph"/>
        <w:ind w:left="709"/>
        <w:jc w:val="both"/>
        <w:rPr>
          <w:rFonts w:cs="Calibri"/>
        </w:rPr>
      </w:pPr>
      <w:r>
        <w:rPr>
          <w:rFonts w:cs="Calibri"/>
          <w:lang w:val="en-US"/>
        </w:rPr>
        <w:t>IV</w:t>
      </w:r>
      <w:r w:rsidRPr="00427716">
        <w:rPr>
          <w:rFonts w:cs="Calibri"/>
        </w:rPr>
        <w:t xml:space="preserve">. </w:t>
      </w:r>
      <w:r w:rsidR="007936C7">
        <w:rPr>
          <w:rFonts w:cs="Calibri"/>
        </w:rPr>
        <w:t xml:space="preserve">δεν έχουν προβεί ακόμη σε διανομή κερδών· </w:t>
      </w:r>
    </w:p>
    <w:p w14:paraId="220CE9A9" w14:textId="77777777" w:rsidR="007936C7" w:rsidRDefault="008D54CE" w:rsidP="00427716">
      <w:pPr>
        <w:pStyle w:val="ListParagraph"/>
        <w:ind w:left="709"/>
        <w:jc w:val="both"/>
        <w:rPr>
          <w:rFonts w:cs="Calibri"/>
        </w:rPr>
      </w:pPr>
      <w:r w:rsidRPr="00427716">
        <w:rPr>
          <w:rFonts w:cs="Calibri"/>
        </w:rPr>
        <w:t xml:space="preserve"> </w:t>
      </w:r>
      <w:r>
        <w:rPr>
          <w:rFonts w:cs="Calibri"/>
          <w:lang w:val="en-US"/>
        </w:rPr>
        <w:t>V</w:t>
      </w:r>
      <w:r w:rsidRPr="00427716">
        <w:rPr>
          <w:rFonts w:cs="Calibri"/>
        </w:rPr>
        <w:t xml:space="preserve">. </w:t>
      </w:r>
      <w:r w:rsidR="007936C7">
        <w:rPr>
          <w:rFonts w:cs="Calibri"/>
        </w:rPr>
        <w:t xml:space="preserve">δεν έχουν συσταθεί μέσω συγχώνευσης. </w:t>
      </w:r>
    </w:p>
    <w:p w14:paraId="646CBFA6" w14:textId="77777777" w:rsidR="007936C7" w:rsidRDefault="007936C7" w:rsidP="00427716">
      <w:pPr>
        <w:pStyle w:val="ListParagraph"/>
        <w:ind w:left="709"/>
        <w:jc w:val="both"/>
        <w:rPr>
          <w:rFonts w:cs="Calibri"/>
        </w:rPr>
      </w:pPr>
      <w:r>
        <w:rPr>
          <w:rFonts w:cs="Calibri"/>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14:paraId="3B01398B" w14:textId="77777777" w:rsidR="0072083C" w:rsidRDefault="0072083C" w:rsidP="00427716">
      <w:pPr>
        <w:jc w:val="both"/>
        <w:rPr>
          <w:rFonts w:asciiTheme="minorHAnsi" w:hAnsiTheme="minorHAnsi" w:cstheme="minorHAnsi"/>
          <w:b/>
          <w:sz w:val="22"/>
          <w:szCs w:val="22"/>
        </w:rPr>
      </w:pPr>
    </w:p>
    <w:p w14:paraId="39095519" w14:textId="77777777" w:rsidR="00BC6522" w:rsidRPr="006E3F70" w:rsidRDefault="00BC652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 xml:space="preserve">Άρθρο </w:t>
      </w:r>
      <w:r w:rsidR="00047652" w:rsidRPr="006E3F70">
        <w:rPr>
          <w:rFonts w:asciiTheme="minorHAnsi" w:hAnsiTheme="minorHAnsi" w:cstheme="minorHAnsi"/>
          <w:b/>
          <w:sz w:val="22"/>
          <w:szCs w:val="22"/>
        </w:rPr>
        <w:t>5</w:t>
      </w:r>
    </w:p>
    <w:p w14:paraId="3612847D" w14:textId="77777777" w:rsidR="00CE1085" w:rsidRPr="006E3F70" w:rsidRDefault="00CD487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Δ</w:t>
      </w:r>
      <w:r w:rsidR="00BC6522" w:rsidRPr="006E3F70">
        <w:rPr>
          <w:rFonts w:asciiTheme="minorHAnsi" w:hAnsiTheme="minorHAnsi" w:cstheme="minorHAnsi"/>
          <w:b/>
          <w:sz w:val="22"/>
          <w:szCs w:val="22"/>
        </w:rPr>
        <w:t xml:space="preserve">απάνες </w:t>
      </w:r>
    </w:p>
    <w:p w14:paraId="7F71722B" w14:textId="77777777" w:rsidR="005903C9" w:rsidRPr="00A87EE5" w:rsidRDefault="00047652" w:rsidP="00A87EE5">
      <w:pPr>
        <w:spacing w:after="120"/>
        <w:jc w:val="both"/>
        <w:rPr>
          <w:rFonts w:asciiTheme="minorHAnsi" w:eastAsia="Calibri" w:hAnsiTheme="minorHAnsi" w:cstheme="minorHAnsi"/>
          <w:sz w:val="22"/>
          <w:szCs w:val="22"/>
        </w:rPr>
      </w:pPr>
      <w:r w:rsidRPr="006E3F70">
        <w:rPr>
          <w:rFonts w:asciiTheme="minorHAnsi" w:eastAsia="Calibri" w:hAnsiTheme="minorHAnsi" w:cstheme="minorHAnsi"/>
          <w:sz w:val="22"/>
          <w:szCs w:val="22"/>
        </w:rPr>
        <w:t>5</w:t>
      </w:r>
      <w:r w:rsidR="00BC6522" w:rsidRPr="006E3F70">
        <w:rPr>
          <w:rFonts w:asciiTheme="minorHAnsi" w:eastAsia="Calibri" w:hAnsiTheme="minorHAnsi" w:cstheme="minorHAnsi"/>
          <w:sz w:val="22"/>
          <w:szCs w:val="22"/>
        </w:rPr>
        <w:t xml:space="preserve">.1  </w:t>
      </w:r>
      <w:r w:rsidR="00BC6522" w:rsidRPr="006E3F70">
        <w:rPr>
          <w:rFonts w:asciiTheme="minorHAnsi" w:eastAsia="Calibri" w:hAnsiTheme="minorHAnsi" w:cstheme="minorHAnsi"/>
          <w:b/>
          <w:sz w:val="22"/>
          <w:szCs w:val="22"/>
        </w:rPr>
        <w:t>Επιλεξιμότητα δαπανών</w:t>
      </w:r>
      <w:r w:rsidR="00BC6522" w:rsidRPr="006E3F70">
        <w:rPr>
          <w:rFonts w:asciiTheme="minorHAnsi" w:eastAsia="Calibri" w:hAnsiTheme="minorHAnsi" w:cstheme="minorHAnsi"/>
          <w:sz w:val="22"/>
          <w:szCs w:val="22"/>
        </w:rPr>
        <w:t xml:space="preserve"> </w:t>
      </w:r>
    </w:p>
    <w:p w14:paraId="3E35D5C1" w14:textId="77777777" w:rsidR="005903C9" w:rsidRDefault="00E32040" w:rsidP="005903C9">
      <w:pPr>
        <w:spacing w:line="276" w:lineRule="auto"/>
        <w:jc w:val="both"/>
        <w:rPr>
          <w:rFonts w:ascii="Calibri" w:hAnsi="Calibri" w:cs="Calibri"/>
          <w:sz w:val="22"/>
          <w:szCs w:val="22"/>
        </w:rPr>
      </w:pPr>
      <w:r w:rsidRPr="00E32040">
        <w:rPr>
          <w:rFonts w:ascii="Calibri" w:hAnsi="Calibri" w:cs="Calibri"/>
          <w:sz w:val="22"/>
          <w:szCs w:val="22"/>
        </w:rPr>
        <w:t xml:space="preserve">Ως έναρξη της  περιόδου  επιλεξιμότητας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 1407/2013 η επιλεξιμότητα των οποίων ξεκινάει από την </w:t>
      </w:r>
      <w:r w:rsidR="006921B9">
        <w:rPr>
          <w:rFonts w:ascii="Calibri" w:hAnsi="Calibri" w:cs="Calibri"/>
          <w:sz w:val="22"/>
          <w:szCs w:val="22"/>
        </w:rPr>
        <w:t xml:space="preserve">ημερομηνία </w:t>
      </w:r>
      <w:r w:rsidR="006921B9" w:rsidRPr="00A71574">
        <w:rPr>
          <w:rFonts w:ascii="Calibri" w:hAnsi="Calibri" w:cs="Calibri"/>
          <w:sz w:val="22"/>
          <w:szCs w:val="22"/>
        </w:rPr>
        <w:t xml:space="preserve">21-12-2016, </w:t>
      </w:r>
      <w:r w:rsidRPr="00E32040">
        <w:rPr>
          <w:rFonts w:ascii="Calibri" w:hAnsi="Calibri" w:cs="Calibri"/>
          <w:sz w:val="22"/>
          <w:szCs w:val="22"/>
        </w:rPr>
        <w:t>ημερομηνία έγκρισης του Τοπικού Προγράμματος</w:t>
      </w:r>
      <w:r w:rsidR="006921B9" w:rsidRPr="008E15CE">
        <w:rPr>
          <w:rFonts w:ascii="Calibri" w:hAnsi="Calibri" w:cs="Calibri"/>
          <w:sz w:val="22"/>
          <w:szCs w:val="22"/>
        </w:rPr>
        <w:t xml:space="preserve">. </w:t>
      </w:r>
      <w:r w:rsidRPr="00E32040">
        <w:rPr>
          <w:rFonts w:ascii="Calibri" w:hAnsi="Calibri" w:cs="Calibri"/>
          <w:sz w:val="22"/>
          <w:szCs w:val="22"/>
        </w:rPr>
        <w:t>Δαπάνες που πραγματοποιούνται και εξοφλούνται πριν την τελική ένταξη της πράξης, γίνονται με αποκλειστική ευθύνη του δικαιούχου</w:t>
      </w:r>
      <w:r w:rsidR="005903C9">
        <w:rPr>
          <w:rFonts w:ascii="Calibri" w:hAnsi="Calibri" w:cs="Calibri"/>
          <w:sz w:val="22"/>
          <w:szCs w:val="22"/>
        </w:rPr>
        <w:t>.</w:t>
      </w:r>
    </w:p>
    <w:p w14:paraId="325629F3" w14:textId="77777777" w:rsidR="005903C9" w:rsidRDefault="006921B9" w:rsidP="005903C9">
      <w:pPr>
        <w:spacing w:before="120" w:line="276" w:lineRule="auto"/>
        <w:jc w:val="both"/>
        <w:rPr>
          <w:rFonts w:ascii="Calibri" w:hAnsi="Calibri" w:cs="Calibri"/>
          <w:sz w:val="22"/>
          <w:szCs w:val="22"/>
        </w:rPr>
      </w:pPr>
      <w:r>
        <w:rPr>
          <w:rFonts w:ascii="Calibri" w:hAnsi="Calibri" w:cs="Calibri"/>
          <w:sz w:val="22"/>
          <w:szCs w:val="22"/>
        </w:rPr>
        <w:t xml:space="preserve">Όσον αφορά στις Γενικές Δαπάνες, είναι επιλέξιμες:  </w:t>
      </w:r>
    </w:p>
    <w:p w14:paraId="2E942B24" w14:textId="77777777" w:rsidR="005903C9" w:rsidRPr="002F293C" w:rsidRDefault="002F293C" w:rsidP="002F293C">
      <w:pPr>
        <w:spacing w:before="120"/>
        <w:jc w:val="both"/>
        <w:rPr>
          <w:rFonts w:asciiTheme="minorHAnsi" w:hAnsiTheme="minorHAnsi" w:cstheme="minorHAnsi"/>
          <w:sz w:val="22"/>
          <w:szCs w:val="22"/>
        </w:rPr>
      </w:pPr>
      <w:r w:rsidRPr="002F293C">
        <w:rPr>
          <w:rFonts w:asciiTheme="minorHAnsi" w:hAnsiTheme="minorHAnsi" w:cstheme="minorHAnsi"/>
          <w:sz w:val="22"/>
          <w:szCs w:val="22"/>
        </w:rPr>
        <w:t xml:space="preserve">1. </w:t>
      </w:r>
      <w:r w:rsidR="006921B9" w:rsidRPr="002F293C">
        <w:rPr>
          <w:rFonts w:asciiTheme="minorHAnsi" w:hAnsiTheme="minorHAnsi" w:cstheme="minorHAnsi"/>
          <w:sz w:val="22"/>
          <w:szCs w:val="22"/>
        </w:rPr>
        <w:t>Α</w:t>
      </w:r>
      <w:r w:rsidR="005903C9" w:rsidRPr="002F293C">
        <w:rPr>
          <w:rFonts w:asciiTheme="minorHAnsi" w:hAnsiTheme="minorHAnsi" w:cstheme="minorHAnsi"/>
          <w:sz w:val="22"/>
          <w:szCs w:val="22"/>
        </w:rPr>
        <w:t xml:space="preserve">πό την ημερομηνία έγκρισης του τοπικού προγράμματος </w:t>
      </w:r>
      <w:r w:rsidR="00E44B73" w:rsidRPr="002F293C">
        <w:rPr>
          <w:rFonts w:asciiTheme="minorHAnsi" w:hAnsiTheme="minorHAnsi" w:cstheme="minorHAnsi"/>
          <w:sz w:val="22"/>
          <w:szCs w:val="22"/>
        </w:rPr>
        <w:t>21</w:t>
      </w:r>
      <w:r w:rsidR="008F2DA9" w:rsidRPr="002F293C">
        <w:rPr>
          <w:rFonts w:asciiTheme="minorHAnsi" w:hAnsiTheme="minorHAnsi" w:cstheme="minorHAnsi"/>
          <w:sz w:val="22"/>
          <w:szCs w:val="22"/>
        </w:rPr>
        <w:t>/12/2016</w:t>
      </w:r>
      <w:r w:rsidR="005903C9" w:rsidRPr="002F293C">
        <w:rPr>
          <w:rFonts w:asciiTheme="minorHAnsi" w:hAnsiTheme="minorHAnsi" w:cstheme="minorHAnsi"/>
          <w:sz w:val="22"/>
          <w:szCs w:val="22"/>
        </w:rPr>
        <w:t>, για χρήση των Καν 1305/2013 και 1407/2013.</w:t>
      </w:r>
    </w:p>
    <w:p w14:paraId="0547D215" w14:textId="77777777" w:rsidR="00E441C1" w:rsidRPr="002F293C" w:rsidRDefault="002F293C" w:rsidP="002F293C">
      <w:pPr>
        <w:spacing w:before="120"/>
        <w:jc w:val="both"/>
        <w:rPr>
          <w:rFonts w:cs="Calibri"/>
        </w:rPr>
      </w:pPr>
      <w:r>
        <w:rPr>
          <w:rFonts w:asciiTheme="minorHAnsi" w:hAnsiTheme="minorHAnsi" w:cstheme="minorHAnsi"/>
          <w:sz w:val="22"/>
          <w:szCs w:val="22"/>
        </w:rPr>
        <w:t xml:space="preserve">2. </w:t>
      </w:r>
      <w:r w:rsidR="005903C9" w:rsidRPr="002F293C">
        <w:rPr>
          <w:rFonts w:asciiTheme="minorHAnsi" w:hAnsiTheme="minorHAnsi" w:cstheme="minorHAnsi"/>
          <w:sz w:val="22"/>
          <w:szCs w:val="22"/>
        </w:rPr>
        <w:t xml:space="preserve">Από την ημερομηνία </w:t>
      </w:r>
      <w:r w:rsidR="006921B9" w:rsidRPr="002F293C">
        <w:rPr>
          <w:rFonts w:asciiTheme="minorHAnsi" w:hAnsiTheme="minorHAnsi" w:cstheme="minorHAnsi"/>
          <w:sz w:val="22"/>
          <w:szCs w:val="22"/>
        </w:rPr>
        <w:t xml:space="preserve">οριστικής </w:t>
      </w:r>
      <w:r w:rsidR="005903C9" w:rsidRPr="002F293C">
        <w:rPr>
          <w:rFonts w:asciiTheme="minorHAnsi" w:hAnsiTheme="minorHAnsi" w:cstheme="minorHAnsi"/>
          <w:sz w:val="22"/>
          <w:szCs w:val="22"/>
        </w:rPr>
        <w:t xml:space="preserve">υποβολής της αίτησης στήριξης για χρήση </w:t>
      </w:r>
      <w:r w:rsidR="00766652">
        <w:rPr>
          <w:rFonts w:asciiTheme="minorHAnsi" w:hAnsiTheme="minorHAnsi" w:cstheme="minorHAnsi"/>
          <w:sz w:val="22"/>
          <w:szCs w:val="22"/>
        </w:rPr>
        <w:t>του</w:t>
      </w:r>
      <w:r w:rsidR="00766652" w:rsidRPr="002F293C">
        <w:rPr>
          <w:rFonts w:asciiTheme="minorHAnsi" w:hAnsiTheme="minorHAnsi" w:cstheme="minorHAnsi"/>
          <w:sz w:val="22"/>
          <w:szCs w:val="22"/>
        </w:rPr>
        <w:t xml:space="preserve"> </w:t>
      </w:r>
      <w:r w:rsidR="005903C9" w:rsidRPr="002F293C">
        <w:rPr>
          <w:rFonts w:asciiTheme="minorHAnsi" w:hAnsiTheme="minorHAnsi" w:cstheme="minorHAnsi"/>
          <w:sz w:val="22"/>
          <w:szCs w:val="22"/>
        </w:rPr>
        <w:t xml:space="preserve">Καν. 651/2014 </w:t>
      </w:r>
    </w:p>
    <w:p w14:paraId="2F53267A" w14:textId="77777777" w:rsidR="005903C9" w:rsidRPr="00FE15BC" w:rsidRDefault="005903C9" w:rsidP="00A03F42">
      <w:pPr>
        <w:spacing w:before="120"/>
        <w:jc w:val="both"/>
        <w:rPr>
          <w:rFonts w:ascii="Calibri" w:hAnsi="Calibri" w:cs="Calibri"/>
          <w:sz w:val="22"/>
          <w:szCs w:val="22"/>
        </w:rPr>
      </w:pPr>
      <w:r w:rsidRPr="00E441C1">
        <w:rPr>
          <w:rFonts w:ascii="Calibri" w:hAnsi="Calibri" w:cs="Calibri"/>
          <w:sz w:val="22"/>
          <w:szCs w:val="22"/>
        </w:rPr>
        <w:t>Οι Γενικές δαπάνες για να είναι επιλέξιμες θα πρέπει να αφορούν αποκλειστικά το προτεινόμενο έργο.</w:t>
      </w:r>
    </w:p>
    <w:p w14:paraId="23F7EEAA" w14:textId="77777777" w:rsidR="00E42E93" w:rsidRPr="00FE15BC" w:rsidRDefault="00E42E93" w:rsidP="00A03F42">
      <w:pPr>
        <w:spacing w:before="120"/>
        <w:jc w:val="both"/>
        <w:rPr>
          <w:rFonts w:ascii="Calibri" w:hAnsi="Calibri" w:cs="Calibri"/>
          <w:sz w:val="22"/>
          <w:szCs w:val="22"/>
        </w:rPr>
      </w:pPr>
      <w:r w:rsidRPr="00FE15BC">
        <w:rPr>
          <w:rFonts w:ascii="Calibri" w:hAnsi="Calibri" w:cs="Calibri"/>
          <w:sz w:val="22"/>
          <w:szCs w:val="22"/>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14:paraId="798BA926" w14:textId="77777777" w:rsidR="00E42E93" w:rsidRPr="00FE15BC" w:rsidRDefault="00E42E93" w:rsidP="00A03F42">
      <w:pPr>
        <w:spacing w:before="120"/>
        <w:jc w:val="both"/>
        <w:rPr>
          <w:rFonts w:ascii="Calibri" w:hAnsi="Calibri" w:cs="Calibri"/>
          <w:sz w:val="22"/>
          <w:szCs w:val="22"/>
        </w:rPr>
      </w:pPr>
    </w:p>
    <w:p w14:paraId="7DE51C40" w14:textId="77777777" w:rsidR="005903C9" w:rsidRPr="00C35D71" w:rsidRDefault="005903C9" w:rsidP="00C35D71">
      <w:pPr>
        <w:spacing w:line="276" w:lineRule="auto"/>
        <w:jc w:val="both"/>
        <w:rPr>
          <w:rFonts w:ascii="Calibri" w:hAnsi="Calibri" w:cs="Calibri"/>
          <w:sz w:val="22"/>
          <w:szCs w:val="22"/>
        </w:rPr>
      </w:pPr>
      <w:r>
        <w:rPr>
          <w:rFonts w:ascii="Calibri" w:hAnsi="Calibri" w:cs="Calibri"/>
          <w:sz w:val="22"/>
          <w:szCs w:val="22"/>
        </w:rPr>
        <w:t xml:space="preserve">Ειδικότερα, όσον αφορά στις πράξεις οι οποίες υλοποιούνται δυνάμει </w:t>
      </w:r>
      <w:r w:rsidR="00766652">
        <w:rPr>
          <w:rFonts w:ascii="Calibri" w:hAnsi="Calibri" w:cs="Calibri"/>
          <w:sz w:val="22"/>
          <w:szCs w:val="22"/>
        </w:rPr>
        <w:t xml:space="preserve">του κανονισμού </w:t>
      </w:r>
      <w:r>
        <w:rPr>
          <w:rFonts w:ascii="Calibri" w:hAnsi="Calibri" w:cs="Calibri"/>
          <w:sz w:val="22"/>
          <w:szCs w:val="22"/>
        </w:rPr>
        <w:t>651/2014 πρέπει να πληρείται ο χαρακτήρας κινήτρου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14:paraId="5979B06B" w14:textId="77777777" w:rsidR="00AA6E7A" w:rsidRPr="000A59DA" w:rsidRDefault="00AA6E7A" w:rsidP="00695133">
      <w:pPr>
        <w:jc w:val="both"/>
        <w:rPr>
          <w:rFonts w:ascii="Trebuchet MS" w:eastAsia="Calibri" w:hAnsi="Trebuchet MS" w:cstheme="minorHAnsi"/>
          <w:b/>
          <w:i/>
          <w:sz w:val="20"/>
          <w:szCs w:val="20"/>
        </w:rPr>
      </w:pPr>
    </w:p>
    <w:p w14:paraId="2C71EBBD" w14:textId="77777777" w:rsidR="00BC6522" w:rsidRPr="0006665E" w:rsidRDefault="00047652" w:rsidP="0006665E">
      <w:pPr>
        <w:spacing w:after="120"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t>5</w:t>
      </w:r>
      <w:r w:rsidR="00CD48CE" w:rsidRPr="0006665E">
        <w:rPr>
          <w:rFonts w:asciiTheme="minorHAnsi" w:eastAsia="Calibri" w:hAnsiTheme="minorHAnsi" w:cstheme="minorHAnsi"/>
          <w:b/>
          <w:sz w:val="22"/>
          <w:szCs w:val="22"/>
        </w:rPr>
        <w:t xml:space="preserve">.2 </w:t>
      </w:r>
      <w:r w:rsidR="00DD3551" w:rsidRPr="0006665E">
        <w:rPr>
          <w:rFonts w:asciiTheme="minorHAnsi" w:eastAsia="Calibri" w:hAnsiTheme="minorHAnsi" w:cstheme="minorHAnsi"/>
          <w:b/>
          <w:sz w:val="22"/>
          <w:szCs w:val="22"/>
        </w:rPr>
        <w:t xml:space="preserve">Επιλέξιμες </w:t>
      </w:r>
      <w:r w:rsidR="00AA2384" w:rsidRPr="0006665E">
        <w:rPr>
          <w:rFonts w:asciiTheme="minorHAnsi" w:eastAsia="Calibri" w:hAnsiTheme="minorHAnsi" w:cstheme="minorHAnsi"/>
          <w:b/>
          <w:sz w:val="22"/>
          <w:szCs w:val="22"/>
        </w:rPr>
        <w:t xml:space="preserve"> και μη </w:t>
      </w:r>
      <w:r w:rsidR="00DD3551" w:rsidRPr="0006665E">
        <w:rPr>
          <w:rFonts w:asciiTheme="minorHAnsi" w:eastAsia="Calibri" w:hAnsiTheme="minorHAnsi" w:cstheme="minorHAnsi"/>
          <w:b/>
          <w:sz w:val="22"/>
          <w:szCs w:val="22"/>
        </w:rPr>
        <w:t>δαπάνες</w:t>
      </w:r>
    </w:p>
    <w:p w14:paraId="296D7699" w14:textId="77777777" w:rsidR="006557FE" w:rsidRPr="0006665E" w:rsidRDefault="00047652" w:rsidP="0006665E">
      <w:pPr>
        <w:spacing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t>5</w:t>
      </w:r>
      <w:r w:rsidR="006557FE" w:rsidRPr="0006665E">
        <w:rPr>
          <w:rFonts w:asciiTheme="minorHAnsi" w:eastAsia="Calibri" w:hAnsiTheme="minorHAnsi" w:cstheme="minorHAnsi"/>
          <w:b/>
          <w:sz w:val="22"/>
          <w:szCs w:val="22"/>
        </w:rPr>
        <w:t>.</w:t>
      </w:r>
      <w:r w:rsidRPr="0006665E">
        <w:rPr>
          <w:rFonts w:asciiTheme="minorHAnsi" w:eastAsia="Calibri" w:hAnsiTheme="minorHAnsi" w:cstheme="minorHAnsi"/>
          <w:b/>
          <w:sz w:val="22"/>
          <w:szCs w:val="22"/>
        </w:rPr>
        <w:t xml:space="preserve">2.1 </w:t>
      </w:r>
      <w:r w:rsidR="006557FE" w:rsidRPr="0006665E">
        <w:rPr>
          <w:rFonts w:asciiTheme="minorHAnsi" w:eastAsia="Calibri" w:hAnsiTheme="minorHAnsi" w:cstheme="minorHAnsi"/>
          <w:b/>
          <w:sz w:val="22"/>
          <w:szCs w:val="22"/>
        </w:rPr>
        <w:t>Επιλέξιμες δαπάνες</w:t>
      </w:r>
    </w:p>
    <w:p w14:paraId="676B8340" w14:textId="77777777" w:rsidR="009A50DA" w:rsidRPr="0006665E" w:rsidRDefault="009A50DA" w:rsidP="0006665E">
      <w:pPr>
        <w:spacing w:line="280" w:lineRule="atLeast"/>
        <w:jc w:val="both"/>
        <w:rPr>
          <w:rFonts w:asciiTheme="minorHAnsi" w:hAnsiTheme="minorHAnsi" w:cstheme="minorHAnsi"/>
          <w:b/>
          <w:sz w:val="22"/>
          <w:szCs w:val="22"/>
          <w:u w:val="single"/>
        </w:rPr>
      </w:pPr>
    </w:p>
    <w:p w14:paraId="22972CE2" w14:textId="77777777" w:rsidR="006557FE" w:rsidRPr="0006665E" w:rsidRDefault="006557FE" w:rsidP="00083B7A">
      <w:pPr>
        <w:spacing w:after="40" w:line="340" w:lineRule="atLeast"/>
        <w:jc w:val="both"/>
        <w:rPr>
          <w:rFonts w:asciiTheme="minorHAnsi" w:hAnsiTheme="minorHAnsi" w:cstheme="minorHAnsi"/>
          <w:sz w:val="22"/>
          <w:szCs w:val="22"/>
        </w:rPr>
      </w:pPr>
      <w:r w:rsidRPr="0006665E">
        <w:rPr>
          <w:rFonts w:asciiTheme="minorHAnsi" w:hAnsiTheme="minorHAnsi" w:cstheme="minorHAnsi"/>
          <w:b/>
          <w:sz w:val="22"/>
          <w:szCs w:val="22"/>
          <w:u w:val="single"/>
        </w:rPr>
        <w:t>Οι επιλέξιμες δαπάνες</w:t>
      </w:r>
      <w:r w:rsidRPr="0006665E">
        <w:rPr>
          <w:rFonts w:asciiTheme="minorHAnsi" w:hAnsiTheme="minorHAnsi" w:cstheme="minorHAnsi"/>
          <w:sz w:val="22"/>
          <w:szCs w:val="22"/>
        </w:rPr>
        <w:t xml:space="preserve"> στο πλαίσιο των επενδυτικών προτάσεων για όλες τις κατηγορίες υποδράσεων </w:t>
      </w:r>
      <w:r w:rsidR="004407D4" w:rsidRPr="0006665E">
        <w:rPr>
          <w:rFonts w:asciiTheme="minorHAnsi" w:hAnsiTheme="minorHAnsi" w:cstheme="minorHAnsi"/>
          <w:sz w:val="22"/>
          <w:szCs w:val="22"/>
        </w:rPr>
        <w:t>του τοπικού προγράμματος</w:t>
      </w:r>
      <w:r w:rsidRPr="0006665E">
        <w:rPr>
          <w:rFonts w:asciiTheme="minorHAnsi" w:hAnsiTheme="minorHAnsi" w:cstheme="minorHAnsi"/>
          <w:sz w:val="22"/>
          <w:szCs w:val="22"/>
        </w:rPr>
        <w:t>, δύναται να είναι:</w:t>
      </w:r>
    </w:p>
    <w:p w14:paraId="1CA18C88" w14:textId="77777777" w:rsidR="006557FE" w:rsidRPr="0006665E"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Η αγορά, η κατασκευή ή βελτίωση ακινήτου.</w:t>
      </w:r>
      <w:r w:rsidR="00FE334B" w:rsidRPr="00DB1CA2">
        <w:rPr>
          <w:rFonts w:asciiTheme="minorHAnsi" w:hAnsiTheme="minorHAnsi" w:cstheme="minorHAnsi"/>
        </w:rPr>
        <w:t xml:space="preserve"> Είναι επιλέξιμη δαπάνη η αγορά οικοδομημένης ή μη οικοδομημένης γης, σε περιπτώσεις πράξεων που περιλαμβάνουν κτιριακές υποδομές, </w:t>
      </w:r>
      <w:r w:rsidR="006C77DA" w:rsidRPr="00DB1CA2">
        <w:rPr>
          <w:rFonts w:asciiTheme="minorHAnsi" w:hAnsiTheme="minorHAnsi" w:cstheme="minorHAnsi"/>
        </w:rPr>
        <w:t xml:space="preserve">καθώς και οι δαπάνες διαμόρφωσης του περιβάλλοντος χώρου προκειμένου να εξυπηρετούνται οι ανάγκες της επένδυσης, </w:t>
      </w:r>
      <w:r w:rsidR="00FE334B" w:rsidRPr="00DB1CA2">
        <w:rPr>
          <w:rFonts w:asciiTheme="minorHAnsi" w:hAnsiTheme="minorHAnsi" w:cstheme="minorHAnsi"/>
        </w:rPr>
        <w:t>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w:t>
      </w:r>
      <w:r w:rsidR="008F240B" w:rsidRPr="00DB1CA2">
        <w:rPr>
          <w:rFonts w:asciiTheme="minorHAnsi" w:hAnsiTheme="minorHAnsi" w:cstheme="minorHAnsi"/>
        </w:rPr>
        <w:t>.</w:t>
      </w:r>
      <w:r w:rsidR="006C77DA" w:rsidRPr="0006665E">
        <w:rPr>
          <w:rFonts w:asciiTheme="minorHAnsi" w:hAnsiTheme="minorHAnsi" w:cstheme="minorHAnsi"/>
        </w:rPr>
        <w:t xml:space="preserve">. </w:t>
      </w:r>
    </w:p>
    <w:p w14:paraId="7C98FA3F" w14:textId="77777777" w:rsidR="006557FE" w:rsidRPr="0006665E"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w:t>
      </w:r>
      <w:r w:rsidR="00A122DE" w:rsidRPr="00DB1CA2">
        <w:rPr>
          <w:rFonts w:cs="Calibri"/>
        </w:rPr>
        <w:t xml:space="preserve"> (συμπεριλαμβανομένης της </w:t>
      </w:r>
      <w:r w:rsidRPr="00DB1CA2">
        <w:rPr>
          <w:rFonts w:asciiTheme="minorHAnsi" w:hAnsiTheme="minorHAnsi" w:cstheme="minorHAnsi"/>
        </w:rPr>
        <w:t xml:space="preserve"> μεταφορά και εγκατάσταση</w:t>
      </w:r>
      <w:r w:rsidR="00A122DE" w:rsidRPr="00DB1CA2">
        <w:rPr>
          <w:rFonts w:asciiTheme="minorHAnsi" w:hAnsiTheme="minorHAnsi" w:cstheme="minorHAnsi"/>
        </w:rPr>
        <w:t>ς</w:t>
      </w:r>
      <w:r w:rsidR="005208D8" w:rsidRPr="00DB1CA2">
        <w:rPr>
          <w:rFonts w:asciiTheme="minorHAnsi" w:hAnsiTheme="minorHAnsi" w:cstheme="minorHAnsi"/>
        </w:rPr>
        <w:t>)</w:t>
      </w:r>
      <w:r w:rsidRPr="00DB1CA2">
        <w:rPr>
          <w:rFonts w:asciiTheme="minorHAnsi" w:hAnsiTheme="minorHAnsi" w:cstheme="minorHAnsi"/>
        </w:rPr>
        <w:t xml:space="preserve"> εξοπλισμού και ο εξοπλισμός εργαστηρίων στο βαθμό που εξυπηρετεί τη λειτουργία της </w:t>
      </w:r>
      <w:r w:rsidR="00565780" w:rsidRPr="00DB1CA2">
        <w:rPr>
          <w:rFonts w:asciiTheme="minorHAnsi" w:hAnsiTheme="minorHAnsi" w:cstheme="minorHAnsi"/>
        </w:rPr>
        <w:t>επένδυσης</w:t>
      </w:r>
      <w:r w:rsidR="00AB5D66">
        <w:rPr>
          <w:rFonts w:asciiTheme="minorHAnsi" w:hAnsiTheme="minorHAnsi" w:cstheme="minorHAnsi"/>
        </w:rPr>
        <w:t xml:space="preserve">. Επίσης </w:t>
      </w:r>
      <w:r w:rsidRPr="0006665E">
        <w:rPr>
          <w:rFonts w:asciiTheme="minorHAnsi" w:hAnsiTheme="minorHAnsi" w:cstheme="minorHAnsi"/>
        </w:rPr>
        <w:t>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w:t>
      </w:r>
      <w:r w:rsidR="00745960">
        <w:rPr>
          <w:rFonts w:asciiTheme="minorHAnsi" w:hAnsiTheme="minorHAnsi" w:cstheme="minorHAnsi"/>
        </w:rPr>
        <w:t>ι</w:t>
      </w:r>
      <w:r w:rsidRPr="0006665E">
        <w:rPr>
          <w:rFonts w:asciiTheme="minorHAnsi" w:hAnsiTheme="minorHAnsi" w:cstheme="minorHAnsi"/>
        </w:rPr>
        <w:t>ς ανάγκες της μονάδας και δεν αποτελούν μεμονωμένη δαπάνη αλλά συμπληρωματική δ</w:t>
      </w:r>
      <w:r w:rsidR="00565780" w:rsidRPr="0006665E">
        <w:rPr>
          <w:rFonts w:asciiTheme="minorHAnsi" w:hAnsiTheme="minorHAnsi" w:cstheme="minorHAnsi"/>
        </w:rPr>
        <w:t>απάνη σε παραγωγικές επενδύσεις</w:t>
      </w:r>
      <w:r w:rsidR="006C77DA" w:rsidRPr="0006665E">
        <w:rPr>
          <w:rFonts w:asciiTheme="minorHAnsi" w:hAnsiTheme="minorHAnsi" w:cstheme="minorHAnsi"/>
        </w:rPr>
        <w:t xml:space="preserve">. </w:t>
      </w:r>
      <w:r w:rsidR="00B429B8">
        <w:rPr>
          <w:rFonts w:cs="Calibri"/>
        </w:rPr>
        <w:t xml:space="preserve">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14:paraId="13C52F9C"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w:t>
      </w:r>
      <w:r w:rsidR="00565780" w:rsidRPr="00DB1CA2">
        <w:rPr>
          <w:rFonts w:asciiTheme="minorHAnsi" w:hAnsiTheme="minorHAnsi" w:cstheme="minorHAnsi"/>
        </w:rPr>
        <w:t>ράσεις περιγράφεται διαφορετικά</w:t>
      </w:r>
      <w:r w:rsidR="00E71E86" w:rsidRPr="00DB1CA2">
        <w:rPr>
          <w:rFonts w:asciiTheme="minorHAnsi" w:hAnsiTheme="minorHAnsi" w:cstheme="minorHAnsi"/>
        </w:rPr>
        <w:t>.</w:t>
      </w:r>
      <w:r w:rsidR="006C77DA" w:rsidRPr="00DB1CA2">
        <w:rPr>
          <w:rFonts w:asciiTheme="minorHAnsi" w:hAnsiTheme="minorHAnsi" w:cstheme="minorHAnsi"/>
        </w:rPr>
        <w:t xml:space="preserve"> Σε περίπτωση χρήσης του Καν </w:t>
      </w:r>
      <w:r w:rsidR="006B7AC9" w:rsidRPr="00DB1CA2">
        <w:rPr>
          <w:rFonts w:cs="Calibri"/>
        </w:rPr>
        <w:t xml:space="preserve">Ε.Ε. </w:t>
      </w:r>
      <w:r w:rsidR="006C77DA" w:rsidRPr="00DB1CA2">
        <w:rPr>
          <w:rFonts w:asciiTheme="minorHAnsi" w:hAnsiTheme="minorHAnsi" w:cstheme="minorHAnsi"/>
        </w:rPr>
        <w:t xml:space="preserve">1407/2014, δεν είναι επιλέξιμες οι δαπάνες για την απόκτηση οχημάτων </w:t>
      </w:r>
      <w:r w:rsidR="006B7AC9" w:rsidRPr="00DB1CA2">
        <w:rPr>
          <w:rFonts w:cs="Calibri"/>
        </w:rPr>
        <w:t xml:space="preserve">σε επιχειρήσεις που εκτελούν οδικές εμπορευματικές μεταφορές </w:t>
      </w:r>
    </w:p>
    <w:p w14:paraId="0EC03CBB"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14:paraId="7FE6893A"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14:paraId="4A2B7838"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συστημάτων ασφαλείας εγκαταστάσεων, συστημάτων πυροσβεστικής προστασίας εγκαταστάσεων.</w:t>
      </w:r>
    </w:p>
    <w:p w14:paraId="00AFE9D1" w14:textId="77777777" w:rsidR="006557FE" w:rsidRPr="00DB1CA2" w:rsidRDefault="006557FE" w:rsidP="00AE0035">
      <w:pPr>
        <w:pStyle w:val="ListParagraph"/>
        <w:numPr>
          <w:ilvl w:val="0"/>
          <w:numId w:val="2"/>
        </w:numPr>
        <w:jc w:val="both"/>
        <w:rPr>
          <w:rFonts w:asciiTheme="minorHAnsi" w:hAnsiTheme="minorHAnsi" w:cstheme="minorHAnsi"/>
        </w:rPr>
      </w:pPr>
      <w:r w:rsidRPr="00DB1CA2">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w:t>
      </w:r>
      <w:r w:rsidR="00557814" w:rsidRPr="00DB1CA2">
        <w:rPr>
          <w:rFonts w:asciiTheme="minorHAnsi" w:hAnsiTheme="minorHAnsi" w:cstheme="minorHAnsi"/>
        </w:rPr>
        <w:t>δ</w:t>
      </w:r>
      <w:r w:rsidRPr="00DB1CA2">
        <w:rPr>
          <w:rFonts w:asciiTheme="minorHAnsi" w:hAnsiTheme="minorHAnsi" w:cstheme="minorHAnsi"/>
        </w:rPr>
        <w:t xml:space="preserve">εν μπορούν να υπερβαίνουν το 10% του Συνολικού Κόστους της πράξης. </w:t>
      </w:r>
      <w:r w:rsidR="00D13857" w:rsidRPr="00DB1CA2">
        <w:rPr>
          <w:rFonts w:cs="Calibri"/>
        </w:rPr>
        <w:t>Από τις ανωτέρω δαπάνες όταν γίνεται χρήση του αρ. 14 του Καν. Ε.Ε. 651/2014, επιλέξιμες δύναται να είναι μόνο όσες πληρούν τις προϋποθέσεις του άρθρου 4 σημείο ΙΙ.Γ.ii.</w:t>
      </w:r>
      <w:r w:rsidR="005208D8" w:rsidRPr="00DB1CA2">
        <w:rPr>
          <w:rFonts w:cs="Calibri"/>
        </w:rPr>
        <w:t xml:space="preserve">9 </w:t>
      </w:r>
      <w:r w:rsidR="00D13857" w:rsidRPr="00DB1CA2">
        <w:rPr>
          <w:rFonts w:cs="Calibri"/>
        </w:rPr>
        <w:t xml:space="preserve">της παρούσας και μπορεί να θεωρηθούν άυλα στοιχεία ενεργητικού. </w:t>
      </w:r>
      <w:r w:rsidRPr="00DB1CA2">
        <w:rPr>
          <w:rFonts w:asciiTheme="minorHAnsi" w:hAnsiTheme="minorHAnsi" w:cstheme="minorHAnsi"/>
        </w:rPr>
        <w:t>Επίσης στις δαπάνες αυτές δύναται να συμπεριλαμβάν</w:t>
      </w:r>
      <w:r w:rsidR="00A71ADF" w:rsidRPr="00DB1CA2">
        <w:rPr>
          <w:rFonts w:asciiTheme="minorHAnsi" w:hAnsiTheme="minorHAnsi" w:cstheme="minorHAnsi"/>
        </w:rPr>
        <w:t>οντα</w:t>
      </w:r>
      <w:r w:rsidRPr="00DB1CA2">
        <w:rPr>
          <w:rFonts w:asciiTheme="minorHAnsi" w:hAnsiTheme="minorHAnsi" w:cstheme="minorHAnsi"/>
        </w:rPr>
        <w:t>ι και συμβουλευτικές υπηρεσίες για την υποβολή και την τεχνική υποστήριξη τ</w:t>
      </w:r>
      <w:r w:rsidR="00565780" w:rsidRPr="00DB1CA2">
        <w:rPr>
          <w:rFonts w:asciiTheme="minorHAnsi" w:hAnsiTheme="minorHAnsi" w:cstheme="minorHAnsi"/>
        </w:rPr>
        <w:t>ης αίτησης στήριξης</w:t>
      </w:r>
      <w:r w:rsidR="00D13857" w:rsidRPr="00DB1CA2">
        <w:rPr>
          <w:rFonts w:asciiTheme="minorHAnsi" w:hAnsiTheme="minorHAnsi" w:cstheme="minorHAnsi"/>
        </w:rPr>
        <w:t xml:space="preserve">. Στις περιπτώσεις πράξεων που ενισχύονται βάσει </w:t>
      </w:r>
      <w:r w:rsidR="00114C60" w:rsidRPr="00DB1CA2">
        <w:rPr>
          <w:rFonts w:asciiTheme="minorHAnsi" w:hAnsiTheme="minorHAnsi" w:cstheme="minorHAnsi"/>
        </w:rPr>
        <w:t>τ</w:t>
      </w:r>
      <w:r w:rsidR="00114C60" w:rsidRPr="00FA011C">
        <w:rPr>
          <w:rFonts w:asciiTheme="minorHAnsi" w:hAnsiTheme="minorHAnsi" w:cstheme="minorHAnsi"/>
        </w:rPr>
        <w:t xml:space="preserve">ου </w:t>
      </w:r>
      <w:r w:rsidR="00114C60" w:rsidRPr="00DB1CA2">
        <w:rPr>
          <w:rFonts w:asciiTheme="minorHAnsi" w:hAnsiTheme="minorHAnsi" w:cstheme="minorHAnsi"/>
        </w:rPr>
        <w:t>κανονισμ</w:t>
      </w:r>
      <w:r w:rsidR="00114C60" w:rsidRPr="00FA011C">
        <w:rPr>
          <w:rFonts w:asciiTheme="minorHAnsi" w:hAnsiTheme="minorHAnsi" w:cstheme="minorHAnsi"/>
        </w:rPr>
        <w:t xml:space="preserve">ού </w:t>
      </w:r>
      <w:r w:rsidR="00114C60" w:rsidRPr="00DB1CA2">
        <w:rPr>
          <w:rFonts w:asciiTheme="minorHAnsi" w:hAnsiTheme="minorHAnsi" w:cstheme="minorHAnsi"/>
        </w:rPr>
        <w:t xml:space="preserve"> </w:t>
      </w:r>
      <w:r w:rsidR="00D13857" w:rsidRPr="00DB1CA2">
        <w:rPr>
          <w:rFonts w:asciiTheme="minorHAnsi" w:hAnsiTheme="minorHAnsi" w:cstheme="minorHAnsi"/>
        </w:rPr>
        <w:t>(ΕΕ) 651/2014 οι δαπάνες συμβουλευτικών υπηρεσιών για την υποβολή και την τεχνική υποστήριξη της αίτησης στήριξης δεν είναι επιλέξιμες.</w:t>
      </w:r>
    </w:p>
    <w:p w14:paraId="77A9B8DC"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06665E">
        <w:rPr>
          <w:rFonts w:asciiTheme="minorHAnsi" w:hAnsiTheme="minorHAnsi" w:cstheme="minorHAnsi"/>
        </w:rPr>
        <w:t xml:space="preserve"> </w:t>
      </w:r>
      <w:r w:rsidRPr="00DB1CA2">
        <w:rPr>
          <w:rFonts w:asciiTheme="minorHAnsi" w:hAnsiTheme="minorHAnsi" w:cstheme="minorHAnsi"/>
        </w:rPr>
        <w:t xml:space="preserve">Δαπάνες όπως απόκτηση ή ανάπτυξη λογισμικού και αποκτήσεις διπλωμάτων ευρεσιτεχνίας, αδειών, δικαιωμάτων </w:t>
      </w:r>
      <w:r w:rsidR="00AE0035" w:rsidRPr="00DB1CA2">
        <w:rPr>
          <w:rFonts w:asciiTheme="minorHAnsi" w:hAnsiTheme="minorHAnsi" w:cstheme="minorHAnsi"/>
        </w:rPr>
        <w:t xml:space="preserve">διανοητικής </w:t>
      </w:r>
      <w:r w:rsidRPr="00DB1CA2">
        <w:rPr>
          <w:rFonts w:asciiTheme="minorHAnsi" w:hAnsiTheme="minorHAnsi" w:cstheme="minorHAnsi"/>
        </w:rPr>
        <w:t>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14:paraId="4525CA22"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προβολής, όπως ιστοσελίδα, έντυπα, διαφήμιση και συμμετοχή σε εκθέσεις και μέχρι το 10% του συνολ</w:t>
      </w:r>
      <w:r w:rsidR="0089771F" w:rsidRPr="00DB1CA2">
        <w:rPr>
          <w:rFonts w:asciiTheme="minorHAnsi" w:hAnsiTheme="minorHAnsi" w:cstheme="minorHAnsi"/>
        </w:rPr>
        <w:t>ικού κόστους της πράξης</w:t>
      </w:r>
      <w:r w:rsidR="00C03DCB" w:rsidRPr="00DB1CA2">
        <w:rPr>
          <w:rFonts w:asciiTheme="minorHAnsi" w:hAnsiTheme="minorHAnsi" w:cstheme="minorHAnsi"/>
        </w:rPr>
        <w:t>.</w:t>
      </w:r>
      <w:r w:rsidR="00B37E90"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8F3721" w:rsidRPr="00DB1CA2">
        <w:rPr>
          <w:rFonts w:asciiTheme="minorHAnsi" w:hAnsiTheme="minorHAnsi" w:cstheme="minorHAnsi"/>
        </w:rPr>
        <w:t>(ΕΕ) 651/2014 (άρθρο 14)</w:t>
      </w:r>
      <w:r w:rsidR="00B5012D" w:rsidRPr="00DB1CA2">
        <w:rPr>
          <w:rFonts w:asciiTheme="minorHAnsi" w:hAnsiTheme="minorHAnsi" w:cstheme="minorHAnsi"/>
        </w:rPr>
        <w:t xml:space="preserve"> οι </w:t>
      </w:r>
      <w:r w:rsidR="00AF18A1" w:rsidRPr="00DB1CA2">
        <w:rPr>
          <w:rFonts w:asciiTheme="minorHAnsi" w:hAnsiTheme="minorHAnsi" w:cstheme="minorHAnsi"/>
        </w:rPr>
        <w:t xml:space="preserve">ανωτέρω </w:t>
      </w:r>
      <w:r w:rsidR="00B5012D" w:rsidRPr="00DB1CA2">
        <w:rPr>
          <w:rFonts w:asciiTheme="minorHAnsi" w:hAnsiTheme="minorHAnsi" w:cstheme="minorHAnsi"/>
        </w:rPr>
        <w:t>δαπάνες δεν είναι επιλέξιμες.</w:t>
      </w:r>
    </w:p>
    <w:p w14:paraId="55C84341"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σύνδεσης με Οργανισμούς Κοινής Ωφέλειας (ΟΚΩ) όπως ενδεικτικά ΔΕΗ, ύδρευση, αποχέτευση, τηλεφωνοδότηση κλπ</w:t>
      </w:r>
      <w:r w:rsidR="00C03DCB" w:rsidRPr="00DB1CA2">
        <w:rPr>
          <w:rFonts w:asciiTheme="minorHAnsi" w:hAnsiTheme="minorHAnsi" w:cstheme="minorHAnsi"/>
        </w:rPr>
        <w:t>, εντός των ορίων του οικοπέδου.</w:t>
      </w:r>
      <w:r w:rsidR="0089771F" w:rsidRPr="00DB1CA2">
        <w:rPr>
          <w:rFonts w:asciiTheme="minorHAnsi" w:hAnsiTheme="minorHAnsi" w:cstheme="minorHAnsi"/>
        </w:rPr>
        <w:t xml:space="preserve"> </w:t>
      </w:r>
      <w:r w:rsidR="001D128A" w:rsidRPr="00DB1CA2">
        <w:rPr>
          <w:rFonts w:asciiTheme="minorHAnsi" w:hAnsiTheme="minorHAnsi" w:cstheme="minorHAnsi"/>
        </w:rPr>
        <w:t xml:space="preserve">Στις περιπτώσεις πράξεων που ενισχύονται βάσει </w:t>
      </w:r>
      <w:r w:rsidR="003900D5" w:rsidRPr="00DB1CA2">
        <w:rPr>
          <w:rFonts w:asciiTheme="minorHAnsi" w:hAnsiTheme="minorHAnsi" w:cstheme="minorHAnsi"/>
        </w:rPr>
        <w:t xml:space="preserve">του κανονισμού </w:t>
      </w:r>
      <w:r w:rsidR="001D128A" w:rsidRPr="00DB1CA2">
        <w:rPr>
          <w:rFonts w:asciiTheme="minorHAnsi" w:hAnsiTheme="minorHAnsi" w:cstheme="minorHAnsi"/>
        </w:rPr>
        <w:t>(ΕΕ) 651/2014</w:t>
      </w:r>
      <w:r w:rsidR="00B5012D" w:rsidRPr="00DB1CA2">
        <w:rPr>
          <w:rFonts w:asciiTheme="minorHAnsi" w:hAnsiTheme="minorHAnsi" w:cstheme="minorHAnsi"/>
        </w:rPr>
        <w:t xml:space="preserve"> (άρθρο 14) </w:t>
      </w:r>
      <w:r w:rsidR="001D128A" w:rsidRPr="00DB1CA2">
        <w:rPr>
          <w:rFonts w:asciiTheme="minorHAnsi" w:hAnsiTheme="minorHAnsi" w:cstheme="minorHAnsi"/>
        </w:rPr>
        <w:t xml:space="preserve"> </w:t>
      </w:r>
      <w:r w:rsidR="00B5012D" w:rsidRPr="00DB1CA2">
        <w:rPr>
          <w:rFonts w:asciiTheme="minorHAnsi" w:hAnsiTheme="minorHAnsi" w:cstheme="minorHAnsi"/>
        </w:rPr>
        <w:t>οι ανωτέρω δαπάνες δεν είναι επιλέξιμες</w:t>
      </w:r>
      <w:r w:rsidR="001D128A" w:rsidRPr="00DB1CA2">
        <w:rPr>
          <w:rFonts w:asciiTheme="minorHAnsi" w:hAnsiTheme="minorHAnsi" w:cstheme="minorHAnsi"/>
        </w:rPr>
        <w:t>.</w:t>
      </w:r>
    </w:p>
    <w:p w14:paraId="7EC90AB2"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Ασφαλιστήριο συμβόλαιο κατά παντός κινδύνου, κατά τη διάρκεια των εργασιών της επένδυσης (υποχρεωτική ασφάλιση).</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ανωτέρω δαπάνες δεν είναι επιλέξιμες.</w:t>
      </w:r>
    </w:p>
    <w:p w14:paraId="01AC5910" w14:textId="77777777" w:rsidR="00636E08"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u w:val="single"/>
        </w:rPr>
      </w:pPr>
      <w:r w:rsidRPr="00DB1CA2">
        <w:rPr>
          <w:rFonts w:asciiTheme="minorHAnsi" w:hAnsiTheme="minorHAnsi" w:cstheme="minorHAnsi"/>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w:t>
      </w:r>
      <w:r w:rsidR="008B30DD" w:rsidRPr="00DB1CA2">
        <w:rPr>
          <w:rFonts w:asciiTheme="minorHAnsi" w:hAnsiTheme="minorHAnsi" w:cstheme="minorHAnsi"/>
        </w:rPr>
        <w:t>.</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οι ανωτέρω δαπάνες δεν είναι επιλέξιμες.</w:t>
      </w:r>
    </w:p>
    <w:p w14:paraId="4BE15ACE" w14:textId="77777777" w:rsidR="00636E08" w:rsidRPr="00F62BC1" w:rsidRDefault="00636E08" w:rsidP="00083B7A">
      <w:pPr>
        <w:pStyle w:val="ListParagraph"/>
        <w:numPr>
          <w:ilvl w:val="0"/>
          <w:numId w:val="2"/>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τις Υποδράσεις, 19.2.2.2</w:t>
      </w:r>
      <w:r w:rsidR="00263B4F">
        <w:rPr>
          <w:rFonts w:asciiTheme="minorHAnsi" w:hAnsiTheme="minorHAnsi" w:cstheme="minorHAnsi"/>
          <w:u w:val="single"/>
        </w:rPr>
        <w:t xml:space="preserve"> και </w:t>
      </w:r>
      <w:r w:rsidRPr="00F62BC1">
        <w:rPr>
          <w:rFonts w:asciiTheme="minorHAnsi" w:hAnsiTheme="minorHAnsi" w:cstheme="minorHAnsi"/>
          <w:u w:val="single"/>
        </w:rPr>
        <w:t xml:space="preserve"> 19.2.3.1:</w:t>
      </w:r>
      <w:r w:rsidRPr="00F62BC1">
        <w:rPr>
          <w:rFonts w:asciiTheme="minorHAnsi" w:hAnsiTheme="minorHAnsi" w:cstheme="minorHAnsi"/>
        </w:rPr>
        <w:t xml:space="preserve"> Οι επιλέξιμες δαπάνες, </w:t>
      </w:r>
      <w:r w:rsidR="00E21789" w:rsidRPr="00F62BC1">
        <w:rPr>
          <w:rFonts w:asciiTheme="minorHAnsi" w:hAnsiTheme="minorHAnsi" w:cstheme="minorHAnsi"/>
        </w:rPr>
        <w:t xml:space="preserve">πέραν των ανωτέρω περιπτώσεων 1 έως </w:t>
      </w:r>
      <w:r w:rsidR="00610388" w:rsidRPr="00F62BC1">
        <w:rPr>
          <w:rFonts w:asciiTheme="minorHAnsi" w:hAnsiTheme="minorHAnsi" w:cstheme="minorHAnsi"/>
        </w:rPr>
        <w:t>1</w:t>
      </w:r>
      <w:r w:rsidR="00610388">
        <w:rPr>
          <w:rFonts w:asciiTheme="minorHAnsi" w:hAnsiTheme="minorHAnsi" w:cstheme="minorHAnsi"/>
        </w:rPr>
        <w:t>2</w:t>
      </w:r>
      <w:r w:rsidRPr="00F62BC1">
        <w:rPr>
          <w:rFonts w:asciiTheme="minorHAnsi" w:hAnsiTheme="minorHAnsi" w:cstheme="minorHAnsi"/>
        </w:rPr>
        <w:t>, στο πλαίσιο των επενδυτικών προτάσεων στις εν λόγω Υποδράσεις του παρόντος Άρθρου, είναι:</w:t>
      </w:r>
    </w:p>
    <w:p w14:paraId="1F65802F" w14:textId="77777777" w:rsidR="00636E08" w:rsidRDefault="00636E08" w:rsidP="002004FC">
      <w:pPr>
        <w:pStyle w:val="ListParagraph"/>
        <w:numPr>
          <w:ilvl w:val="0"/>
          <w:numId w:val="10"/>
        </w:numPr>
        <w:spacing w:after="40" w:line="340" w:lineRule="atLeast"/>
        <w:contextualSpacing w:val="0"/>
        <w:jc w:val="both"/>
        <w:rPr>
          <w:rFonts w:asciiTheme="minorHAnsi" w:hAnsiTheme="minorHAnsi" w:cstheme="minorHAnsi"/>
        </w:rPr>
      </w:pPr>
      <w:r w:rsidRPr="00DB1CA2">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που απαιτείται σε περίπτωση που η επιχείρηση διατηρεί ή δημιουργεί χώρο  επισκέψιμο για το κοινό και επιχειρηματίες.</w:t>
      </w:r>
    </w:p>
    <w:p w14:paraId="13F35269" w14:textId="77777777" w:rsidR="00D926B4" w:rsidRPr="00D926B4" w:rsidRDefault="00D926B4" w:rsidP="00D926B4">
      <w:pPr>
        <w:pStyle w:val="ListParagraph"/>
        <w:numPr>
          <w:ilvl w:val="0"/>
          <w:numId w:val="10"/>
        </w:numPr>
        <w:rPr>
          <w:rFonts w:asciiTheme="minorHAnsi" w:hAnsiTheme="minorHAnsi" w:cstheme="minorHAnsi"/>
        </w:rPr>
      </w:pPr>
      <w:r w:rsidRPr="00D926B4">
        <w:rPr>
          <w:rFonts w:asciiTheme="minorHAnsi" w:hAnsiTheme="minorHAnsi" w:cstheme="minorHAnsi"/>
        </w:rPr>
        <w:t>Εργασίες πράσινου δενδροφυτεύσεις, γκαζόν, καθώς και έργα διακόσμησης (εντός του λειτουργικού χώρου της επιχείρησης) σε περίπτωση που η επιχείρηση διατηρεί ή δημιουργεί χώρο  επισκέψιμο για το κοινό και επιχειρηματίες.</w:t>
      </w:r>
    </w:p>
    <w:p w14:paraId="78AD369F" w14:textId="77777777" w:rsidR="00032FD4" w:rsidRPr="00FE15BC" w:rsidRDefault="00636E08" w:rsidP="00FE15BC">
      <w:pPr>
        <w:pStyle w:val="ListParagraph"/>
        <w:numPr>
          <w:ilvl w:val="0"/>
          <w:numId w:val="10"/>
        </w:numPr>
        <w:spacing w:after="40" w:line="340" w:lineRule="atLeast"/>
        <w:contextualSpacing w:val="0"/>
        <w:jc w:val="both"/>
        <w:rPr>
          <w:rFonts w:asciiTheme="minorHAnsi" w:hAnsiTheme="minorHAnsi" w:cstheme="minorHAnsi"/>
        </w:rPr>
      </w:pPr>
      <w:r w:rsidRPr="00FE15BC">
        <w:rPr>
          <w:rFonts w:asciiTheme="minorHAnsi" w:hAnsiTheme="minorHAnsi" w:cstheme="minorHAnsi"/>
        </w:rPr>
        <w:t xml:space="preserve">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sidR="00A02AE9" w:rsidRPr="00E42E93">
        <w:rPr>
          <w:rFonts w:cs="Calibri"/>
        </w:rPr>
        <w:t xml:space="preserve">Στις περιπτώσεις πράξεων που ενισχύονται βάσει του Καν. ΕΕ 1407/2013 θα πρέπει οπωσδήποτε να </w:t>
      </w:r>
      <w:r w:rsidR="006F203D" w:rsidRPr="00E42E93">
        <w:rPr>
          <w:rFonts w:cs="Calibri"/>
        </w:rPr>
        <w:t>πληροίτε</w:t>
      </w:r>
      <w:r w:rsidR="00A02AE9" w:rsidRPr="00E42E93">
        <w:rPr>
          <w:rFonts w:cs="Calibri"/>
        </w:rPr>
        <w:t xml:space="preserve"> το σημείο Ι.Α.</w:t>
      </w:r>
      <w:r w:rsidR="00E42E93" w:rsidRPr="00E42E93">
        <w:rPr>
          <w:rFonts w:asciiTheme="minorHAnsi" w:hAnsiTheme="minorHAnsi" w:cstheme="minorHAnsi"/>
        </w:rPr>
        <w:t xml:space="preserve"> </w:t>
      </w:r>
      <w:r w:rsidR="00E42E93">
        <w:rPr>
          <w:rFonts w:asciiTheme="minorHAnsi" w:hAnsiTheme="minorHAnsi" w:cstheme="minorHAnsi"/>
        </w:rPr>
        <w:t>1.ε</w:t>
      </w:r>
      <w:r w:rsidR="00A02AE9" w:rsidRPr="00E42E93">
        <w:rPr>
          <w:rFonts w:cs="Calibri"/>
        </w:rPr>
        <w:t xml:space="preserve"> του άρθρου 4 της παρούσας.</w:t>
      </w:r>
      <w:r w:rsidR="002F293C" w:rsidRPr="00E42E93">
        <w:rPr>
          <w:rFonts w:cs="Calibri"/>
        </w:rPr>
        <w:t xml:space="preserve"> </w:t>
      </w:r>
      <w:r w:rsidR="000D62BA" w:rsidRPr="00295669">
        <w:rPr>
          <w:rFonts w:cs="Calibri"/>
          <w:lang w:val="en-US"/>
        </w:rPr>
        <w:t xml:space="preserve">( </w:t>
      </w:r>
      <w:r w:rsidR="000D62BA" w:rsidRPr="00295669">
        <w:rPr>
          <w:rFonts w:cs="Calibri"/>
        </w:rPr>
        <w:t>μόνο για την υποδράση 19.2.3.1)</w:t>
      </w:r>
    </w:p>
    <w:p w14:paraId="28155F9C" w14:textId="77777777" w:rsidR="00032FD4" w:rsidRPr="00FE15BC" w:rsidRDefault="00032FD4" w:rsidP="00FE15BC">
      <w:pPr>
        <w:pStyle w:val="ListParagraph"/>
        <w:numPr>
          <w:ilvl w:val="0"/>
          <w:numId w:val="33"/>
        </w:numPr>
        <w:spacing w:after="40" w:line="340" w:lineRule="atLeast"/>
        <w:jc w:val="both"/>
        <w:rPr>
          <w:rFonts w:asciiTheme="minorHAnsi" w:hAnsiTheme="minorHAnsi" w:cstheme="minorHAnsi"/>
        </w:rPr>
      </w:pPr>
      <w:r w:rsidRPr="00EE2BB8">
        <w:rPr>
          <w:rFonts w:asciiTheme="minorHAnsi" w:hAnsiTheme="minorHAnsi" w:cstheme="minorHAnsi"/>
          <w:u w:val="single"/>
        </w:rPr>
        <w:t>Ειδικά για την Υποδράση 19.2.2.6</w:t>
      </w:r>
      <w:r w:rsidR="000D62BA">
        <w:rPr>
          <w:rFonts w:asciiTheme="minorHAnsi" w:hAnsiTheme="minorHAnsi" w:cstheme="minorHAnsi"/>
          <w:u w:val="single"/>
        </w:rPr>
        <w:t>:</w:t>
      </w:r>
      <w:r w:rsidRPr="000D62BA">
        <w:rPr>
          <w:rFonts w:asciiTheme="minorHAnsi" w:hAnsiTheme="minorHAnsi" w:cstheme="minorHAnsi"/>
        </w:rPr>
        <w:t xml:space="preserve"> </w:t>
      </w:r>
      <w:r w:rsidR="00E0443A">
        <w:rPr>
          <w:rFonts w:asciiTheme="minorHAnsi" w:hAnsiTheme="minorHAnsi" w:cstheme="minorHAnsi"/>
          <w:lang w:val="en-US"/>
        </w:rPr>
        <w:t>o</w:t>
      </w:r>
      <w:r w:rsidRPr="00FE15BC">
        <w:rPr>
          <w:rFonts w:asciiTheme="minorHAnsi" w:hAnsiTheme="minorHAnsi" w:cstheme="minorHAnsi"/>
        </w:rPr>
        <w:t>ι επιλέξιμες δαπάνες, πέραν των ανωτέρω, στο πλαίσιο των επενδυτικών προτάσεων στην εν λόγω Υποδράση του παρόντος Άρθρου, είναι:</w:t>
      </w:r>
    </w:p>
    <w:p w14:paraId="5701A23C"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14:paraId="74B9CB55"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14:paraId="16BA7F88"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14:paraId="0F671D84" w14:textId="77777777" w:rsidR="00032FD4" w:rsidRPr="00FE15BC" w:rsidRDefault="00032FD4" w:rsidP="00FE15BC">
      <w:pPr>
        <w:spacing w:after="40" w:line="340" w:lineRule="atLeast"/>
        <w:jc w:val="both"/>
        <w:rPr>
          <w:rFonts w:asciiTheme="minorHAnsi" w:hAnsiTheme="minorHAnsi" w:cstheme="minorHAnsi"/>
        </w:rPr>
      </w:pPr>
    </w:p>
    <w:p w14:paraId="01E40063" w14:textId="77777777" w:rsidR="00256061" w:rsidRPr="00F62BC1" w:rsidRDefault="00922642" w:rsidP="00D926B4">
      <w:pPr>
        <w:pStyle w:val="ListParagraph"/>
        <w:numPr>
          <w:ilvl w:val="0"/>
          <w:numId w:val="33"/>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την υ</w:t>
      </w:r>
      <w:r w:rsidR="00256061" w:rsidRPr="00F62BC1">
        <w:rPr>
          <w:rFonts w:asciiTheme="minorHAnsi" w:hAnsiTheme="minorHAnsi" w:cstheme="minorHAnsi"/>
          <w:u w:val="single"/>
        </w:rPr>
        <w:t>ποδράσ</w:t>
      </w:r>
      <w:r w:rsidRPr="00F62BC1">
        <w:rPr>
          <w:rFonts w:asciiTheme="minorHAnsi" w:hAnsiTheme="minorHAnsi" w:cstheme="minorHAnsi"/>
          <w:u w:val="single"/>
        </w:rPr>
        <w:t>η</w:t>
      </w:r>
      <w:r w:rsidR="00256061" w:rsidRPr="00F62BC1">
        <w:rPr>
          <w:rFonts w:asciiTheme="minorHAnsi" w:hAnsiTheme="minorHAnsi" w:cstheme="minorHAnsi"/>
          <w:u w:val="single"/>
        </w:rPr>
        <w:t xml:space="preserve"> 19.2.3.3:</w:t>
      </w:r>
      <w:r w:rsidR="00256061" w:rsidRPr="00F62BC1">
        <w:rPr>
          <w:rFonts w:asciiTheme="minorHAnsi" w:hAnsiTheme="minorHAnsi" w:cstheme="minorHAnsi"/>
        </w:rPr>
        <w:t xml:space="preserve"> Οι επιλέξιμες δαπάνες, </w:t>
      </w:r>
      <w:r w:rsidR="00F62BC1" w:rsidRPr="00F62BC1">
        <w:rPr>
          <w:rFonts w:asciiTheme="minorHAnsi" w:hAnsiTheme="minorHAnsi" w:cstheme="minorHAnsi"/>
        </w:rPr>
        <w:t xml:space="preserve">πέραν των ανωτέρω περιπτώσεων 1 έως </w:t>
      </w:r>
      <w:r w:rsidR="006F203D" w:rsidRPr="00F62BC1">
        <w:rPr>
          <w:rFonts w:asciiTheme="minorHAnsi" w:hAnsiTheme="minorHAnsi" w:cstheme="minorHAnsi"/>
        </w:rPr>
        <w:t>1</w:t>
      </w:r>
      <w:r w:rsidR="006F203D">
        <w:rPr>
          <w:rFonts w:asciiTheme="minorHAnsi" w:hAnsiTheme="minorHAnsi" w:cstheme="minorHAnsi"/>
        </w:rPr>
        <w:t>2</w:t>
      </w:r>
      <w:r w:rsidR="00256061" w:rsidRPr="00F62BC1">
        <w:rPr>
          <w:rFonts w:asciiTheme="minorHAnsi" w:hAnsiTheme="minorHAnsi" w:cstheme="minorHAnsi"/>
        </w:rPr>
        <w:t>, στο πλαίσιο των επενδυτικών προτάσεων σ</w:t>
      </w:r>
      <w:r w:rsidR="00806990">
        <w:rPr>
          <w:rFonts w:asciiTheme="minorHAnsi" w:hAnsiTheme="minorHAnsi" w:cstheme="minorHAnsi"/>
        </w:rPr>
        <w:t>την</w:t>
      </w:r>
      <w:r w:rsidR="00256061" w:rsidRPr="00F62BC1">
        <w:rPr>
          <w:rFonts w:asciiTheme="minorHAnsi" w:hAnsiTheme="minorHAnsi" w:cstheme="minorHAnsi"/>
        </w:rPr>
        <w:t xml:space="preserve"> εν λόγω Υποδράσ</w:t>
      </w:r>
      <w:r w:rsidR="00806990">
        <w:rPr>
          <w:rFonts w:asciiTheme="minorHAnsi" w:hAnsiTheme="minorHAnsi" w:cstheme="minorHAnsi"/>
        </w:rPr>
        <w:t>η</w:t>
      </w:r>
      <w:r w:rsidR="00256061" w:rsidRPr="00F62BC1">
        <w:rPr>
          <w:rFonts w:asciiTheme="minorHAnsi" w:hAnsiTheme="minorHAnsi" w:cstheme="minorHAnsi"/>
        </w:rPr>
        <w:t xml:space="preserve"> του παρόντος Άρθρου, είναι:</w:t>
      </w:r>
    </w:p>
    <w:p w14:paraId="22EF889E" w14:textId="77777777" w:rsidR="00256061" w:rsidRPr="00DB1CA2" w:rsidRDefault="00256061" w:rsidP="002004FC">
      <w:pPr>
        <w:pStyle w:val="ListParagraph"/>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hAnsiTheme="minorHAnsi" w:cstheme="minorHAnsi"/>
        </w:rPr>
        <w:t xml:space="preserve">Δαπάνες ειδικού εξοπλισμού όπως η </w:t>
      </w:r>
      <w:r w:rsidRPr="00DB1CA2">
        <w:rPr>
          <w:rFonts w:asciiTheme="minorHAnsi" w:eastAsia="Calibri" w:hAnsiTheme="minorHAnsi" w:cstheme="minorHAnsi"/>
        </w:rPr>
        <w:t>αγορά- κατασκευή παραδοσιακών ξύλινων σκαφών, λοιπών σκαφών για εξυπηρέτηση τουριστικών δραστηριοτήτων, αγορά αλόγων για δραστηριότητες περιήγησης</w:t>
      </w:r>
      <w:r w:rsidR="00983508" w:rsidRPr="00DB1CA2">
        <w:rPr>
          <w:rFonts w:asciiTheme="minorHAnsi" w:eastAsia="Calibri" w:hAnsiTheme="minorHAnsi" w:cstheme="minorHAnsi"/>
        </w:rPr>
        <w:t>. Επίσης η</w:t>
      </w:r>
      <w:r w:rsidRPr="00DB1CA2">
        <w:rPr>
          <w:rFonts w:asciiTheme="minorHAnsi" w:hAnsiTheme="minorHAnsi" w:cstheme="minorHAnsi"/>
        </w:rPr>
        <w:t xml:space="preserve"> αγορά</w:t>
      </w:r>
      <w:r w:rsidRPr="00DB1CA2">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14:paraId="5A58E725" w14:textId="77777777" w:rsidR="00256061" w:rsidRDefault="00256061" w:rsidP="002004FC">
      <w:pPr>
        <w:pStyle w:val="ListParagraph"/>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eastAsia="Calibri" w:hAnsiTheme="minorHAnsi" w:cstheme="minorHAnsi"/>
        </w:rPr>
        <w:t>Κατασκευή οικίσκου – αποθήκης για τις ανάγκες φύλαξης – εξυπηρέτησης της επένδυσης, μέχρι 40 τ.μ, μόνο για επενδύσεις τουριστικών καταλυμάτων.</w:t>
      </w:r>
    </w:p>
    <w:p w14:paraId="1FA86DCE" w14:textId="77777777" w:rsidR="00BE6D5C" w:rsidRPr="00BE6D5C" w:rsidRDefault="00BE6D5C" w:rsidP="00BE6D5C">
      <w:pPr>
        <w:pStyle w:val="ListParagraph"/>
        <w:numPr>
          <w:ilvl w:val="0"/>
          <w:numId w:val="12"/>
        </w:numPr>
        <w:spacing w:after="40" w:line="340" w:lineRule="atLeast"/>
        <w:contextualSpacing w:val="0"/>
        <w:jc w:val="both"/>
        <w:rPr>
          <w:rFonts w:asciiTheme="minorHAnsi" w:eastAsia="Calibri" w:hAnsiTheme="minorHAnsi" w:cstheme="minorHAnsi"/>
        </w:rPr>
      </w:pPr>
      <w:r w:rsidRPr="00BE6D5C">
        <w:rPr>
          <w:rFonts w:asciiTheme="minorHAnsi" w:eastAsia="Calibri" w:hAnsiTheme="minorHAnsi" w:cstheme="minorHAnsi"/>
        </w:rPr>
        <w:t>Έργα πρασίνου καθώς και έργα διακόσμησης.</w:t>
      </w:r>
      <w:r w:rsidRPr="00BE6D5C">
        <w:rPr>
          <w:rFonts w:eastAsia="Calibri" w:cs="Calibri"/>
        </w:rPr>
        <w:t xml:space="preserve"> (εφόσον αποτελούν λειτουργικό τμήμα της επιχείρησης).</w:t>
      </w:r>
    </w:p>
    <w:p w14:paraId="1B8938E0" w14:textId="77777777" w:rsidR="00256061" w:rsidRPr="00DB1CA2" w:rsidRDefault="00256061" w:rsidP="002004FC">
      <w:pPr>
        <w:pStyle w:val="ListParagraph"/>
        <w:numPr>
          <w:ilvl w:val="0"/>
          <w:numId w:val="12"/>
        </w:numPr>
        <w:spacing w:after="40" w:line="340" w:lineRule="atLeast"/>
        <w:ind w:left="714" w:hanging="357"/>
        <w:contextualSpacing w:val="0"/>
        <w:jc w:val="both"/>
        <w:rPr>
          <w:rFonts w:asciiTheme="minorHAnsi" w:eastAsia="Calibri" w:hAnsiTheme="minorHAnsi" w:cstheme="minorHAnsi"/>
        </w:rPr>
      </w:pPr>
      <w:r w:rsidRPr="00DB1CA2">
        <w:rPr>
          <w:rFonts w:asciiTheme="minorHAnsi" w:eastAsia="Calibri" w:hAnsiTheme="minorHAnsi" w:cstheme="minorHAnsi"/>
        </w:rPr>
        <w:t>Εξοπλισμός αναψυχής πελατών (όπως εξοπλισμός αναπαραγωγής ήχου και εικόνας).</w:t>
      </w:r>
    </w:p>
    <w:p w14:paraId="7A57B653" w14:textId="77777777" w:rsidR="00256061" w:rsidRPr="00D926B4" w:rsidRDefault="00207717" w:rsidP="00D926B4">
      <w:pPr>
        <w:pStyle w:val="ListParagraph"/>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w:t>
      </w:r>
      <w:r w:rsidR="00256061" w:rsidRPr="00D926B4">
        <w:rPr>
          <w:rFonts w:asciiTheme="minorHAnsi" w:hAnsiTheme="minorHAnsi" w:cstheme="minorHAnsi"/>
          <w:u w:val="single"/>
        </w:rPr>
        <w:t>ποδράσ</w:t>
      </w:r>
      <w:r w:rsidRPr="00D926B4">
        <w:rPr>
          <w:rFonts w:asciiTheme="minorHAnsi" w:hAnsiTheme="minorHAnsi" w:cstheme="minorHAnsi"/>
          <w:u w:val="single"/>
        </w:rPr>
        <w:t>η</w:t>
      </w:r>
      <w:r w:rsidR="00256061" w:rsidRPr="00D926B4">
        <w:rPr>
          <w:rFonts w:asciiTheme="minorHAnsi" w:hAnsiTheme="minorHAnsi" w:cstheme="minorHAnsi"/>
        </w:rPr>
        <w:t xml:space="preserve"> 19.2.3.5: Οι επιλέξιμες δαπάνες, </w:t>
      </w:r>
      <w:r w:rsidR="00D62937" w:rsidRPr="00D926B4">
        <w:rPr>
          <w:rFonts w:asciiTheme="minorHAnsi" w:hAnsiTheme="minorHAnsi" w:cstheme="minorHAnsi"/>
        </w:rPr>
        <w:t xml:space="preserve">πέραν των ανωτέρω περιπτώσεων 1 έως </w:t>
      </w:r>
      <w:r w:rsidR="006F203D" w:rsidRPr="00D926B4">
        <w:rPr>
          <w:rFonts w:asciiTheme="minorHAnsi" w:hAnsiTheme="minorHAnsi" w:cstheme="minorHAnsi"/>
        </w:rPr>
        <w:t>12</w:t>
      </w:r>
      <w:r w:rsidR="002C0ADA" w:rsidRPr="00D926B4">
        <w:rPr>
          <w:rFonts w:asciiTheme="minorHAnsi" w:hAnsiTheme="minorHAnsi" w:cstheme="minorHAnsi"/>
        </w:rPr>
        <w:t>,</w:t>
      </w:r>
      <w:r w:rsidR="00256061" w:rsidRPr="00D926B4">
        <w:rPr>
          <w:rFonts w:asciiTheme="minorHAnsi" w:hAnsiTheme="minorHAnsi" w:cstheme="minorHAnsi"/>
        </w:rPr>
        <w:t xml:space="preserve"> στο πλαίσιο των επενδυτικών προτάσεων στ</w:t>
      </w:r>
      <w:r w:rsidR="0098394E" w:rsidRPr="00D926B4">
        <w:rPr>
          <w:rFonts w:asciiTheme="minorHAnsi" w:hAnsiTheme="minorHAnsi" w:cstheme="minorHAnsi"/>
        </w:rPr>
        <w:t>ην</w:t>
      </w:r>
      <w:r w:rsidR="00256061" w:rsidRPr="00D926B4">
        <w:rPr>
          <w:rFonts w:asciiTheme="minorHAnsi" w:hAnsiTheme="minorHAnsi" w:cstheme="minorHAnsi"/>
        </w:rPr>
        <w:t xml:space="preserve"> εν λόγω Υποδράσ</w:t>
      </w:r>
      <w:r w:rsidR="0098394E" w:rsidRPr="00D926B4">
        <w:rPr>
          <w:rFonts w:asciiTheme="minorHAnsi" w:hAnsiTheme="minorHAnsi" w:cstheme="minorHAnsi"/>
        </w:rPr>
        <w:t>η</w:t>
      </w:r>
      <w:r w:rsidR="00256061" w:rsidRPr="00D926B4">
        <w:rPr>
          <w:rFonts w:asciiTheme="minorHAnsi" w:hAnsiTheme="minorHAnsi" w:cstheme="minorHAnsi"/>
        </w:rPr>
        <w:t xml:space="preserve"> του παρόντος Άρθρου, είναι:</w:t>
      </w:r>
    </w:p>
    <w:p w14:paraId="11FA7CE6" w14:textId="77777777" w:rsidR="001A2809" w:rsidRPr="00DB1CA2" w:rsidRDefault="00256061" w:rsidP="002004FC">
      <w:pPr>
        <w:pStyle w:val="ListParagraph"/>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Εργασίες πράσινου (δενδροφυτεύσεις, γκαζόν, κ.λπ.) εφόσον αποτελούν λειτουργικό τμήμα της επιχείρησης.</w:t>
      </w:r>
    </w:p>
    <w:p w14:paraId="51964903" w14:textId="77777777" w:rsidR="00F4463B" w:rsidRPr="00DB1CA2" w:rsidRDefault="00256061" w:rsidP="002004FC">
      <w:pPr>
        <w:pStyle w:val="ListParagraph"/>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Αγορά οχημάτων ειδικού τύπου που συνδέονται με τον σκοπό της επένδυσης (π.χ ειδικά οχήματα μεταφοράς ΑΜΕΑ σε επενδύσεις συνδεόμενες με την υγεία.)</w:t>
      </w:r>
    </w:p>
    <w:p w14:paraId="0D7BE08B" w14:textId="77777777" w:rsidR="001677C4" w:rsidRPr="00D926B4" w:rsidRDefault="001677C4" w:rsidP="00D926B4">
      <w:pPr>
        <w:pStyle w:val="ListParagraph"/>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υποδράση 19.2.7.3:</w:t>
      </w:r>
      <w:r w:rsidRPr="00D926B4">
        <w:rPr>
          <w:rFonts w:asciiTheme="minorHAnsi" w:hAnsiTheme="minorHAnsi" w:cstheme="minorHAnsi"/>
        </w:rPr>
        <w:t xml:space="preserve"> Οι επιλέξιμες δαπάνες, πέραν των ανωτέρω περιπτώσεων 1 έως </w:t>
      </w:r>
      <w:r w:rsidR="006F203D" w:rsidRPr="00D926B4">
        <w:rPr>
          <w:rFonts w:asciiTheme="minorHAnsi" w:hAnsiTheme="minorHAnsi" w:cstheme="minorHAnsi"/>
        </w:rPr>
        <w:t>12</w:t>
      </w:r>
      <w:r w:rsidRPr="00D926B4">
        <w:rPr>
          <w:rFonts w:asciiTheme="minorHAnsi" w:hAnsiTheme="minorHAnsi" w:cstheme="minorHAnsi"/>
        </w:rPr>
        <w:t>, στο πλαίσιο των επενδυτικών προτάσεων στις εν λόγω Υποδράσεις του παρόντος Άρθρου, είναι:</w:t>
      </w:r>
    </w:p>
    <w:p w14:paraId="6461EFEA"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14:paraId="1C3DBF6C"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για την εξεύρεση των εταίρων προκειμένου να καθορίσουν το επιχειρηματικό τους σχέδιο.</w:t>
      </w:r>
    </w:p>
    <w:p w14:paraId="07E55CCB"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14:paraId="052580F6"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Το κόστος χρήσης μηχανημάτων ή μίσθωση αυτών, εδαφών και λοιπών παγίων που διαθέτουν είτε οι παραγωγοί είτε τα ερευνητικά κέντρα για την ανάπτυξη – πιλοτική δοκιμή των αποτελεσμάτων της πράξης.</w:t>
      </w:r>
    </w:p>
    <w:p w14:paraId="0AD10D1A"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Ανθρωποημέρες προσωπικού (δύναται να συμπεριλαμβάνει εργασία ερευνητή για την προσαρμογή ή τη δοκιμή της εφαρμογής), αλλά και των παραγωγών και άλλων φορέων που σχετίζονται με την πιλοτική λειτουργία και τις λοιπές δραστηριότητες που αφορούν στην υλοποίηση του έργου/επιχειρηματικού σχεδίου.</w:t>
      </w:r>
    </w:p>
    <w:p w14:paraId="10F0469C"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14:paraId="6CD18FEF"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Απόκτηση διπλωμάτων ευρεσιτεχνίας. </w:t>
      </w:r>
    </w:p>
    <w:p w14:paraId="3E8BA5AE"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Δημιουργία κοινών εργαστηρίων ποιοτικού ελέγχου των προϊόντων ή των πρώτων υλών, εξοπλισμός εξασφάλισης ποιότητας (π.χ. παγολεκάνες), συστήματα διανομής, επαγγελματικά αυτοκίνητα μεταφοράς α΄ ύλης κ.λπ.</w:t>
      </w:r>
    </w:p>
    <w:p w14:paraId="0E5FE6BF"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14:paraId="1023DB65" w14:textId="77777777" w:rsidR="001A2809" w:rsidRPr="00E103EA" w:rsidRDefault="001A2809" w:rsidP="001677C4">
      <w:pPr>
        <w:jc w:val="both"/>
        <w:rPr>
          <w:rFonts w:ascii="Trebuchet MS" w:hAnsi="Trebuchet MS" w:cstheme="minorHAnsi"/>
          <w:strike/>
          <w:sz w:val="20"/>
          <w:szCs w:val="20"/>
        </w:rPr>
      </w:pPr>
    </w:p>
    <w:p w14:paraId="4AA47966" w14:textId="77777777" w:rsidR="006557FE" w:rsidRPr="009043D7" w:rsidRDefault="009D2DC6" w:rsidP="009043D7">
      <w:pPr>
        <w:pStyle w:val="ListParagraph"/>
        <w:spacing w:after="40" w:line="300" w:lineRule="atLeast"/>
        <w:ind w:hanging="720"/>
        <w:contextualSpacing w:val="0"/>
        <w:jc w:val="both"/>
        <w:rPr>
          <w:rFonts w:asciiTheme="minorHAnsi" w:hAnsiTheme="minorHAnsi" w:cstheme="minorHAnsi"/>
          <w:b/>
        </w:rPr>
      </w:pPr>
      <w:r w:rsidRPr="009043D7">
        <w:rPr>
          <w:rFonts w:asciiTheme="minorHAnsi" w:hAnsiTheme="minorHAnsi" w:cstheme="minorHAnsi"/>
          <w:b/>
        </w:rPr>
        <w:t>5.2.2</w:t>
      </w:r>
      <w:r w:rsidR="006557FE" w:rsidRPr="009043D7">
        <w:rPr>
          <w:rFonts w:asciiTheme="minorHAnsi" w:hAnsiTheme="minorHAnsi" w:cstheme="minorHAnsi"/>
          <w:b/>
        </w:rPr>
        <w:t xml:space="preserve"> Μη επιλέξιμες δαπάνες</w:t>
      </w:r>
    </w:p>
    <w:p w14:paraId="22D21161" w14:textId="77777777" w:rsidR="006557FE" w:rsidRPr="009043D7" w:rsidRDefault="006557FE" w:rsidP="009043D7">
      <w:pPr>
        <w:pStyle w:val="ListParagraph"/>
        <w:spacing w:after="40" w:line="300" w:lineRule="atLeast"/>
        <w:ind w:left="0"/>
        <w:contextualSpacing w:val="0"/>
        <w:jc w:val="both"/>
        <w:rPr>
          <w:rFonts w:asciiTheme="minorHAnsi" w:hAnsiTheme="minorHAnsi" w:cstheme="minorHAnsi"/>
        </w:rPr>
      </w:pPr>
      <w:r w:rsidRPr="009043D7">
        <w:rPr>
          <w:rFonts w:asciiTheme="minorHAnsi" w:hAnsiTheme="minorHAnsi" w:cstheme="minorHAnsi"/>
        </w:rPr>
        <w:t>Ως μη επιλέξιμες δαπάνες στο πλαίσιο των επενδυτικών προτάσεων για όλες τις κατηγορίες υποδράσεων είναι:</w:t>
      </w:r>
    </w:p>
    <w:p w14:paraId="6FF1691D" w14:textId="77777777" w:rsidR="006557FE" w:rsidRPr="009043D7" w:rsidRDefault="006557FE" w:rsidP="009043D7">
      <w:pPr>
        <w:pStyle w:val="ListParagraph"/>
        <w:spacing w:after="40" w:line="300" w:lineRule="atLeast"/>
        <w:ind w:left="360"/>
        <w:contextualSpacing w:val="0"/>
        <w:jc w:val="both"/>
        <w:rPr>
          <w:rFonts w:asciiTheme="minorHAnsi" w:hAnsiTheme="minorHAnsi" w:cstheme="minorHAnsi"/>
        </w:rPr>
      </w:pPr>
    </w:p>
    <w:p w14:paraId="1B5A6431"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Μίσθωση κτιριακών εγκαταστάσεων παλαιών ή καινούργιων, ανεξάρτητα από την πιθανή προηγούμενη χρήση τους.</w:t>
      </w:r>
    </w:p>
    <w:p w14:paraId="75C25994"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3BF3824B"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Προσωρινά έργα μη </w:t>
      </w:r>
      <w:r w:rsidR="00C03DCB" w:rsidRPr="009043D7">
        <w:rPr>
          <w:rFonts w:asciiTheme="minorHAnsi" w:hAnsiTheme="minorHAnsi" w:cstheme="minorHAnsi"/>
        </w:rPr>
        <w:t xml:space="preserve">άμεσα </w:t>
      </w:r>
      <w:r w:rsidRPr="009043D7">
        <w:rPr>
          <w:rFonts w:asciiTheme="minorHAnsi" w:hAnsiTheme="minorHAnsi" w:cstheme="minorHAnsi"/>
        </w:rPr>
        <w:t>συνδεόμενα με την εκτέλεση της πράξης (πχ προσωρινό  υπόστεγο  για την φύλαξη υλικών, κ.λπ.).</w:t>
      </w:r>
      <w:r w:rsidR="00F61667" w:rsidRPr="009043D7">
        <w:rPr>
          <w:rFonts w:asciiTheme="minorHAnsi" w:hAnsiTheme="minorHAnsi" w:cstheme="minorHAnsi"/>
        </w:rPr>
        <w:t xml:space="preserve"> </w:t>
      </w:r>
    </w:p>
    <w:p w14:paraId="07DA5715"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οδοποιίας εκτός των ορίων του οικοπέδου/γηπέδου εγκατάστασης της μονάδας.</w:t>
      </w:r>
    </w:p>
    <w:p w14:paraId="5E4B8051"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Πάσης φύσεως έξοδα, εισφορές, φόροι, τέλη, δημοσιονομικές επιβαρύνσεις, αποζημιώσεις, ασφάλιστρα υπέρ τρίτων.</w:t>
      </w:r>
    </w:p>
    <w:p w14:paraId="11868C67"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Εξοπλισμός αναψυχής (όπως εξοπλισμός αναπαραγωγής ήχου και εικόνας κ.λπ.) εκτός και </w:t>
      </w:r>
      <w:r w:rsidR="00C41999">
        <w:rPr>
          <w:rFonts w:asciiTheme="minorHAnsi" w:hAnsiTheme="minorHAnsi" w:cstheme="minorHAnsi"/>
        </w:rPr>
        <w:t xml:space="preserve">αν </w:t>
      </w:r>
      <w:r w:rsidRPr="009043D7">
        <w:rPr>
          <w:rFonts w:asciiTheme="minorHAnsi" w:hAnsiTheme="minorHAnsi" w:cstheme="minorHAnsi"/>
        </w:rPr>
        <w:t>η επιχείρηση διατηρεί ή δημιουργεί, επισκέψιμο για το κοινό και επιχειρηματίες, τμήμα.</w:t>
      </w:r>
    </w:p>
    <w:p w14:paraId="71C51140"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συμβάσεων χρηματοδοτικής μίσθωσης, ασφάλιστρα, κεφάλαιο κίνησης και δαπάνες αναλωσίμων υλικών.</w:t>
      </w:r>
    </w:p>
    <w:p w14:paraId="3033A92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Τα μεταχειρισμένα  οχήματα και ο μεταχειρισμένος εξοπλισμός.</w:t>
      </w:r>
    </w:p>
    <w:p w14:paraId="48EE16F6"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70F3BF9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Επενδυτικές δαπάνες των υποβαλλόμενων αιτήσεων στήριξης που χρηματοδοτούνται από άλλο επενδυτικό πρόγραμμα.</w:t>
      </w:r>
    </w:p>
    <w:p w14:paraId="520B11F3"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Παραγωγικές δαπάνες ή δαπάνες εξοπλισμού, με σκοπό τη συμμόρφωση με τα υποχρεωτικά Ενωσιακά πρότυπα.</w:t>
      </w:r>
    </w:p>
    <w:p w14:paraId="0DBC735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Αιτούμενες δαπάνες, η υλοποίηση των οποίων δεν εγκρίθηκε κατά την έγκριση της  αίτησης στήριξης.</w:t>
      </w:r>
    </w:p>
    <w:p w14:paraId="11A299B2"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Υπερβάσεις εγκεκριμένου κόστους εκτός από τις περιπτώσεις που έχουν γίνει αποδεκτές στο πλαίσιο αιτήματος τροποποίησης του δικαιούχου.</w:t>
      </w:r>
    </w:p>
    <w:p w14:paraId="25EEEC26"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59E64745" w14:textId="77777777" w:rsidR="00EE6627" w:rsidRPr="00D926B4"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Αμοιβές προσωπικού για την λειτουργία της επιχείρησης, συμπεριλαμβανομένων των επιβαρύνσεων της κοινωνικής ασφάλισης.</w:t>
      </w:r>
    </w:p>
    <w:p w14:paraId="7248F742" w14:textId="77777777" w:rsidR="00E0443A" w:rsidRPr="009043D7" w:rsidRDefault="00E0443A" w:rsidP="00E0443A">
      <w:pPr>
        <w:pStyle w:val="ListParagraph"/>
        <w:numPr>
          <w:ilvl w:val="0"/>
          <w:numId w:val="3"/>
        </w:numPr>
        <w:spacing w:after="40" w:line="300" w:lineRule="atLeast"/>
        <w:contextualSpacing w:val="0"/>
        <w:jc w:val="both"/>
        <w:rPr>
          <w:rFonts w:asciiTheme="minorHAnsi" w:hAnsiTheme="minorHAnsi" w:cstheme="minorHAnsi"/>
        </w:rPr>
      </w:pPr>
      <w:r w:rsidRPr="00E0443A">
        <w:rPr>
          <w:rFonts w:asciiTheme="minorHAnsi" w:hAnsiTheme="minorHAnsi" w:cstheme="minorHAnsi"/>
        </w:rPr>
        <w:t>Στις περιπτώσει ενισχύσεων που χορηγούνται δυνάμει του άρθρου 14 του Καν. 651/2014,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14:paraId="74428CF8" w14:textId="77777777" w:rsidR="00636E08" w:rsidRPr="009043D7" w:rsidRDefault="00636E08"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τις Υποδράσεις, 19.2.2.2</w:t>
      </w:r>
      <w:r w:rsidR="00022259">
        <w:rPr>
          <w:rFonts w:asciiTheme="minorHAnsi" w:hAnsiTheme="minorHAnsi" w:cstheme="minorHAnsi"/>
          <w:u w:val="single"/>
        </w:rPr>
        <w:t xml:space="preserve"> και </w:t>
      </w:r>
      <w:r w:rsidRPr="009043D7">
        <w:rPr>
          <w:rFonts w:asciiTheme="minorHAnsi" w:hAnsiTheme="minorHAnsi" w:cstheme="minorHAnsi"/>
          <w:u w:val="single"/>
        </w:rPr>
        <w:t xml:space="preserve"> 19.2.3.1:</w:t>
      </w:r>
      <w:r w:rsidRPr="009043D7">
        <w:rPr>
          <w:rFonts w:asciiTheme="minorHAnsi" w:hAnsiTheme="minorHAnsi" w:cstheme="minorHAnsi"/>
        </w:rPr>
        <w:t xml:space="preserve"> Οι μη επιλέξιμες δαπάνες, </w:t>
      </w:r>
      <w:r w:rsidR="00842305" w:rsidRPr="00842305">
        <w:rPr>
          <w:rFonts w:asciiTheme="minorHAnsi" w:hAnsiTheme="minorHAnsi" w:cstheme="minorHAnsi"/>
        </w:rPr>
        <w:t xml:space="preserve">πέραν των ανωτέρω περιπτώσεων 1 έως 15, </w:t>
      </w:r>
      <w:r w:rsidRPr="009043D7">
        <w:rPr>
          <w:rFonts w:asciiTheme="minorHAnsi" w:hAnsiTheme="minorHAnsi" w:cstheme="minorHAnsi"/>
        </w:rPr>
        <w:t>στο πλαίσιο των επενδυτικών προτάσεων στις εν λόγω Υποδράσεις του παρόντος Άρθρου, είναι:</w:t>
      </w:r>
    </w:p>
    <w:p w14:paraId="3826F8CF" w14:textId="77777777" w:rsidR="00256061" w:rsidRPr="009043D7" w:rsidRDefault="0025606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που αφορούν την αύξηση της δυναμικότητας σε τομείς όπου υπάρχει περιορισμός στην παραγωγή από την ΚΟΑ γεωργικών προϊόντων.</w:t>
      </w:r>
    </w:p>
    <w:p w14:paraId="4A23FAA2"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Δεν είναι επιλέξιμη η ίδρυση ελαιοτριβείων.</w:t>
      </w:r>
    </w:p>
    <w:p w14:paraId="61530618"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σφαγείου είναι επιλέξιμη μόνο σε νησιωτικές περιοχές και ετήσια δυναμικότητα μέχρι 400 τόνους κρέατος.</w:t>
      </w:r>
      <w:r w:rsidR="0071114D" w:rsidRPr="009043D7">
        <w:rPr>
          <w:rFonts w:asciiTheme="minorHAnsi" w:hAnsiTheme="minorHAnsi" w:cstheme="minorHAnsi"/>
        </w:rPr>
        <w:t xml:space="preserve"> </w:t>
      </w:r>
    </w:p>
    <w:p w14:paraId="491DC07A"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σφαγείων πουλερικών είναι επιλέξιμη μόνο σε ορεινές ή νησιωτικές περιοχές.</w:t>
      </w:r>
    </w:p>
    <w:p w14:paraId="156DE888" w14:textId="77777777" w:rsidR="00256061" w:rsidRPr="009043D7" w:rsidRDefault="00F6502F" w:rsidP="003E2DE3">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την Υποδράση</w:t>
      </w:r>
      <w:r w:rsidR="00256061" w:rsidRPr="009043D7">
        <w:rPr>
          <w:rFonts w:asciiTheme="minorHAnsi" w:hAnsiTheme="minorHAnsi" w:cstheme="minorHAnsi"/>
          <w:u w:val="single"/>
        </w:rPr>
        <w:t xml:space="preserve"> 19.2.3.5:</w:t>
      </w:r>
      <w:r w:rsidR="00256061" w:rsidRPr="009043D7">
        <w:rPr>
          <w:rFonts w:asciiTheme="minorHAnsi" w:hAnsiTheme="minorHAnsi" w:cstheme="minorHAnsi"/>
        </w:rPr>
        <w:t xml:space="preserve"> Οι μη επιλέξιμες δαπάνες, </w:t>
      </w:r>
      <w:r w:rsidR="003E2DE3" w:rsidRPr="003E2DE3">
        <w:rPr>
          <w:rFonts w:asciiTheme="minorHAnsi" w:hAnsiTheme="minorHAnsi" w:cstheme="minorHAnsi"/>
        </w:rPr>
        <w:t>πέραν των ανωτέρω περιπτώσεων 1 έως 1</w:t>
      </w:r>
      <w:r w:rsidR="003E2DE3">
        <w:rPr>
          <w:rFonts w:asciiTheme="minorHAnsi" w:hAnsiTheme="minorHAnsi" w:cstheme="minorHAnsi"/>
        </w:rPr>
        <w:t>5</w:t>
      </w:r>
      <w:r w:rsidR="00256061" w:rsidRPr="009043D7">
        <w:rPr>
          <w:rFonts w:asciiTheme="minorHAnsi" w:hAnsiTheme="minorHAnsi" w:cstheme="minorHAnsi"/>
        </w:rPr>
        <w:t>, στο πλαίσιο των επενδυτικών προτάσεων στ</w:t>
      </w:r>
      <w:r w:rsidR="00842305">
        <w:rPr>
          <w:rFonts w:asciiTheme="minorHAnsi" w:hAnsiTheme="minorHAnsi" w:cstheme="minorHAnsi"/>
        </w:rPr>
        <w:t>ην εν λόγω Υποδράση</w:t>
      </w:r>
      <w:r w:rsidR="00256061" w:rsidRPr="009043D7">
        <w:rPr>
          <w:rFonts w:asciiTheme="minorHAnsi" w:hAnsiTheme="minorHAnsi" w:cstheme="minorHAnsi"/>
        </w:rPr>
        <w:t xml:space="preserve"> του παρόντος Άρθρου, είναι:</w:t>
      </w:r>
    </w:p>
    <w:p w14:paraId="347E6593" w14:textId="77777777" w:rsidR="006557FE" w:rsidRDefault="00256061" w:rsidP="002004FC">
      <w:pPr>
        <w:pStyle w:val="ListParagraph"/>
        <w:numPr>
          <w:ilvl w:val="1"/>
          <w:numId w:val="11"/>
        </w:numPr>
        <w:spacing w:after="120" w:line="300" w:lineRule="atLeast"/>
        <w:ind w:left="1077" w:hanging="357"/>
        <w:contextualSpacing w:val="0"/>
        <w:jc w:val="both"/>
        <w:rPr>
          <w:rFonts w:asciiTheme="minorHAnsi" w:hAnsiTheme="minorHAnsi" w:cstheme="minorHAnsi"/>
        </w:rPr>
      </w:pPr>
      <w:r w:rsidRPr="009043D7">
        <w:rPr>
          <w:rFonts w:asciiTheme="minorHAnsi" w:hAnsiTheme="minorHAnsi" w:cstheme="minorHAnsi"/>
        </w:rPr>
        <w:t>Δεν είναι επιλέξιμη η προμήθεια απλού οχήματος μεταφοράς.</w:t>
      </w:r>
    </w:p>
    <w:p w14:paraId="700B8CC5" w14:textId="77777777" w:rsidR="003E2DE3" w:rsidRPr="00107558" w:rsidRDefault="003E2DE3" w:rsidP="003E2DE3">
      <w:pPr>
        <w:spacing w:after="40" w:line="300" w:lineRule="atLeast"/>
        <w:jc w:val="both"/>
        <w:rPr>
          <w:rFonts w:asciiTheme="minorHAnsi" w:hAnsiTheme="minorHAnsi" w:cstheme="minorHAnsi"/>
          <w:b/>
          <w:sz w:val="22"/>
          <w:szCs w:val="22"/>
          <w:u w:val="single"/>
        </w:rPr>
      </w:pPr>
      <w:r w:rsidRPr="00107558">
        <w:rPr>
          <w:rFonts w:asciiTheme="minorHAnsi" w:hAnsiTheme="minorHAnsi" w:cstheme="minorHAnsi"/>
          <w:b/>
          <w:sz w:val="22"/>
          <w:szCs w:val="22"/>
          <w:u w:val="single"/>
        </w:rPr>
        <w:t>Ειδικές  περιπτώσεις  επιλεξιμοτήτων</w:t>
      </w:r>
    </w:p>
    <w:p w14:paraId="06244FA4" w14:textId="77777777" w:rsidR="003326BB" w:rsidRPr="00842305" w:rsidRDefault="002E1D17" w:rsidP="00842305">
      <w:pPr>
        <w:spacing w:after="40" w:line="300" w:lineRule="atLeast"/>
        <w:jc w:val="both"/>
        <w:rPr>
          <w:rFonts w:asciiTheme="minorHAnsi" w:hAnsiTheme="minorHAnsi" w:cstheme="minorHAnsi"/>
          <w:sz w:val="22"/>
          <w:szCs w:val="22"/>
        </w:rPr>
      </w:pPr>
      <w:r w:rsidRPr="00107558">
        <w:rPr>
          <w:rFonts w:asciiTheme="minorHAnsi" w:hAnsiTheme="minorHAnsi" w:cstheme="minorHAnsi"/>
          <w:sz w:val="22"/>
          <w:szCs w:val="22"/>
        </w:rPr>
        <w:t xml:space="preserve"> </w:t>
      </w:r>
      <w:r w:rsidR="003E2DE3" w:rsidRPr="00107558">
        <w:rPr>
          <w:rFonts w:asciiTheme="minorHAnsi" w:hAnsiTheme="minorHAnsi" w:cstheme="minorHAnsi"/>
          <w:sz w:val="22"/>
          <w:szCs w:val="22"/>
        </w:rPr>
        <w:t>Όσον αφορά στις υπ</w:t>
      </w:r>
      <w:r w:rsidR="00043053" w:rsidRPr="00107558">
        <w:rPr>
          <w:rFonts w:asciiTheme="minorHAnsi" w:hAnsiTheme="minorHAnsi" w:cstheme="minorHAnsi"/>
          <w:sz w:val="22"/>
          <w:szCs w:val="22"/>
        </w:rPr>
        <w:t xml:space="preserve">οδράσεις : 19.2.2.2, </w:t>
      </w:r>
      <w:r w:rsidR="003E2DE3" w:rsidRPr="00107558">
        <w:rPr>
          <w:rFonts w:asciiTheme="minorHAnsi" w:hAnsiTheme="minorHAnsi" w:cstheme="minorHAnsi"/>
          <w:sz w:val="22"/>
          <w:szCs w:val="22"/>
        </w:rPr>
        <w:t>19.2.3.1, και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p>
    <w:p w14:paraId="3A0FF39C" w14:textId="77777777" w:rsidR="00043053" w:rsidRPr="000A59DA" w:rsidRDefault="00043053" w:rsidP="00043053">
      <w:pPr>
        <w:spacing w:after="40" w:line="300" w:lineRule="atLeast"/>
        <w:jc w:val="both"/>
        <w:rPr>
          <w:rFonts w:ascii="Trebuchet MS" w:hAnsi="Trebuchet MS" w:cstheme="minorHAnsi"/>
          <w:b/>
          <w:sz w:val="20"/>
          <w:szCs w:val="20"/>
        </w:rPr>
      </w:pPr>
    </w:p>
    <w:p w14:paraId="110187E2" w14:textId="77777777" w:rsidR="007E6A2A" w:rsidRPr="00795126" w:rsidRDefault="009D2DC6" w:rsidP="00E103EA">
      <w:pPr>
        <w:pStyle w:val="ListParagraph"/>
        <w:spacing w:after="20"/>
        <w:ind w:left="0"/>
        <w:contextualSpacing w:val="0"/>
        <w:jc w:val="both"/>
        <w:rPr>
          <w:rFonts w:asciiTheme="minorHAnsi" w:hAnsiTheme="minorHAnsi" w:cstheme="minorHAnsi"/>
          <w:b/>
        </w:rPr>
      </w:pPr>
      <w:r w:rsidRPr="00795126">
        <w:rPr>
          <w:rFonts w:asciiTheme="minorHAnsi" w:hAnsiTheme="minorHAnsi" w:cstheme="minorHAnsi"/>
          <w:b/>
        </w:rPr>
        <w:t>5</w:t>
      </w:r>
      <w:r w:rsidR="00FC3AEA" w:rsidRPr="00795126">
        <w:rPr>
          <w:rFonts w:asciiTheme="minorHAnsi" w:hAnsiTheme="minorHAnsi" w:cstheme="minorHAnsi"/>
          <w:b/>
        </w:rPr>
        <w:t>.</w:t>
      </w:r>
      <w:r w:rsidR="002576D2" w:rsidRPr="00795126">
        <w:rPr>
          <w:rFonts w:asciiTheme="minorHAnsi" w:hAnsiTheme="minorHAnsi" w:cstheme="minorHAnsi"/>
          <w:b/>
        </w:rPr>
        <w:t>3</w:t>
      </w:r>
      <w:r w:rsidR="00FC3AEA" w:rsidRPr="00795126">
        <w:rPr>
          <w:rFonts w:asciiTheme="minorHAnsi" w:hAnsiTheme="minorHAnsi" w:cstheme="minorHAnsi"/>
          <w:b/>
        </w:rPr>
        <w:t xml:space="preserve"> </w:t>
      </w:r>
      <w:r w:rsidR="00E67E10" w:rsidRPr="00795126">
        <w:rPr>
          <w:rFonts w:asciiTheme="minorHAnsi" w:hAnsiTheme="minorHAnsi" w:cstheme="minorHAnsi"/>
          <w:b/>
        </w:rPr>
        <w:t xml:space="preserve"> </w:t>
      </w:r>
      <w:r w:rsidR="00303614" w:rsidRPr="00795126">
        <w:rPr>
          <w:rFonts w:asciiTheme="minorHAnsi" w:hAnsiTheme="minorHAnsi" w:cstheme="minorHAnsi"/>
          <w:b/>
        </w:rPr>
        <w:t xml:space="preserve">Ιδιοκτησιακό καθεστώς </w:t>
      </w:r>
      <w:r w:rsidR="00FC3AEA" w:rsidRPr="00795126">
        <w:rPr>
          <w:rFonts w:asciiTheme="minorHAnsi" w:hAnsiTheme="minorHAnsi" w:cstheme="minorHAnsi"/>
          <w:b/>
        </w:rPr>
        <w:t xml:space="preserve">– Μίσθωση </w:t>
      </w:r>
      <w:r w:rsidR="00303614" w:rsidRPr="00795126">
        <w:rPr>
          <w:rFonts w:asciiTheme="minorHAnsi" w:hAnsiTheme="minorHAnsi" w:cstheme="minorHAnsi"/>
          <w:b/>
        </w:rPr>
        <w:t>ακινήτων</w:t>
      </w:r>
    </w:p>
    <w:p w14:paraId="02C6A546" w14:textId="77777777"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w:t>
      </w:r>
      <w:r w:rsidR="000C3214" w:rsidRPr="00FD2BF3">
        <w:rPr>
          <w:rFonts w:asciiTheme="minorHAnsi" w:hAnsiTheme="minorHAnsi" w:cstheme="minorHAnsi"/>
          <w:sz w:val="22"/>
          <w:szCs w:val="22"/>
        </w:rPr>
        <w:t xml:space="preserve"> </w:t>
      </w:r>
      <w:r w:rsidRPr="00FD2BF3">
        <w:rPr>
          <w:rFonts w:asciiTheme="minorHAnsi" w:hAnsiTheme="minorHAnsi" w:cstheme="minorHAnsi"/>
          <w:sz w:val="22"/>
          <w:szCs w:val="22"/>
        </w:rPr>
        <w:t xml:space="preserve">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14:paraId="19BF1C70" w14:textId="77777777" w:rsidR="00B24938" w:rsidRPr="00AD7B3F" w:rsidRDefault="00B24938" w:rsidP="00AD7B3F">
      <w:pPr>
        <w:spacing w:line="276" w:lineRule="auto"/>
        <w:jc w:val="both"/>
        <w:rPr>
          <w:rFonts w:ascii="Calibri" w:hAnsi="Calibri" w:cs="Calibri"/>
          <w:sz w:val="22"/>
          <w:szCs w:val="22"/>
        </w:rPr>
      </w:pPr>
      <w:r w:rsidRPr="00FD2BF3">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του οικοπέδου ή/και του ακινήτου.</w:t>
      </w:r>
      <w:r w:rsidR="00AD7B3F" w:rsidRPr="00AD7B3F">
        <w:rPr>
          <w:rFonts w:ascii="Calibri" w:hAnsi="Calibri" w:cs="Calibri"/>
          <w:sz w:val="22"/>
          <w:szCs w:val="22"/>
        </w:rPr>
        <w:t xml:space="preserve"> </w:t>
      </w:r>
      <w:r w:rsidR="00AD7B3F">
        <w:rPr>
          <w:rFonts w:ascii="Calibri" w:hAnsi="Calibri" w:cs="Calibri"/>
          <w:sz w:val="22"/>
          <w:szCs w:val="22"/>
        </w:rPr>
        <w:t>(</w:t>
      </w:r>
      <w:r w:rsidR="00E0443A" w:rsidRPr="00E0443A">
        <w:rPr>
          <w:rFonts w:ascii="Calibri" w:hAnsi="Calibri" w:cs="Calibri"/>
          <w:sz w:val="22"/>
          <w:szCs w:val="22"/>
        </w:rPr>
        <w:t>όσον αφορά τα προσύμφωνα μίσθωσης και την αγορά ακινήτου, θα πρέπει</w:t>
      </w:r>
      <w:r w:rsidR="00E0443A" w:rsidRPr="00E0443A" w:rsidDel="00E0443A">
        <w:rPr>
          <w:rFonts w:ascii="Calibri" w:hAnsi="Calibri" w:cs="Calibri"/>
          <w:sz w:val="22"/>
          <w:szCs w:val="22"/>
        </w:rPr>
        <w:t xml:space="preserve"> </w:t>
      </w:r>
      <w:r w:rsidR="00AD7B3F">
        <w:rPr>
          <w:rFonts w:ascii="Calibri" w:hAnsi="Calibri" w:cs="Calibri"/>
          <w:sz w:val="22"/>
          <w:szCs w:val="22"/>
        </w:rPr>
        <w:t xml:space="preserve">να μην αποτελούν ανάληψη υποχρέωσης που καθιστά μη αναστρέψιμη την επένδυση έτσι ώστε να πληροίτε ο χαρακτήρας κινήτρου στην περίπτωση επενδύσεων που υλοποιούνται βάσει </w:t>
      </w:r>
      <w:r w:rsidR="00030776">
        <w:rPr>
          <w:rFonts w:ascii="Calibri" w:hAnsi="Calibri" w:cs="Calibri"/>
          <w:sz w:val="22"/>
          <w:szCs w:val="22"/>
        </w:rPr>
        <w:t xml:space="preserve">του </w:t>
      </w:r>
      <w:r w:rsidR="00AD7B3F">
        <w:rPr>
          <w:rFonts w:ascii="Calibri" w:hAnsi="Calibri" w:cs="Calibri"/>
          <w:sz w:val="22"/>
          <w:szCs w:val="22"/>
        </w:rPr>
        <w:t>Καν. ΕΕ 651/2014).</w:t>
      </w:r>
    </w:p>
    <w:p w14:paraId="53B2BC65" w14:textId="77777777"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w:t>
      </w:r>
      <w:r w:rsidR="00303614" w:rsidRPr="00FD2BF3">
        <w:rPr>
          <w:rFonts w:asciiTheme="minorHAnsi" w:hAnsiTheme="minorHAnsi" w:cstheme="minorHAnsi"/>
          <w:sz w:val="22"/>
          <w:szCs w:val="22"/>
        </w:rPr>
        <w:t xml:space="preserve">υποβολή της </w:t>
      </w:r>
      <w:r w:rsidRPr="00FD2BF3">
        <w:rPr>
          <w:rFonts w:asciiTheme="minorHAnsi" w:hAnsiTheme="minorHAnsi" w:cstheme="minorHAnsi"/>
          <w:sz w:val="22"/>
          <w:szCs w:val="22"/>
        </w:rPr>
        <w:t>αίτηση</w:t>
      </w:r>
      <w:r w:rsidR="00303614" w:rsidRPr="00FD2BF3">
        <w:rPr>
          <w:rFonts w:asciiTheme="minorHAnsi" w:hAnsiTheme="minorHAnsi" w:cstheme="minorHAnsi"/>
          <w:sz w:val="22"/>
          <w:szCs w:val="22"/>
        </w:rPr>
        <w:t>ς</w:t>
      </w:r>
      <w:r w:rsidRPr="00FD2BF3">
        <w:rPr>
          <w:rFonts w:asciiTheme="minorHAnsi" w:hAnsiTheme="minorHAnsi" w:cstheme="minorHAnsi"/>
          <w:sz w:val="22"/>
          <w:szCs w:val="22"/>
        </w:rPr>
        <w:t xml:space="preserve"> στήριξης.</w:t>
      </w:r>
    </w:p>
    <w:p w14:paraId="0AF25905" w14:textId="77777777" w:rsidR="00FC3AEA" w:rsidRPr="00FD2BF3" w:rsidRDefault="00FC3AEA" w:rsidP="00E103EA">
      <w:pPr>
        <w:spacing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127545" w:rsidRPr="00FD2BF3">
        <w:rPr>
          <w:rFonts w:asciiTheme="minorHAnsi" w:hAnsiTheme="minorHAnsi" w:cstheme="minorHAnsi"/>
          <w:sz w:val="22"/>
          <w:szCs w:val="22"/>
        </w:rPr>
        <w:t>επλήγη</w:t>
      </w:r>
      <w:r w:rsidRPr="00FD2BF3">
        <w:rPr>
          <w:rFonts w:asciiTheme="minorHAnsi" w:hAnsiTheme="minorHAnsi" w:cstheme="minorHAnsi"/>
          <w:sz w:val="22"/>
          <w:szCs w:val="22"/>
        </w:rPr>
        <w:t xml:space="preserve"> η επιχείρηση.</w:t>
      </w:r>
    </w:p>
    <w:p w14:paraId="0E4DBEA1" w14:textId="77777777" w:rsidR="00B730A7" w:rsidRPr="00BE6D5C" w:rsidRDefault="005377DE" w:rsidP="00BE6D5C">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14:paraId="5796E79A" w14:textId="77777777" w:rsidR="00F57714" w:rsidRPr="000A59DA" w:rsidRDefault="009D2DC6" w:rsidP="00F57714">
      <w:pPr>
        <w:pStyle w:val="ListParagraph"/>
        <w:tabs>
          <w:tab w:val="left" w:pos="8192"/>
        </w:tabs>
        <w:spacing w:before="240"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t>Άρθρο 6</w:t>
      </w:r>
    </w:p>
    <w:p w14:paraId="533FD2DD" w14:textId="77777777" w:rsidR="00F57714" w:rsidRPr="000A59DA" w:rsidRDefault="00EC006F" w:rsidP="00CD4872">
      <w:pPr>
        <w:pStyle w:val="ListParagraph"/>
        <w:tabs>
          <w:tab w:val="left" w:pos="8192"/>
        </w:tabs>
        <w:spacing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t>Δείκτες</w:t>
      </w:r>
    </w:p>
    <w:p w14:paraId="528952E8" w14:textId="77777777" w:rsidR="0019725E" w:rsidRPr="00B730A7" w:rsidRDefault="00D16F8B" w:rsidP="00D16F8B">
      <w:pPr>
        <w:shd w:val="clear" w:color="auto" w:fill="FFFFFF"/>
        <w:spacing w:line="276" w:lineRule="auto"/>
        <w:jc w:val="both"/>
        <w:rPr>
          <w:rFonts w:asciiTheme="minorHAnsi" w:hAnsiTheme="minorHAnsi" w:cstheme="minorHAnsi"/>
          <w:sz w:val="22"/>
          <w:szCs w:val="22"/>
        </w:rPr>
      </w:pPr>
      <w:r w:rsidRPr="00C170DA">
        <w:rPr>
          <w:rFonts w:asciiTheme="minorHAnsi" w:hAnsiTheme="minorHAnsi" w:cstheme="minorHAnsi"/>
          <w:sz w:val="22"/>
          <w:szCs w:val="22"/>
        </w:rPr>
        <w:t>Ο/η αιτών / ούσα έχει υποχρέωση συμπλήρωσης συγκε</w:t>
      </w:r>
      <w:r w:rsidR="009D2DC6" w:rsidRPr="00C170DA">
        <w:rPr>
          <w:rFonts w:asciiTheme="minorHAnsi" w:hAnsiTheme="minorHAnsi" w:cstheme="minorHAnsi"/>
          <w:sz w:val="22"/>
          <w:szCs w:val="22"/>
        </w:rPr>
        <w:t>κρ</w:t>
      </w:r>
      <w:r w:rsidRPr="00C170DA">
        <w:rPr>
          <w:rFonts w:asciiTheme="minorHAnsi" w:hAnsiTheme="minorHAnsi" w:cstheme="minorHAnsi"/>
          <w:sz w:val="22"/>
          <w:szCs w:val="22"/>
        </w:rPr>
        <w:t xml:space="preserve">ιμένων δεικτών ανάλογα με την υποδράση που καταχωρεί </w:t>
      </w:r>
      <w:r w:rsidR="00AB5745" w:rsidRPr="00C170DA">
        <w:rPr>
          <w:rFonts w:asciiTheme="minorHAnsi" w:hAnsiTheme="minorHAnsi" w:cstheme="minorHAnsi"/>
          <w:sz w:val="22"/>
          <w:szCs w:val="22"/>
        </w:rPr>
        <w:t xml:space="preserve">την </w:t>
      </w:r>
      <w:r w:rsidRPr="00C170DA">
        <w:rPr>
          <w:rFonts w:asciiTheme="minorHAnsi" w:hAnsiTheme="minorHAnsi" w:cstheme="minorHAnsi"/>
          <w:sz w:val="22"/>
          <w:szCs w:val="22"/>
        </w:rPr>
        <w:t>αίτηση στήριξης. Οι δ</w:t>
      </w:r>
      <w:r w:rsidR="009D2DC6" w:rsidRPr="00C170DA">
        <w:rPr>
          <w:rFonts w:asciiTheme="minorHAnsi" w:hAnsiTheme="minorHAnsi" w:cstheme="minorHAnsi"/>
          <w:sz w:val="22"/>
          <w:szCs w:val="22"/>
        </w:rPr>
        <w:t>είκτες συμπληρώνονται με αριθμό ή με επιλεγμένο κείμενο.</w:t>
      </w:r>
    </w:p>
    <w:tbl>
      <w:tblPr>
        <w:tblStyle w:val="TableGrid"/>
        <w:tblW w:w="9039" w:type="dxa"/>
        <w:tblLayout w:type="fixed"/>
        <w:tblLook w:val="04A0" w:firstRow="1" w:lastRow="0" w:firstColumn="1" w:lastColumn="0" w:noHBand="0" w:noVBand="1"/>
      </w:tblPr>
      <w:tblGrid>
        <w:gridCol w:w="1384"/>
        <w:gridCol w:w="4678"/>
        <w:gridCol w:w="1701"/>
        <w:gridCol w:w="1276"/>
      </w:tblGrid>
      <w:tr w:rsidR="009553A9" w14:paraId="6C81816E" w14:textId="77777777" w:rsidTr="009553A9">
        <w:tc>
          <w:tcPr>
            <w:tcW w:w="1384" w:type="dxa"/>
            <w:shd w:val="clear" w:color="auto" w:fill="DAEEF3" w:themeFill="accent5" w:themeFillTint="33"/>
            <w:vAlign w:val="center"/>
          </w:tcPr>
          <w:p w14:paraId="793E7A53" w14:textId="77777777"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Δείκτης εκροών</w:t>
            </w:r>
          </w:p>
        </w:tc>
        <w:tc>
          <w:tcPr>
            <w:tcW w:w="4678" w:type="dxa"/>
            <w:shd w:val="clear" w:color="auto" w:fill="DAEEF3" w:themeFill="accent5" w:themeFillTint="33"/>
            <w:vAlign w:val="center"/>
          </w:tcPr>
          <w:p w14:paraId="6CE7BF81" w14:textId="77777777"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Περιγραφή Δείκτη</w:t>
            </w:r>
          </w:p>
        </w:tc>
        <w:tc>
          <w:tcPr>
            <w:tcW w:w="1701" w:type="dxa"/>
            <w:shd w:val="clear" w:color="auto" w:fill="DAEEF3" w:themeFill="accent5" w:themeFillTint="33"/>
            <w:vAlign w:val="center"/>
          </w:tcPr>
          <w:p w14:paraId="11AAB3B9" w14:textId="77777777"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Περιγραφή Διάστασης / Δεδομένου διάστασης</w:t>
            </w:r>
          </w:p>
        </w:tc>
        <w:tc>
          <w:tcPr>
            <w:tcW w:w="1276" w:type="dxa"/>
            <w:shd w:val="clear" w:color="auto" w:fill="DAEEF3" w:themeFill="accent5" w:themeFillTint="33"/>
            <w:vAlign w:val="center"/>
          </w:tcPr>
          <w:p w14:paraId="5CBD7D6C" w14:textId="77777777"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Δράσεις που αφορά</w:t>
            </w:r>
          </w:p>
        </w:tc>
      </w:tr>
      <w:tr w:rsidR="00892B09" w14:paraId="3A12689E" w14:textId="77777777" w:rsidTr="006B5858">
        <w:tc>
          <w:tcPr>
            <w:tcW w:w="1384" w:type="dxa"/>
            <w:vAlign w:val="bottom"/>
          </w:tcPr>
          <w:p w14:paraId="3F4F5A10" w14:textId="77777777" w:rsidR="00892B09" w:rsidRPr="00E713AD" w:rsidRDefault="00892B09" w:rsidP="006B5858">
            <w:pPr>
              <w:spacing w:line="276" w:lineRule="auto"/>
              <w:jc w:val="center"/>
              <w:rPr>
                <w:rFonts w:ascii="Trebuchet MS" w:hAnsi="Trebuchet MS" w:cstheme="minorHAnsi"/>
                <w:sz w:val="20"/>
                <w:szCs w:val="20"/>
                <w:lang w:val="en-US"/>
              </w:rPr>
            </w:pPr>
            <w:r w:rsidRPr="00E713AD">
              <w:rPr>
                <w:rFonts w:ascii="Trebuchet MS" w:hAnsi="Trebuchet MS" w:cstheme="minorHAnsi"/>
                <w:sz w:val="20"/>
                <w:szCs w:val="20"/>
                <w:lang w:val="en-US"/>
              </w:rPr>
              <w:t>PPT</w:t>
            </w:r>
          </w:p>
        </w:tc>
        <w:tc>
          <w:tcPr>
            <w:tcW w:w="4678" w:type="dxa"/>
            <w:vAlign w:val="center"/>
          </w:tcPr>
          <w:p w14:paraId="623EF073" w14:textId="77777777" w:rsidR="00892B09" w:rsidRPr="00111148" w:rsidRDefault="00892B09" w:rsidP="00713ED6">
            <w:pPr>
              <w:spacing w:line="276" w:lineRule="auto"/>
              <w:rPr>
                <w:rFonts w:ascii="Trebuchet MS" w:hAnsi="Trebuchet MS" w:cstheme="minorHAnsi"/>
                <w:sz w:val="20"/>
                <w:szCs w:val="20"/>
              </w:rPr>
            </w:pPr>
            <w:r>
              <w:rPr>
                <w:rFonts w:ascii="Trebuchet MS" w:hAnsi="Trebuchet MS" w:cstheme="minorHAnsi"/>
                <w:sz w:val="20"/>
                <w:szCs w:val="20"/>
              </w:rPr>
              <w:t>Τύπος δικαιούχου</w:t>
            </w:r>
          </w:p>
        </w:tc>
        <w:tc>
          <w:tcPr>
            <w:tcW w:w="1701" w:type="dxa"/>
            <w:vAlign w:val="center"/>
          </w:tcPr>
          <w:p w14:paraId="239B6769" w14:textId="77777777" w:rsidR="00892B09" w:rsidRPr="00111148" w:rsidRDefault="00892B09" w:rsidP="00892B09">
            <w:pPr>
              <w:spacing w:line="276" w:lineRule="auto"/>
              <w:jc w:val="center"/>
              <w:rPr>
                <w:rFonts w:ascii="Trebuchet MS" w:hAnsi="Trebuchet MS" w:cstheme="minorHAnsi"/>
                <w:sz w:val="20"/>
                <w:szCs w:val="20"/>
                <w:lang w:val="en-US"/>
              </w:rPr>
            </w:pPr>
            <w:r>
              <w:rPr>
                <w:rFonts w:ascii="Trebuchet MS" w:hAnsi="Trebuchet MS" w:cstheme="minorHAnsi"/>
                <w:sz w:val="20"/>
                <w:szCs w:val="20"/>
                <w:lang w:val="en-US"/>
              </w:rPr>
              <w:t>PPT1_MKO</w:t>
            </w:r>
          </w:p>
        </w:tc>
        <w:tc>
          <w:tcPr>
            <w:tcW w:w="1276" w:type="dxa"/>
            <w:vMerge w:val="restart"/>
            <w:vAlign w:val="center"/>
          </w:tcPr>
          <w:p w14:paraId="1BDAF5BF" w14:textId="77777777" w:rsidR="00892B09" w:rsidRPr="00E713AD" w:rsidRDefault="00892B09"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892B09" w14:paraId="66531D77" w14:textId="77777777" w:rsidTr="006B5858">
        <w:tc>
          <w:tcPr>
            <w:tcW w:w="1384" w:type="dxa"/>
            <w:vAlign w:val="bottom"/>
          </w:tcPr>
          <w:p w14:paraId="6F445322"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2B36221C"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56C74F3B" w14:textId="77777777" w:rsidR="00892B09" w:rsidRPr="00111148" w:rsidRDefault="00892B09" w:rsidP="00892B09">
            <w:pPr>
              <w:spacing w:line="276" w:lineRule="auto"/>
              <w:jc w:val="center"/>
              <w:rPr>
                <w:rFonts w:ascii="Trebuchet MS" w:hAnsi="Trebuchet MS" w:cstheme="minorHAnsi"/>
                <w:sz w:val="20"/>
                <w:szCs w:val="20"/>
              </w:rPr>
            </w:pPr>
            <w:r w:rsidRPr="00111148">
              <w:rPr>
                <w:rFonts w:ascii="Trebuchet MS" w:hAnsi="Trebuchet MS" w:cstheme="minorHAnsi"/>
                <w:sz w:val="20"/>
                <w:szCs w:val="20"/>
                <w:lang w:val="en-US"/>
              </w:rPr>
              <w:t>PPT</w:t>
            </w:r>
            <w:r>
              <w:rPr>
                <w:rFonts w:ascii="Trebuchet MS" w:hAnsi="Trebuchet MS" w:cstheme="minorHAnsi"/>
                <w:sz w:val="20"/>
                <w:szCs w:val="20"/>
                <w:lang w:val="en-US"/>
              </w:rPr>
              <w:t>2</w:t>
            </w:r>
            <w:r w:rsidRPr="00111148">
              <w:rPr>
                <w:rFonts w:ascii="Trebuchet MS" w:hAnsi="Trebuchet MS" w:cstheme="minorHAnsi"/>
                <w:sz w:val="20"/>
                <w:szCs w:val="20"/>
                <w:lang w:val="en-US"/>
              </w:rPr>
              <w:t>_</w:t>
            </w:r>
            <w:r>
              <w:rPr>
                <w:rFonts w:ascii="Trebuchet MS" w:hAnsi="Trebuchet MS" w:cstheme="minorHAnsi"/>
                <w:sz w:val="20"/>
                <w:szCs w:val="20"/>
                <w:lang w:val="en-US"/>
              </w:rPr>
              <w:t>OT</w:t>
            </w:r>
            <w:r>
              <w:rPr>
                <w:rFonts w:ascii="Trebuchet MS" w:hAnsi="Trebuchet MS" w:cstheme="minorHAnsi"/>
                <w:sz w:val="20"/>
                <w:szCs w:val="20"/>
              </w:rPr>
              <w:t>Δ</w:t>
            </w:r>
          </w:p>
        </w:tc>
        <w:tc>
          <w:tcPr>
            <w:tcW w:w="1276" w:type="dxa"/>
            <w:vMerge/>
            <w:vAlign w:val="center"/>
          </w:tcPr>
          <w:p w14:paraId="37377A14"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5AA92007" w14:textId="77777777" w:rsidTr="006B5858">
        <w:tc>
          <w:tcPr>
            <w:tcW w:w="1384" w:type="dxa"/>
            <w:vAlign w:val="bottom"/>
          </w:tcPr>
          <w:p w14:paraId="1D9E5405"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5E0A0BF9"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427A2639"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3</w:t>
            </w:r>
            <w:r w:rsidRPr="00892B09">
              <w:rPr>
                <w:rFonts w:ascii="Trebuchet MS" w:hAnsi="Trebuchet MS" w:cstheme="minorHAnsi"/>
                <w:sz w:val="20"/>
                <w:szCs w:val="20"/>
                <w:lang w:val="en-US"/>
              </w:rPr>
              <w:t>_</w:t>
            </w:r>
            <w:r>
              <w:rPr>
                <w:rFonts w:ascii="Trebuchet MS" w:hAnsi="Trebuchet MS" w:cstheme="minorHAnsi"/>
                <w:sz w:val="20"/>
                <w:szCs w:val="20"/>
              </w:rPr>
              <w:t>Δημόσιος Φορέας</w:t>
            </w:r>
          </w:p>
        </w:tc>
        <w:tc>
          <w:tcPr>
            <w:tcW w:w="1276" w:type="dxa"/>
            <w:vMerge/>
            <w:vAlign w:val="center"/>
          </w:tcPr>
          <w:p w14:paraId="63193F95"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4D3432AA" w14:textId="77777777" w:rsidTr="006B5858">
        <w:tc>
          <w:tcPr>
            <w:tcW w:w="1384" w:type="dxa"/>
            <w:vAlign w:val="bottom"/>
          </w:tcPr>
          <w:p w14:paraId="253E91C6"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6C6B1B9D"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640F4933"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4</w:t>
            </w:r>
            <w:r w:rsidRPr="00892B09">
              <w:rPr>
                <w:rFonts w:ascii="Trebuchet MS" w:hAnsi="Trebuchet MS" w:cstheme="minorHAnsi"/>
                <w:sz w:val="20"/>
                <w:szCs w:val="20"/>
                <w:lang w:val="en-US"/>
              </w:rPr>
              <w:t>_M</w:t>
            </w:r>
            <w:r>
              <w:rPr>
                <w:rFonts w:ascii="Trebuchet MS" w:hAnsi="Trebuchet MS" w:cstheme="minorHAnsi"/>
                <w:sz w:val="20"/>
                <w:szCs w:val="20"/>
              </w:rPr>
              <w:t>ΜΕ</w:t>
            </w:r>
          </w:p>
        </w:tc>
        <w:tc>
          <w:tcPr>
            <w:tcW w:w="1276" w:type="dxa"/>
            <w:vMerge/>
            <w:vAlign w:val="center"/>
          </w:tcPr>
          <w:p w14:paraId="39780A69"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24BC4AF2" w14:textId="77777777" w:rsidTr="006B5858">
        <w:tc>
          <w:tcPr>
            <w:tcW w:w="1384" w:type="dxa"/>
            <w:vAlign w:val="bottom"/>
          </w:tcPr>
          <w:p w14:paraId="66887966"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1CA62F80"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2E78F521"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5</w:t>
            </w:r>
            <w:r w:rsidRPr="00892B09">
              <w:rPr>
                <w:rFonts w:ascii="Trebuchet MS" w:hAnsi="Trebuchet MS" w:cstheme="minorHAnsi"/>
                <w:sz w:val="20"/>
                <w:szCs w:val="20"/>
                <w:lang w:val="en-US"/>
              </w:rPr>
              <w:t>_</w:t>
            </w:r>
            <w:r>
              <w:rPr>
                <w:rFonts w:ascii="Trebuchet MS" w:hAnsi="Trebuchet MS" w:cstheme="minorHAnsi"/>
                <w:sz w:val="20"/>
                <w:szCs w:val="20"/>
              </w:rPr>
              <w:t>Άλλο</w:t>
            </w:r>
          </w:p>
        </w:tc>
        <w:tc>
          <w:tcPr>
            <w:tcW w:w="1276" w:type="dxa"/>
            <w:vMerge/>
            <w:vAlign w:val="center"/>
          </w:tcPr>
          <w:p w14:paraId="7160AC3B" w14:textId="77777777" w:rsidR="00892B09" w:rsidRPr="00E713AD" w:rsidRDefault="00892B09" w:rsidP="00892B09">
            <w:pPr>
              <w:spacing w:line="276" w:lineRule="auto"/>
              <w:jc w:val="center"/>
              <w:rPr>
                <w:rFonts w:ascii="Trebuchet MS" w:hAnsi="Trebuchet MS" w:cstheme="minorHAnsi"/>
                <w:sz w:val="20"/>
                <w:szCs w:val="20"/>
              </w:rPr>
            </w:pPr>
          </w:p>
        </w:tc>
      </w:tr>
      <w:tr w:rsidR="00CA46BA" w14:paraId="21359D22" w14:textId="77777777" w:rsidTr="006B5858">
        <w:tc>
          <w:tcPr>
            <w:tcW w:w="1384" w:type="dxa"/>
            <w:vAlign w:val="bottom"/>
          </w:tcPr>
          <w:p w14:paraId="6693F4F6" w14:textId="77777777" w:rsidR="00CA46BA" w:rsidRPr="00087887" w:rsidRDefault="00087887" w:rsidP="006B5858">
            <w:pPr>
              <w:spacing w:line="276" w:lineRule="auto"/>
              <w:jc w:val="center"/>
              <w:rPr>
                <w:rFonts w:ascii="Trebuchet MS" w:hAnsi="Trebuchet MS" w:cstheme="minorHAnsi"/>
                <w:sz w:val="20"/>
                <w:szCs w:val="20"/>
                <w:lang w:val="en-US"/>
              </w:rPr>
            </w:pPr>
            <w:r>
              <w:rPr>
                <w:rFonts w:ascii="Trebuchet MS" w:hAnsi="Trebuchet MS" w:cstheme="minorHAnsi"/>
                <w:sz w:val="20"/>
                <w:szCs w:val="20"/>
              </w:rPr>
              <w:t>Α</w:t>
            </w:r>
            <w:r>
              <w:rPr>
                <w:rFonts w:ascii="Trebuchet MS" w:hAnsi="Trebuchet MS" w:cstheme="minorHAnsi"/>
                <w:sz w:val="20"/>
                <w:szCs w:val="20"/>
                <w:lang w:val="en-US"/>
              </w:rPr>
              <w:t>dO-6B.F</w:t>
            </w:r>
          </w:p>
        </w:tc>
        <w:tc>
          <w:tcPr>
            <w:tcW w:w="4678" w:type="dxa"/>
            <w:vAlign w:val="center"/>
          </w:tcPr>
          <w:p w14:paraId="55297368" w14:textId="77777777" w:rsidR="00CA46BA" w:rsidRPr="00E713AD" w:rsidRDefault="00713ED6" w:rsidP="00713ED6">
            <w:pPr>
              <w:spacing w:line="276" w:lineRule="auto"/>
              <w:rPr>
                <w:rFonts w:ascii="Trebuchet MS" w:hAnsi="Trebuchet MS" w:cstheme="minorHAnsi"/>
                <w:sz w:val="20"/>
                <w:szCs w:val="20"/>
              </w:rPr>
            </w:pPr>
            <w:r>
              <w:rPr>
                <w:rFonts w:ascii="Trebuchet MS" w:hAnsi="Trebuchet MS" w:cstheme="minorHAnsi"/>
                <w:sz w:val="20"/>
                <w:szCs w:val="20"/>
              </w:rPr>
              <w:t>Θέσεις εργασίας- Γυναίκες που δημιουργούνται- Συμπληρώνεται για όλες τις δράσεις</w:t>
            </w:r>
          </w:p>
        </w:tc>
        <w:tc>
          <w:tcPr>
            <w:tcW w:w="1701" w:type="dxa"/>
            <w:vAlign w:val="center"/>
          </w:tcPr>
          <w:p w14:paraId="323D4828" w14:textId="77777777"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7405E52B" w14:textId="77777777"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9553A9" w14:paraId="4645A0D3" w14:textId="77777777" w:rsidTr="006B5858">
        <w:tc>
          <w:tcPr>
            <w:tcW w:w="1384" w:type="dxa"/>
            <w:vAlign w:val="bottom"/>
          </w:tcPr>
          <w:p w14:paraId="20D9D43B" w14:textId="77777777" w:rsidR="009553A9" w:rsidRPr="00E713AD" w:rsidRDefault="009553A9" w:rsidP="006B5858">
            <w:pPr>
              <w:spacing w:line="276" w:lineRule="auto"/>
              <w:jc w:val="center"/>
              <w:rPr>
                <w:rFonts w:ascii="Trebuchet MS" w:hAnsi="Trebuchet MS" w:cstheme="minorHAnsi"/>
                <w:sz w:val="20"/>
                <w:szCs w:val="20"/>
              </w:rPr>
            </w:pPr>
            <w:r>
              <w:rPr>
                <w:rFonts w:ascii="Trebuchet MS" w:hAnsi="Trebuchet MS" w:cstheme="minorHAnsi"/>
                <w:sz w:val="20"/>
                <w:szCs w:val="20"/>
              </w:rPr>
              <w:t>Α</w:t>
            </w:r>
            <w:r>
              <w:rPr>
                <w:rFonts w:ascii="Trebuchet MS" w:hAnsi="Trebuchet MS" w:cstheme="minorHAnsi"/>
                <w:sz w:val="20"/>
                <w:szCs w:val="20"/>
                <w:lang w:val="en-US"/>
              </w:rPr>
              <w:t>dO-6B.M</w:t>
            </w:r>
          </w:p>
        </w:tc>
        <w:tc>
          <w:tcPr>
            <w:tcW w:w="4678" w:type="dxa"/>
            <w:vAlign w:val="center"/>
          </w:tcPr>
          <w:p w14:paraId="5FAF9BB8" w14:textId="77777777" w:rsidR="009553A9" w:rsidRPr="00E713AD" w:rsidRDefault="009553A9" w:rsidP="009553A9">
            <w:pPr>
              <w:spacing w:line="276" w:lineRule="auto"/>
              <w:rPr>
                <w:rFonts w:ascii="Trebuchet MS" w:hAnsi="Trebuchet MS" w:cstheme="minorHAnsi"/>
                <w:sz w:val="20"/>
                <w:szCs w:val="20"/>
              </w:rPr>
            </w:pPr>
            <w:r>
              <w:rPr>
                <w:rFonts w:ascii="Trebuchet MS" w:hAnsi="Trebuchet MS" w:cstheme="minorHAnsi"/>
                <w:sz w:val="20"/>
                <w:szCs w:val="20"/>
              </w:rPr>
              <w:t>Θέσεις εργασίας- Άνδρες που δημιουργούνται- Συμπληρώνεται για όλες τις δράσεις</w:t>
            </w:r>
          </w:p>
        </w:tc>
        <w:tc>
          <w:tcPr>
            <w:tcW w:w="1701" w:type="dxa"/>
            <w:vAlign w:val="center"/>
          </w:tcPr>
          <w:p w14:paraId="6EF5DC33" w14:textId="77777777"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690D821E" w14:textId="77777777"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3645FA" w14:paraId="565D2647" w14:textId="77777777" w:rsidTr="006B5858">
        <w:tc>
          <w:tcPr>
            <w:tcW w:w="1384" w:type="dxa"/>
            <w:vAlign w:val="bottom"/>
          </w:tcPr>
          <w:p w14:paraId="78379604" w14:textId="77777777" w:rsidR="003645FA" w:rsidRPr="00E713AD" w:rsidRDefault="003645FA" w:rsidP="006B5858">
            <w:pPr>
              <w:spacing w:line="276" w:lineRule="auto"/>
              <w:jc w:val="center"/>
              <w:rPr>
                <w:rFonts w:ascii="Trebuchet MS" w:hAnsi="Trebuchet MS" w:cstheme="minorHAnsi"/>
                <w:sz w:val="20"/>
                <w:szCs w:val="20"/>
              </w:rPr>
            </w:pPr>
            <w:r w:rsidRPr="008C4769">
              <w:rPr>
                <w:rFonts w:ascii="Trebuchet MS" w:hAnsi="Trebuchet MS" w:cstheme="minorHAnsi"/>
                <w:sz w:val="20"/>
                <w:szCs w:val="20"/>
              </w:rPr>
              <w:t>ΑdO-6</w:t>
            </w:r>
            <w:r>
              <w:rPr>
                <w:rFonts w:ascii="Trebuchet MS" w:hAnsi="Trebuchet MS" w:cstheme="minorHAnsi"/>
                <w:sz w:val="20"/>
                <w:szCs w:val="20"/>
              </w:rPr>
              <w:t>Α</w:t>
            </w:r>
            <w:r w:rsidRPr="008C4769">
              <w:rPr>
                <w:rFonts w:ascii="Trebuchet MS" w:hAnsi="Trebuchet MS" w:cstheme="minorHAnsi"/>
                <w:sz w:val="20"/>
                <w:szCs w:val="20"/>
              </w:rPr>
              <w:t>.F</w:t>
            </w:r>
          </w:p>
        </w:tc>
        <w:tc>
          <w:tcPr>
            <w:tcW w:w="4678" w:type="dxa"/>
            <w:vAlign w:val="center"/>
          </w:tcPr>
          <w:p w14:paraId="07830FB8" w14:textId="77777777" w:rsidR="003645FA" w:rsidRPr="00E713AD" w:rsidRDefault="003645FA" w:rsidP="003645FA">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Γυναίκες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14:paraId="49FEA77C" w14:textId="77777777" w:rsidR="003645FA" w:rsidRPr="00E713AD" w:rsidRDefault="003645FA" w:rsidP="003645FA">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496C2F3D" w14:textId="77777777" w:rsidR="003645FA" w:rsidRPr="00E713AD" w:rsidRDefault="003645FA" w:rsidP="003645FA">
            <w:pPr>
              <w:spacing w:line="276" w:lineRule="auto"/>
              <w:jc w:val="center"/>
              <w:rPr>
                <w:rFonts w:ascii="Trebuchet MS" w:hAnsi="Trebuchet MS" w:cstheme="minorHAnsi"/>
                <w:sz w:val="20"/>
                <w:szCs w:val="20"/>
              </w:rPr>
            </w:pPr>
            <w:r w:rsidRPr="003645FA">
              <w:rPr>
                <w:rFonts w:ascii="Trebuchet MS" w:hAnsi="Trebuchet MS" w:cstheme="minorHAnsi"/>
                <w:sz w:val="20"/>
                <w:szCs w:val="20"/>
              </w:rPr>
              <w:t>19.2.2.6, 19.2.3.3, 19.2.3.4</w:t>
            </w:r>
          </w:p>
        </w:tc>
      </w:tr>
      <w:tr w:rsidR="002010A6" w14:paraId="0972EB70" w14:textId="77777777" w:rsidTr="006B5858">
        <w:tc>
          <w:tcPr>
            <w:tcW w:w="1384" w:type="dxa"/>
            <w:vAlign w:val="bottom"/>
          </w:tcPr>
          <w:p w14:paraId="4E9259F1" w14:textId="77777777" w:rsidR="002010A6" w:rsidRPr="00E713AD" w:rsidRDefault="002010A6" w:rsidP="006B5858">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ΑdO-6Α.</w:t>
            </w:r>
            <w:r>
              <w:rPr>
                <w:rFonts w:ascii="Trebuchet MS" w:hAnsi="Trebuchet MS" w:cstheme="minorHAnsi"/>
                <w:sz w:val="20"/>
                <w:szCs w:val="20"/>
              </w:rPr>
              <w:t>Μ</w:t>
            </w:r>
          </w:p>
        </w:tc>
        <w:tc>
          <w:tcPr>
            <w:tcW w:w="4678" w:type="dxa"/>
            <w:vAlign w:val="center"/>
          </w:tcPr>
          <w:p w14:paraId="5F915ED2" w14:textId="77777777" w:rsidR="002010A6" w:rsidRPr="00E713AD" w:rsidRDefault="002010A6" w:rsidP="002010A6">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Άνδρες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14:paraId="66EF8A2F" w14:textId="77777777"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Αριθμός</w:t>
            </w:r>
          </w:p>
        </w:tc>
        <w:tc>
          <w:tcPr>
            <w:tcW w:w="1276" w:type="dxa"/>
            <w:vAlign w:val="center"/>
          </w:tcPr>
          <w:p w14:paraId="0E951C7F" w14:textId="77777777"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19.2.2.6, 19.2.3.3, 19.2.3.4</w:t>
            </w:r>
          </w:p>
        </w:tc>
      </w:tr>
    </w:tbl>
    <w:p w14:paraId="18BEDD1D" w14:textId="77777777" w:rsidR="0019725E" w:rsidRPr="000A59DA" w:rsidRDefault="0019725E" w:rsidP="00D16F8B">
      <w:pPr>
        <w:shd w:val="clear" w:color="auto" w:fill="FFFFFF"/>
        <w:spacing w:line="276" w:lineRule="auto"/>
        <w:jc w:val="both"/>
        <w:rPr>
          <w:rFonts w:ascii="Trebuchet MS" w:hAnsi="Trebuchet MS" w:cstheme="minorHAnsi"/>
          <w:sz w:val="20"/>
          <w:szCs w:val="20"/>
          <w:highlight w:val="green"/>
        </w:rPr>
      </w:pPr>
    </w:p>
    <w:p w14:paraId="6D356891" w14:textId="77777777" w:rsidR="00E658C9" w:rsidRDefault="00E658C9" w:rsidP="00E103EA">
      <w:pPr>
        <w:rPr>
          <w:rFonts w:asciiTheme="minorHAnsi" w:hAnsiTheme="minorHAnsi" w:cstheme="minorHAnsi"/>
          <w:b/>
          <w:spacing w:val="80"/>
          <w:position w:val="8"/>
          <w:sz w:val="22"/>
          <w:szCs w:val="22"/>
        </w:rPr>
      </w:pPr>
    </w:p>
    <w:p w14:paraId="34F96402" w14:textId="77777777" w:rsidR="00170131" w:rsidRPr="00677C4C" w:rsidRDefault="00750082" w:rsidP="00197FBF">
      <w:pPr>
        <w:jc w:val="center"/>
        <w:rPr>
          <w:rFonts w:asciiTheme="minorHAnsi" w:hAnsiTheme="minorHAnsi" w:cstheme="minorHAnsi"/>
          <w:b/>
          <w:spacing w:val="80"/>
          <w:position w:val="8"/>
          <w:sz w:val="22"/>
          <w:szCs w:val="22"/>
        </w:rPr>
      </w:pPr>
      <w:r w:rsidRPr="00677C4C">
        <w:rPr>
          <w:rFonts w:asciiTheme="minorHAnsi" w:hAnsiTheme="minorHAnsi" w:cstheme="minorHAnsi"/>
          <w:b/>
          <w:spacing w:val="80"/>
          <w:position w:val="8"/>
          <w:sz w:val="22"/>
          <w:szCs w:val="22"/>
        </w:rPr>
        <w:t xml:space="preserve">ΜΕΡΟΣ Β’ </w:t>
      </w:r>
    </w:p>
    <w:p w14:paraId="5E7E78C4" w14:textId="77777777" w:rsidR="00B44996" w:rsidRPr="00677C4C" w:rsidRDefault="00B44996"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Άρθρο </w:t>
      </w:r>
      <w:r w:rsidR="00AA747E" w:rsidRPr="00677C4C">
        <w:rPr>
          <w:rFonts w:asciiTheme="minorHAnsi" w:hAnsiTheme="minorHAnsi" w:cstheme="minorHAnsi"/>
          <w:b/>
          <w:sz w:val="22"/>
          <w:szCs w:val="22"/>
        </w:rPr>
        <w:t>7</w:t>
      </w:r>
    </w:p>
    <w:p w14:paraId="34EBE174" w14:textId="77777777" w:rsidR="00B44996" w:rsidRPr="00677C4C" w:rsidRDefault="00750082"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Διαδικασίες υποβολής αίτησης </w:t>
      </w:r>
      <w:r w:rsidR="00663BAA" w:rsidRPr="00677C4C">
        <w:rPr>
          <w:rFonts w:asciiTheme="minorHAnsi" w:hAnsiTheme="minorHAnsi" w:cstheme="minorHAnsi"/>
          <w:b/>
          <w:sz w:val="22"/>
          <w:szCs w:val="22"/>
        </w:rPr>
        <w:t>στήριξης</w:t>
      </w:r>
    </w:p>
    <w:p w14:paraId="5834E858" w14:textId="77777777" w:rsidR="00155A0C" w:rsidRPr="00677C4C" w:rsidRDefault="00155A0C" w:rsidP="00197FBF">
      <w:pPr>
        <w:jc w:val="both"/>
        <w:rPr>
          <w:rFonts w:asciiTheme="minorHAnsi" w:hAnsiTheme="minorHAnsi" w:cstheme="minorHAnsi"/>
          <w:sz w:val="22"/>
          <w:szCs w:val="22"/>
        </w:rPr>
      </w:pPr>
    </w:p>
    <w:p w14:paraId="00C26392" w14:textId="77777777" w:rsidR="00C70B6E" w:rsidRDefault="00C70B6E" w:rsidP="006B5858">
      <w:pPr>
        <w:spacing w:after="40" w:line="340" w:lineRule="atLeast"/>
        <w:mirrorIndents/>
        <w:jc w:val="both"/>
        <w:rPr>
          <w:rFonts w:ascii="Calibri" w:hAnsi="Calibri" w:cs="Calibri"/>
          <w:sz w:val="22"/>
          <w:szCs w:val="22"/>
        </w:rPr>
      </w:pPr>
      <w:r>
        <w:rPr>
          <w:rFonts w:ascii="Calibri" w:hAnsi="Calibri" w:cs="Calibri"/>
          <w:sz w:val="22"/>
          <w:szCs w:val="22"/>
        </w:rPr>
        <w:t xml:space="preserve">Η πρόσκληση δημοσιεύεται στους ιστότοπους www.espa.gr και </w:t>
      </w:r>
      <w:hyperlink r:id="rId17" w:history="1">
        <w:r w:rsidRPr="00D56A15">
          <w:rPr>
            <w:rStyle w:val="Hyperlink"/>
            <w:rFonts w:ascii="Calibri" w:hAnsi="Calibri" w:cs="Calibri"/>
            <w:sz w:val="22"/>
            <w:szCs w:val="22"/>
          </w:rPr>
          <w:t>www.</w:t>
        </w:r>
        <w:r w:rsidRPr="00D56A15">
          <w:rPr>
            <w:rStyle w:val="Hyperlink"/>
            <w:rFonts w:ascii="Calibri" w:hAnsi="Calibri" w:cs="Calibri"/>
            <w:sz w:val="22"/>
            <w:szCs w:val="22"/>
            <w:lang w:val="en-US"/>
          </w:rPr>
          <w:t>anpe</w:t>
        </w:r>
        <w:r w:rsidRPr="00D56A15">
          <w:rPr>
            <w:rStyle w:val="Hyperlink"/>
            <w:rFonts w:ascii="Calibri" w:hAnsi="Calibri" w:cs="Calibri"/>
            <w:sz w:val="22"/>
            <w:szCs w:val="22"/>
          </w:rPr>
          <w:t>.gr</w:t>
        </w:r>
      </w:hyperlink>
      <w:r>
        <w:rPr>
          <w:rFonts w:ascii="Calibri" w:hAnsi="Calibri" w:cs="Calibri"/>
          <w:sz w:val="22"/>
          <w:szCs w:val="22"/>
        </w:rPr>
        <w:t xml:space="preserve"> (ηλεκτρονική σελίδα ΟΤΔ). </w:t>
      </w:r>
    </w:p>
    <w:p w14:paraId="3C728539" w14:textId="77777777" w:rsidR="00155A0C" w:rsidRPr="006B5858" w:rsidRDefault="00155A0C" w:rsidP="00465945">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sz w:val="22"/>
          <w:szCs w:val="22"/>
        </w:rPr>
        <w:t xml:space="preserve">Η προθεσμία υποβολής των προτάσεων των δυνητικών δικαιούχων </w:t>
      </w:r>
      <w:r w:rsidRPr="00D926B4">
        <w:rPr>
          <w:rFonts w:asciiTheme="minorHAnsi" w:hAnsiTheme="minorHAnsi" w:cstheme="minorHAnsi"/>
          <w:sz w:val="22"/>
          <w:szCs w:val="22"/>
        </w:rPr>
        <w:t xml:space="preserve">είναι </w:t>
      </w:r>
      <w:r w:rsidR="00D926B4" w:rsidRPr="00D926B4">
        <w:rPr>
          <w:rFonts w:asciiTheme="minorHAnsi" w:hAnsiTheme="minorHAnsi" w:cstheme="minorHAnsi"/>
          <w:sz w:val="22"/>
          <w:szCs w:val="22"/>
        </w:rPr>
        <w:t xml:space="preserve">82 </w:t>
      </w:r>
      <w:r w:rsidRPr="00D926B4">
        <w:rPr>
          <w:rFonts w:asciiTheme="minorHAnsi" w:hAnsiTheme="minorHAnsi" w:cstheme="minorHAnsi"/>
          <w:sz w:val="22"/>
          <w:szCs w:val="22"/>
        </w:rPr>
        <w:t>ημ</w:t>
      </w:r>
      <w:r w:rsidR="00A7657F" w:rsidRPr="00D926B4">
        <w:rPr>
          <w:rFonts w:asciiTheme="minorHAnsi" w:hAnsiTheme="minorHAnsi" w:cstheme="minorHAnsi"/>
          <w:sz w:val="22"/>
          <w:szCs w:val="22"/>
        </w:rPr>
        <w:t>έρες</w:t>
      </w:r>
      <w:r w:rsidRPr="006B5858">
        <w:rPr>
          <w:rFonts w:asciiTheme="minorHAnsi" w:hAnsiTheme="minorHAnsi" w:cstheme="minorHAnsi"/>
          <w:sz w:val="22"/>
          <w:szCs w:val="22"/>
        </w:rPr>
        <w:t xml:space="preserve"> από την πρώτη δημοσίευση της πρόσκλησης εκδήλωσης ενδιαφέροντος. </w:t>
      </w:r>
    </w:p>
    <w:p w14:paraId="106DA37E" w14:textId="77777777" w:rsidR="00E0443A" w:rsidRPr="006D1451" w:rsidRDefault="00311989" w:rsidP="00465945">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6B5858">
        <w:rPr>
          <w:rFonts w:asciiTheme="minorHAnsi" w:hAnsiTheme="minorHAnsi" w:cstheme="minorHAnsi"/>
          <w:sz w:val="22"/>
          <w:szCs w:val="22"/>
        </w:rPr>
        <w:t xml:space="preserve"> αιτήσεις στήριξης σύμφωνα με τα</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Υ</w:t>
      </w:r>
      <w:r w:rsidR="004F5A7F" w:rsidRPr="006B5858">
        <w:rPr>
          <w:rFonts w:asciiTheme="minorHAnsi" w:hAnsiTheme="minorHAnsi" w:cstheme="minorHAnsi"/>
          <w:sz w:val="22"/>
          <w:szCs w:val="22"/>
        </w:rPr>
        <w:t>π</w:t>
      </w:r>
      <w:r w:rsidR="007F5C43" w:rsidRPr="006B5858">
        <w:rPr>
          <w:rFonts w:asciiTheme="minorHAnsi" w:hAnsiTheme="minorHAnsi" w:cstheme="minorHAnsi"/>
          <w:sz w:val="22"/>
          <w:szCs w:val="22"/>
        </w:rPr>
        <w:t>οδεί</w:t>
      </w:r>
      <w:r w:rsidR="004F5A7F" w:rsidRPr="006B5858">
        <w:rPr>
          <w:rFonts w:asciiTheme="minorHAnsi" w:hAnsiTheme="minorHAnsi" w:cstheme="minorHAnsi"/>
          <w:sz w:val="22"/>
          <w:szCs w:val="22"/>
        </w:rPr>
        <w:t>γμα</w:t>
      </w:r>
      <w:r w:rsidR="007F5C43" w:rsidRPr="006B5858">
        <w:rPr>
          <w:rFonts w:asciiTheme="minorHAnsi" w:hAnsiTheme="minorHAnsi" w:cstheme="minorHAnsi"/>
          <w:sz w:val="22"/>
          <w:szCs w:val="22"/>
        </w:rPr>
        <w:t>τα</w:t>
      </w:r>
      <w:r w:rsidR="00D70073" w:rsidRPr="006B5858">
        <w:rPr>
          <w:rFonts w:asciiTheme="minorHAnsi" w:hAnsiTheme="minorHAnsi" w:cstheme="minorHAnsi"/>
          <w:sz w:val="22"/>
          <w:szCs w:val="22"/>
        </w:rPr>
        <w:t xml:space="preserve">  που προσαρτώνται</w:t>
      </w:r>
      <w:r w:rsidRPr="006B5858">
        <w:rPr>
          <w:rFonts w:asciiTheme="minorHAnsi" w:hAnsiTheme="minorHAnsi" w:cstheme="minorHAnsi"/>
          <w:sz w:val="22"/>
          <w:szCs w:val="22"/>
        </w:rPr>
        <w:t xml:space="preserve"> </w:t>
      </w:r>
      <w:r w:rsidR="00D70073" w:rsidRPr="006B5858">
        <w:rPr>
          <w:rFonts w:asciiTheme="minorHAnsi" w:hAnsiTheme="minorHAnsi" w:cstheme="minorHAnsi"/>
          <w:sz w:val="22"/>
          <w:szCs w:val="22"/>
        </w:rPr>
        <w:t xml:space="preserve">στο </w:t>
      </w:r>
      <w:r w:rsidRPr="006B5858">
        <w:rPr>
          <w:rFonts w:asciiTheme="minorHAnsi" w:hAnsiTheme="minorHAnsi" w:cstheme="minorHAnsi"/>
          <w:sz w:val="22"/>
          <w:szCs w:val="22"/>
        </w:rPr>
        <w:t>Παρ</w:t>
      </w:r>
      <w:r w:rsidR="00D70073" w:rsidRPr="006B5858">
        <w:rPr>
          <w:rFonts w:asciiTheme="minorHAnsi" w:hAnsiTheme="minorHAnsi" w:cstheme="minorHAnsi"/>
          <w:sz w:val="22"/>
          <w:szCs w:val="22"/>
        </w:rPr>
        <w:t>άρτημα Ι</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Η αίτηση στήριξης υποβάλλεται ηλεκτρονικά στο ΠΣΚΕ και σε φυσικό φάκελο στην ΟΤΔ.</w:t>
      </w:r>
    </w:p>
    <w:p w14:paraId="5925D829" w14:textId="77777777" w:rsidR="00E0443A" w:rsidRDefault="007F5C43" w:rsidP="0046594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Η υποβολή της αίτησης στήριξης, ηλεκτρονικά </w:t>
      </w:r>
      <w:r w:rsidRPr="006B5858">
        <w:rPr>
          <w:rFonts w:asciiTheme="minorHAnsi" w:hAnsiTheme="minorHAnsi" w:cstheme="minorHAnsi"/>
          <w:sz w:val="22"/>
          <w:szCs w:val="22"/>
        </w:rPr>
        <w:t>μέσω της ιστοσελίδας Πληροφορικού Συστήματος Κρατικών Ενισχύσεων (ΠΣΚΕ) (</w:t>
      </w:r>
      <w:hyperlink r:id="rId18" w:history="1">
        <w:r w:rsidRPr="00945BD4">
          <w:rPr>
            <w:rStyle w:val="Hyperlink"/>
            <w:rFonts w:ascii="Calibri" w:hAnsi="Calibri" w:cs="Calibri"/>
            <w:sz w:val="22"/>
            <w:szCs w:val="22"/>
          </w:rPr>
          <w:t>www.ependyseis.gr</w:t>
        </w:r>
      </w:hyperlink>
      <w:r w:rsidRPr="006B5858">
        <w:rPr>
          <w:rFonts w:asciiTheme="minorHAnsi" w:hAnsiTheme="minorHAnsi" w:cstheme="minorHAnsi"/>
          <w:sz w:val="22"/>
          <w:szCs w:val="22"/>
        </w:rPr>
        <w:t>) 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w:t>
      </w:r>
      <w:r w:rsidRPr="006B5858">
        <w:rPr>
          <w:rFonts w:asciiTheme="minorHAnsi" w:hAnsiTheme="minorHAnsi" w:cstheme="minorHAnsi"/>
          <w:sz w:val="22"/>
          <w:szCs w:val="22"/>
          <w:lang w:eastAsia="en-US"/>
        </w:rPr>
        <w:t xml:space="preserve">φού συμπληρώσει τα στοιχεία του/της σε </w:t>
      </w:r>
      <w:hyperlink r:id="rId19" w:history="1">
        <w:r w:rsidRPr="00465945">
          <w:rPr>
            <w:rStyle w:val="Hyperlink"/>
            <w:rFonts w:asciiTheme="minorHAnsi" w:hAnsiTheme="minorHAnsi" w:cstheme="minorHAnsi"/>
            <w:sz w:val="22"/>
            <w:szCs w:val="22"/>
            <w:lang w:eastAsia="en-US"/>
          </w:rPr>
          <w:t>«φόρμα εγγραφής</w:t>
        </w:r>
      </w:hyperlink>
      <w:r w:rsidRPr="00465945">
        <w:rPr>
          <w:rStyle w:val="Hyperlink"/>
        </w:rPr>
        <w:t>»</w:t>
      </w:r>
      <w:r w:rsidRPr="006B5858">
        <w:rPr>
          <w:rFonts w:asciiTheme="minorHAnsi" w:hAnsiTheme="minorHAnsi" w:cstheme="minorHAnsi"/>
          <w:sz w:val="22"/>
          <w:szCs w:val="22"/>
        </w:rPr>
        <w:t xml:space="preserve"> </w:t>
      </w:r>
      <w:r w:rsidRPr="006B5858">
        <w:rPr>
          <w:rFonts w:asciiTheme="minorHAnsi" w:hAnsiTheme="minorHAnsi" w:cstheme="minorHAnsi"/>
          <w:sz w:val="22"/>
          <w:szCs w:val="22"/>
          <w:lang w:eastAsia="en-US"/>
        </w:rPr>
        <w:t>καταχωρείται στο σύστημα και μέσω της αποστολής e-mail από το ΠΣΚΕ, του/της διαβιβάζονται οι κωδικοί  πρόσβασης του. Απαραίτητα στοιχεία για την εγγραφή του/της  είναι: ΑΦΜ.</w:t>
      </w:r>
    </w:p>
    <w:p w14:paraId="1BE2905D" w14:textId="77777777" w:rsidR="00201DC8" w:rsidRPr="006D1451" w:rsidRDefault="00201DC8" w:rsidP="00465945">
      <w:pPr>
        <w:spacing w:after="40" w:line="340" w:lineRule="atLeast"/>
        <w:mirrorIndents/>
        <w:jc w:val="both"/>
        <w:rPr>
          <w:rFonts w:asciiTheme="minorHAnsi" w:hAnsiTheme="minorHAnsi" w:cstheme="minorHAnsi"/>
          <w:sz w:val="22"/>
          <w:szCs w:val="22"/>
          <w:lang w:eastAsia="en-US"/>
        </w:rPr>
      </w:pPr>
    </w:p>
    <w:p w14:paraId="5DC8EFBD" w14:textId="77777777" w:rsidR="002D7BE0" w:rsidRPr="002D7BE0" w:rsidRDefault="002D7BE0" w:rsidP="00465945">
      <w:pPr>
        <w:spacing w:after="200" w:line="276" w:lineRule="auto"/>
        <w:jc w:val="both"/>
        <w:rPr>
          <w:rFonts w:ascii="Calibri" w:hAnsi="Calibri" w:cs="Calibri"/>
          <w:sz w:val="22"/>
          <w:szCs w:val="22"/>
          <w:lang w:eastAsia="en-US"/>
        </w:rPr>
      </w:pPr>
      <w:r>
        <w:rPr>
          <w:rFonts w:ascii="Calibri" w:hAnsi="Calibri" w:cs="Calibr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00A20918" w14:textId="77777777" w:rsidR="00B730A7" w:rsidRPr="006B5858" w:rsidRDefault="00EE0B4B" w:rsidP="00235F1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Κατά την υποβολή της Αίτησης </w:t>
      </w:r>
      <w:r w:rsidR="00CA14F2" w:rsidRPr="006B5858">
        <w:rPr>
          <w:rFonts w:asciiTheme="minorHAnsi" w:hAnsiTheme="minorHAnsi" w:cstheme="minorHAnsi"/>
          <w:sz w:val="22"/>
          <w:szCs w:val="22"/>
          <w:lang w:eastAsia="en-US"/>
        </w:rPr>
        <w:t>στήριξης</w:t>
      </w:r>
      <w:r w:rsidRPr="006B5858">
        <w:rPr>
          <w:rFonts w:asciiTheme="minorHAnsi" w:hAnsiTheme="minorHAnsi" w:cstheme="minorHAnsi"/>
          <w:sz w:val="22"/>
          <w:szCs w:val="22"/>
          <w:lang w:eastAsia="en-US"/>
        </w:rPr>
        <w:t xml:space="preserve"> </w:t>
      </w:r>
      <w:r w:rsidR="00CA14F2" w:rsidRPr="006B5858">
        <w:rPr>
          <w:rFonts w:asciiTheme="minorHAnsi" w:hAnsiTheme="minorHAnsi" w:cstheme="minorHAnsi"/>
          <w:sz w:val="22"/>
          <w:szCs w:val="22"/>
          <w:lang w:eastAsia="en-US"/>
        </w:rPr>
        <w:t xml:space="preserve">στο ΠΣΚΕ </w:t>
      </w:r>
      <w:r w:rsidRPr="006B5858">
        <w:rPr>
          <w:rFonts w:asciiTheme="minorHAnsi" w:hAnsiTheme="minorHAnsi" w:cstheme="minorHAnsi"/>
          <w:sz w:val="22"/>
          <w:szCs w:val="22"/>
          <w:lang w:eastAsia="en-US"/>
        </w:rPr>
        <w:t>ο επενδυτής υποχρεούται σωρευτικά:</w:t>
      </w:r>
    </w:p>
    <w:p w14:paraId="6343929E" w14:textId="77777777" w:rsidR="00B730A7" w:rsidRDefault="00EE0B4B" w:rsidP="00B730A7">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α)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w:t>
      </w:r>
      <w:r w:rsidR="00D56E71" w:rsidRPr="00D56E71">
        <w:rPr>
          <w:rFonts w:asciiTheme="minorHAnsi" w:hAnsiTheme="minorHAnsi" w:cstheme="minorHAnsi"/>
          <w:sz w:val="22"/>
          <w:szCs w:val="22"/>
          <w:lang w:eastAsia="en-US"/>
        </w:rPr>
        <w:t>2</w:t>
      </w:r>
      <w:r w:rsidR="00B730A7">
        <w:rPr>
          <w:rFonts w:asciiTheme="minorHAnsi" w:hAnsiTheme="minorHAnsi" w:cstheme="minorHAnsi"/>
          <w:sz w:val="22"/>
          <w:szCs w:val="22"/>
          <w:lang w:eastAsia="en-US"/>
        </w:rPr>
        <w:t>.</w:t>
      </w:r>
    </w:p>
    <w:p w14:paraId="325C9A62" w14:textId="77777777" w:rsidR="00352B24" w:rsidRDefault="00C60A56" w:rsidP="00314918">
      <w:pPr>
        <w:spacing w:after="40" w:line="340" w:lineRule="atLeast"/>
        <w:mirrorIndents/>
        <w:jc w:val="both"/>
        <w:rPr>
          <w:rFonts w:ascii="Calibri" w:hAnsi="Calibri" w:cs="Calibri"/>
          <w:sz w:val="22"/>
          <w:szCs w:val="22"/>
          <w:lang w:eastAsia="en-US"/>
        </w:rPr>
      </w:pPr>
      <w:r>
        <w:rPr>
          <w:rFonts w:ascii="Calibri" w:hAnsi="Calibri" w:cs="Calibri"/>
          <w:sz w:val="22"/>
          <w:szCs w:val="22"/>
          <w:lang w:eastAsia="en-US"/>
        </w:rPr>
        <w:t xml:space="preserve">β) </w:t>
      </w:r>
      <w:r w:rsidR="00E0381E" w:rsidRPr="00E0381E">
        <w:rPr>
          <w:rFonts w:ascii="Calibri" w:hAnsi="Calibri" w:cs="Calibri"/>
          <w:sz w:val="22"/>
          <w:szCs w:val="22"/>
          <w:lang w:eastAsia="en-US"/>
        </w:rPr>
        <w:t xml:space="preserve">να επισυνάψει πλήρως  συμπληρωμένο το συνημμένο στο Παράρτημα 3 «ΣΥΜΠΛΗΡΩΜΑΤΙΚΑ ΣΤΟΙΧΕΙΑ ΑΙΤΗΣΗΣ ΣΤΗΡΙΞΗΣ» (μαζί με τον προϋπολογισμό) σε PDF μορφή. Το Υπόδειγμα 3 παρέχεται από την ΟΤΔ </w:t>
      </w:r>
      <w:r w:rsidR="00E0381E">
        <w:rPr>
          <w:rFonts w:ascii="Calibri" w:hAnsi="Calibri" w:cs="Calibri"/>
          <w:sz w:val="22"/>
          <w:szCs w:val="22"/>
          <w:lang w:eastAsia="en-US"/>
        </w:rPr>
        <w:t>της ΑΝΠΕ</w:t>
      </w:r>
      <w:r w:rsidR="00E0381E" w:rsidRPr="00E0381E">
        <w:rPr>
          <w:rFonts w:ascii="Calibri" w:hAnsi="Calibri" w:cs="Calibri"/>
          <w:sz w:val="22"/>
          <w:szCs w:val="22"/>
          <w:lang w:eastAsia="en-US"/>
        </w:rPr>
        <w:t xml:space="preserve"> </w:t>
      </w:r>
      <w:r w:rsidR="00E0381E">
        <w:rPr>
          <w:rFonts w:ascii="Calibri" w:hAnsi="Calibri" w:cs="Calibri"/>
          <w:sz w:val="22"/>
          <w:szCs w:val="22"/>
          <w:lang w:eastAsia="en-US"/>
        </w:rPr>
        <w:t>σ</w:t>
      </w:r>
      <w:r w:rsidR="00E0381E" w:rsidRPr="00E0381E">
        <w:rPr>
          <w:rFonts w:ascii="Calibri" w:hAnsi="Calibri" w:cs="Calibri"/>
          <w:sz w:val="22"/>
          <w:szCs w:val="22"/>
          <w:lang w:eastAsia="en-US"/>
        </w:rPr>
        <w:t xml:space="preserve">υνημμένο στην παρούσα πρόσκληση αλλά μπορεί να αναζητηθεί και στους ιστότοπους www.espa.gr και </w:t>
      </w:r>
      <w:hyperlink r:id="rId20" w:history="1">
        <w:r w:rsidR="00B730A7" w:rsidRPr="00C02738">
          <w:rPr>
            <w:rStyle w:val="Hyperlink"/>
            <w:rFonts w:ascii="Calibri" w:hAnsi="Calibri" w:cs="Calibri"/>
            <w:sz w:val="22"/>
            <w:szCs w:val="22"/>
            <w:lang w:eastAsia="en-US"/>
          </w:rPr>
          <w:t>www.</w:t>
        </w:r>
        <w:r w:rsidR="00B730A7" w:rsidRPr="00C02738">
          <w:rPr>
            <w:rStyle w:val="Hyperlink"/>
            <w:rFonts w:ascii="Calibri" w:hAnsi="Calibri" w:cs="Calibri"/>
            <w:sz w:val="22"/>
            <w:szCs w:val="22"/>
            <w:lang w:val="en-US" w:eastAsia="en-US"/>
          </w:rPr>
          <w:t>anpe</w:t>
        </w:r>
        <w:r w:rsidR="00B730A7" w:rsidRPr="00C02738">
          <w:rPr>
            <w:rStyle w:val="Hyperlink"/>
            <w:rFonts w:ascii="Calibri" w:hAnsi="Calibri" w:cs="Calibri"/>
            <w:sz w:val="22"/>
            <w:szCs w:val="22"/>
            <w:lang w:eastAsia="en-US"/>
          </w:rPr>
          <w:t>.gr</w:t>
        </w:r>
      </w:hyperlink>
      <w:r w:rsidR="00E0381E" w:rsidRPr="00E0381E">
        <w:rPr>
          <w:rFonts w:ascii="Calibri" w:hAnsi="Calibri" w:cs="Calibri"/>
          <w:sz w:val="22"/>
          <w:szCs w:val="22"/>
          <w:lang w:eastAsia="en-US"/>
        </w:rPr>
        <w:t>.</w:t>
      </w:r>
    </w:p>
    <w:p w14:paraId="259B5E85" w14:textId="77777777" w:rsidR="00352B24" w:rsidRDefault="00352B24" w:rsidP="00314918">
      <w:pPr>
        <w:spacing w:after="40" w:line="340" w:lineRule="atLeast"/>
        <w:mirrorIndents/>
        <w:jc w:val="both"/>
        <w:rPr>
          <w:rFonts w:ascii="Calibri" w:hAnsi="Calibri" w:cs="Calibri"/>
          <w:sz w:val="22"/>
          <w:szCs w:val="22"/>
          <w:lang w:eastAsia="en-US"/>
        </w:rPr>
      </w:pPr>
    </w:p>
    <w:p w14:paraId="5485E1A4" w14:textId="77777777" w:rsidR="007F5C43" w:rsidRPr="00B730A7" w:rsidRDefault="00EE0B4B" w:rsidP="00B730A7">
      <w:pPr>
        <w:spacing w:after="200" w:line="276" w:lineRule="auto"/>
        <w:jc w:val="both"/>
        <w:rPr>
          <w:rFonts w:ascii="Calibri" w:hAnsi="Calibri" w:cs="Calibri"/>
          <w:sz w:val="22"/>
          <w:szCs w:val="22"/>
          <w:lang w:eastAsia="en-US"/>
        </w:rPr>
      </w:pPr>
      <w:r w:rsidRPr="006B5858">
        <w:rPr>
          <w:rFonts w:asciiTheme="minorHAnsi" w:hAnsiTheme="minorHAnsi" w:cstheme="minorHAnsi"/>
          <w:sz w:val="22"/>
          <w:szCs w:val="22"/>
          <w:lang w:eastAsia="en-US"/>
        </w:rPr>
        <w:t xml:space="preserve">γ) </w:t>
      </w:r>
      <w:r w:rsidR="00323E3E" w:rsidRPr="006B5858">
        <w:rPr>
          <w:rFonts w:asciiTheme="minorHAnsi" w:hAnsiTheme="minorHAnsi" w:cstheme="minorHAnsi"/>
          <w:sz w:val="22"/>
          <w:szCs w:val="22"/>
          <w:lang w:eastAsia="en-US"/>
        </w:rPr>
        <w:t xml:space="preserve">να επισυνάψει ηλεκτρονικά στο </w:t>
      </w:r>
      <w:r w:rsidR="00CA14F2" w:rsidRPr="006B5858">
        <w:rPr>
          <w:rFonts w:asciiTheme="minorHAnsi" w:hAnsiTheme="minorHAnsi" w:cstheme="minorHAnsi"/>
          <w:sz w:val="22"/>
          <w:szCs w:val="22"/>
          <w:lang w:eastAsia="en-US"/>
        </w:rPr>
        <w:t>ΠΣΚ</w:t>
      </w:r>
      <w:r w:rsidRPr="006B5858">
        <w:rPr>
          <w:rFonts w:asciiTheme="minorHAnsi" w:hAnsiTheme="minorHAnsi" w:cstheme="minorHAnsi"/>
          <w:sz w:val="22"/>
          <w:szCs w:val="22"/>
          <w:lang w:eastAsia="en-US"/>
        </w:rPr>
        <w:t xml:space="preserve">Ε τα φορολογικά έντυπα </w:t>
      </w:r>
      <w:r w:rsidR="000344FE" w:rsidRPr="000344FE">
        <w:rPr>
          <w:rFonts w:ascii="Calibri" w:hAnsi="Calibri" w:cs="Calibri"/>
          <w:sz w:val="22"/>
          <w:szCs w:val="22"/>
          <w:lang w:eastAsia="en-US"/>
        </w:rPr>
        <w:t xml:space="preserve">προβλέπονται από τον Οδηγό Επιλεξιμότητας  - Επιλογής (Παράρτημα </w:t>
      </w:r>
      <w:r w:rsidR="000344FE" w:rsidRPr="00372A5C">
        <w:rPr>
          <w:rFonts w:ascii="Calibri" w:hAnsi="Calibri" w:cs="Calibri"/>
          <w:sz w:val="22"/>
          <w:szCs w:val="22"/>
          <w:lang w:eastAsia="en-US"/>
        </w:rPr>
        <w:t>5</w:t>
      </w:r>
      <w:r w:rsidR="000344FE" w:rsidRPr="000344FE">
        <w:rPr>
          <w:rFonts w:ascii="Calibri" w:hAnsi="Calibri" w:cs="Calibri"/>
          <w:sz w:val="22"/>
          <w:szCs w:val="22"/>
          <w:lang w:eastAsia="en-US"/>
        </w:rPr>
        <w:t xml:space="preserve">) </w:t>
      </w:r>
      <w:r w:rsidR="00CA14F2" w:rsidRPr="006B5858">
        <w:rPr>
          <w:rFonts w:asciiTheme="minorHAnsi" w:hAnsiTheme="minorHAnsi" w:cstheme="minorHAnsi"/>
          <w:sz w:val="22"/>
          <w:szCs w:val="22"/>
          <w:lang w:eastAsia="en-US"/>
        </w:rPr>
        <w:t xml:space="preserve"> σε μορφή PDF. </w:t>
      </w:r>
      <w:r w:rsidR="005670EB" w:rsidRPr="006B5858">
        <w:rPr>
          <w:rFonts w:asciiTheme="minorHAnsi" w:hAnsiTheme="minorHAnsi" w:cstheme="minorHAnsi"/>
          <w:sz w:val="22"/>
          <w:szCs w:val="22"/>
          <w:lang w:eastAsia="en-US"/>
        </w:rPr>
        <w:t>Επισημαίνεται</w:t>
      </w:r>
      <w:r w:rsidR="00CA14F2" w:rsidRPr="006B5858">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2F2E3BCD" w14:textId="77777777" w:rsidR="00E0443A" w:rsidRPr="006D1451" w:rsidRDefault="00CA14F2" w:rsidP="006B5858">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δ) Δεν επισυνάπτεται ηλεκτρονικά κανένα άλλο αρχείο στο ΠΣΚΕ.</w:t>
      </w:r>
    </w:p>
    <w:p w14:paraId="1BB8FE8B" w14:textId="77777777" w:rsidR="00201DC8" w:rsidRDefault="00E67E10"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2309D086" w14:textId="77777777" w:rsidR="00352B24" w:rsidRDefault="00352B24" w:rsidP="006B5858">
      <w:pPr>
        <w:spacing w:after="40" w:line="340" w:lineRule="atLeast"/>
        <w:mirrorIndents/>
        <w:jc w:val="both"/>
        <w:rPr>
          <w:rFonts w:asciiTheme="minorHAnsi" w:hAnsiTheme="minorHAnsi" w:cstheme="minorHAnsi"/>
          <w:sz w:val="22"/>
          <w:szCs w:val="22"/>
        </w:rPr>
      </w:pPr>
    </w:p>
    <w:p w14:paraId="4A9156BB" w14:textId="77777777" w:rsidR="00D926B4"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Η υποβολή των αιτήσεων στήριξης </w:t>
      </w:r>
      <w:r w:rsidR="007F5C43" w:rsidRPr="006B5858">
        <w:rPr>
          <w:rFonts w:asciiTheme="minorHAnsi" w:hAnsiTheme="minorHAnsi" w:cstheme="minorHAnsi"/>
          <w:b/>
          <w:sz w:val="22"/>
          <w:szCs w:val="22"/>
        </w:rPr>
        <w:t xml:space="preserve">στο ΠΣΚΕ, </w:t>
      </w:r>
      <w:r w:rsidRPr="006B5858">
        <w:rPr>
          <w:rFonts w:asciiTheme="minorHAnsi" w:hAnsiTheme="minorHAnsi" w:cstheme="minorHAnsi"/>
          <w:b/>
          <w:sz w:val="22"/>
          <w:szCs w:val="22"/>
        </w:rPr>
        <w:t>πραγματοποιείται κατά το διάστημα</w:t>
      </w:r>
      <w:r w:rsidR="00D926B4">
        <w:rPr>
          <w:rFonts w:asciiTheme="minorHAnsi" w:hAnsiTheme="minorHAnsi" w:cstheme="minorHAnsi"/>
          <w:b/>
          <w:sz w:val="22"/>
          <w:szCs w:val="22"/>
        </w:rPr>
        <w:t>:</w:t>
      </w:r>
      <w:r w:rsidRPr="006B5858">
        <w:rPr>
          <w:rFonts w:asciiTheme="minorHAnsi" w:hAnsiTheme="minorHAnsi" w:cstheme="minorHAnsi"/>
          <w:b/>
          <w:sz w:val="22"/>
          <w:szCs w:val="22"/>
        </w:rPr>
        <w:t xml:space="preserve"> </w:t>
      </w:r>
    </w:p>
    <w:p w14:paraId="44B92AA9" w14:textId="77777777" w:rsidR="00201DC8"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από </w:t>
      </w:r>
      <w:r w:rsidR="00D926B4">
        <w:rPr>
          <w:rFonts w:asciiTheme="minorHAnsi" w:hAnsiTheme="minorHAnsi" w:cstheme="minorHAnsi"/>
          <w:b/>
          <w:sz w:val="22"/>
          <w:szCs w:val="22"/>
        </w:rPr>
        <w:t xml:space="preserve">  </w:t>
      </w:r>
      <w:r w:rsidR="00D926B4" w:rsidRPr="00D926B4">
        <w:rPr>
          <w:rFonts w:asciiTheme="minorHAnsi" w:hAnsiTheme="minorHAnsi" w:cstheme="minorHAnsi"/>
          <w:b/>
          <w:sz w:val="22"/>
          <w:szCs w:val="22"/>
        </w:rPr>
        <w:t xml:space="preserve">03/04/2019 </w:t>
      </w:r>
      <w:r w:rsidR="00D926B4">
        <w:rPr>
          <w:rFonts w:asciiTheme="minorHAnsi" w:hAnsiTheme="minorHAnsi" w:cstheme="minorHAnsi"/>
          <w:b/>
          <w:sz w:val="22"/>
          <w:szCs w:val="22"/>
        </w:rPr>
        <w:t>και ώρα 13.00</w:t>
      </w:r>
    </w:p>
    <w:p w14:paraId="0EA6705C" w14:textId="77777777" w:rsidR="00201DC8" w:rsidRDefault="00D926B4" w:rsidP="006B5858">
      <w:pPr>
        <w:spacing w:after="40" w:line="340" w:lineRule="atLeast"/>
        <w:mirrorIndents/>
        <w:jc w:val="both"/>
        <w:rPr>
          <w:rFonts w:asciiTheme="minorHAnsi" w:hAnsiTheme="minorHAnsi" w:cstheme="minorHAnsi"/>
          <w:b/>
          <w:sz w:val="22"/>
          <w:szCs w:val="22"/>
        </w:rPr>
      </w:pPr>
      <w:r>
        <w:rPr>
          <w:rFonts w:asciiTheme="minorHAnsi" w:hAnsiTheme="minorHAnsi" w:cstheme="minorHAnsi"/>
          <w:b/>
          <w:sz w:val="22"/>
          <w:szCs w:val="22"/>
        </w:rPr>
        <w:t xml:space="preserve"> έως </w:t>
      </w:r>
      <w:r w:rsidRPr="006B5858" w:rsidDel="00D926B4">
        <w:rPr>
          <w:rFonts w:asciiTheme="minorHAnsi" w:hAnsiTheme="minorHAnsi" w:cstheme="minorHAnsi"/>
          <w:b/>
          <w:sz w:val="22"/>
          <w:szCs w:val="22"/>
        </w:rPr>
        <w:t xml:space="preserve"> </w:t>
      </w:r>
      <w:r w:rsidRPr="00D926B4">
        <w:rPr>
          <w:rFonts w:asciiTheme="minorHAnsi" w:hAnsiTheme="minorHAnsi" w:cstheme="minorHAnsi"/>
          <w:b/>
          <w:sz w:val="22"/>
          <w:szCs w:val="22"/>
        </w:rPr>
        <w:t xml:space="preserve">24/06/2019 και ώρα 15.00 </w:t>
      </w:r>
    </w:p>
    <w:p w14:paraId="22314088" w14:textId="77777777" w:rsidR="00352B24" w:rsidRPr="006B5858" w:rsidRDefault="00352B24" w:rsidP="006B5858">
      <w:pPr>
        <w:spacing w:after="40" w:line="340" w:lineRule="atLeast"/>
        <w:mirrorIndents/>
        <w:jc w:val="both"/>
        <w:rPr>
          <w:rFonts w:asciiTheme="minorHAnsi" w:hAnsiTheme="minorHAnsi" w:cstheme="minorHAnsi"/>
          <w:b/>
          <w:sz w:val="22"/>
          <w:szCs w:val="22"/>
        </w:rPr>
      </w:pPr>
    </w:p>
    <w:p w14:paraId="56856358" w14:textId="77777777" w:rsidR="002F4FE6" w:rsidRPr="00372A5C" w:rsidRDefault="00155A0C" w:rsidP="00372A5C">
      <w:pPr>
        <w:spacing w:line="276" w:lineRule="auto"/>
        <w:jc w:val="both"/>
        <w:rPr>
          <w:rFonts w:ascii="Calibri" w:hAnsi="Calibri" w:cs="Calibri"/>
          <w:sz w:val="22"/>
          <w:szCs w:val="22"/>
          <w:highlight w:val="green"/>
        </w:rPr>
      </w:pPr>
      <w:r w:rsidRPr="006B5858">
        <w:rPr>
          <w:rFonts w:asciiTheme="minorHAnsi" w:hAnsiTheme="minorHAnsi" w:cstheme="minorHAnsi"/>
          <w:sz w:val="22"/>
          <w:szCs w:val="22"/>
        </w:rPr>
        <w:t xml:space="preserve">Μετά την ηλεκτρονική υποβολή στο ΠΣΚΕ , οι δυνητικοί δικαιούχοι οφείλουν, </w:t>
      </w:r>
      <w:r w:rsidRPr="00AC28FC">
        <w:rPr>
          <w:rFonts w:asciiTheme="minorHAnsi" w:hAnsiTheme="minorHAnsi" w:cstheme="minorHAnsi"/>
          <w:b/>
          <w:sz w:val="22"/>
          <w:szCs w:val="22"/>
        </w:rPr>
        <w:t xml:space="preserve">εντός </w:t>
      </w:r>
      <w:r w:rsidR="00D8053E" w:rsidRPr="00AC28FC">
        <w:rPr>
          <w:rFonts w:asciiTheme="minorHAnsi" w:hAnsiTheme="minorHAnsi" w:cstheme="minorHAnsi"/>
          <w:b/>
          <w:sz w:val="22"/>
          <w:szCs w:val="22"/>
        </w:rPr>
        <w:t xml:space="preserve">5 εργασίμων ημερών </w:t>
      </w:r>
      <w:r w:rsidR="00A51009" w:rsidRPr="00AC28FC">
        <w:rPr>
          <w:rFonts w:asciiTheme="minorHAnsi" w:hAnsiTheme="minorHAnsi" w:cstheme="minorHAnsi"/>
          <w:b/>
          <w:sz w:val="22"/>
          <w:szCs w:val="22"/>
        </w:rPr>
        <w:t>και έως ώρα 14.00</w:t>
      </w:r>
      <w:r w:rsidR="00A51009" w:rsidRPr="00A51009">
        <w:rPr>
          <w:rFonts w:asciiTheme="minorHAnsi" w:hAnsiTheme="minorHAnsi" w:cstheme="minorHAnsi"/>
          <w:b/>
          <w:sz w:val="22"/>
          <w:szCs w:val="22"/>
        </w:rPr>
        <w:t xml:space="preserve"> </w:t>
      </w:r>
      <w:r w:rsidR="00AC28FC">
        <w:rPr>
          <w:rFonts w:asciiTheme="minorHAnsi" w:hAnsiTheme="minorHAnsi" w:cstheme="minorHAnsi"/>
          <w:b/>
          <w:sz w:val="22"/>
          <w:szCs w:val="22"/>
        </w:rPr>
        <w:t xml:space="preserve">από την καταληκτική ημερομηνία υποβολής αιτήσεων στο ΠΣΚΕ, ήτοι </w:t>
      </w:r>
      <w:r w:rsidR="003C724B">
        <w:rPr>
          <w:rFonts w:asciiTheme="minorHAnsi" w:hAnsiTheme="minorHAnsi" w:cstheme="minorHAnsi"/>
          <w:b/>
          <w:sz w:val="22"/>
          <w:szCs w:val="22"/>
        </w:rPr>
        <w:t xml:space="preserve">01/07/2019 </w:t>
      </w:r>
      <w:r w:rsidR="00D10189" w:rsidRPr="006B5858">
        <w:rPr>
          <w:rFonts w:asciiTheme="minorHAnsi" w:hAnsiTheme="minorHAnsi" w:cstheme="minorHAnsi"/>
          <w:sz w:val="22"/>
          <w:szCs w:val="22"/>
        </w:rPr>
        <w:t>να  υποβάλλου</w:t>
      </w:r>
      <w:r w:rsidRPr="006B5858">
        <w:rPr>
          <w:rFonts w:asciiTheme="minorHAnsi" w:hAnsiTheme="minorHAnsi" w:cstheme="minorHAnsi"/>
          <w:sz w:val="22"/>
          <w:szCs w:val="22"/>
        </w:rPr>
        <w:t xml:space="preserve">ν στην ΟΤΔ αποδεικτικό κατάθεσης της αίτησης στήριξης, όπως παράγεται από το ΠΣΚΕ μαζί με φυσικό φάκελο ο οποίος θα περιέχει: </w:t>
      </w:r>
      <w:r w:rsidR="00372A5C" w:rsidRPr="00372A5C">
        <w:rPr>
          <w:rFonts w:ascii="Calibri" w:hAnsi="Calibri" w:cs="Calibri"/>
          <w:sz w:val="22"/>
          <w:szCs w:val="22"/>
        </w:rPr>
        <w:t>όλα  τα δικαιολογητικά τεκμηρίωσης, όπως αυτά περιλαμβάνονται στο Κεφάλαιο 1 &amp; 4 του Παραρτήματος 4  «Οδηγός Επιλεξιμότητας - Επιλογής», στήλη «Δικαιολογητικά τεκμηρίωσης», τα οποία δύναται να εκπληρώνουν τα κριτήρια επιλεξιμότητας και επιλογής της παρούσας πρόσκλησης.</w:t>
      </w:r>
    </w:p>
    <w:p w14:paraId="5640FAD0"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w:t>
      </w:r>
      <w:r w:rsidR="00DD6B0B" w:rsidRPr="006B5858">
        <w:rPr>
          <w:rFonts w:asciiTheme="minorHAnsi" w:hAnsiTheme="minorHAnsi" w:cstheme="minorHAnsi"/>
          <w:sz w:val="22"/>
          <w:szCs w:val="22"/>
        </w:rPr>
        <w:t>-ΑΝΠΕ.</w:t>
      </w:r>
      <w:r w:rsidRPr="006B5858">
        <w:rPr>
          <w:rFonts w:asciiTheme="minorHAnsi" w:hAnsiTheme="minorHAnsi" w:cstheme="minorHAnsi"/>
          <w:sz w:val="22"/>
          <w:szCs w:val="22"/>
        </w:rPr>
        <w:t xml:space="preserve"> Η ημερομηνία πρωτοκόλλησης αυτών θεωρείται αποδεικτικό στοιχείο εμπρόθεσμης υποβολής.</w:t>
      </w:r>
    </w:p>
    <w:p w14:paraId="15E2E138"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p>
    <w:p w14:paraId="3BE6EB26" w14:textId="77777777" w:rsidR="001D128A" w:rsidRPr="00B730A7"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και αποστολής (ταχυδρομικά ή με ταχυμεταφορά) ο φάκελος θα φέρει εξωτερικά την ακόλουθη ένδειξη:</w:t>
      </w:r>
    </w:p>
    <w:p w14:paraId="24D7E76C"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ΦΑΚΕΛΟΣ ΔΙΚΑΙΟΛΟΓΗΤΙΚΩΝ ΓΙΑ ΤΗ</w:t>
      </w:r>
      <w:r w:rsidR="009E72E0" w:rsidRPr="006B5858">
        <w:rPr>
          <w:rFonts w:asciiTheme="minorHAnsi" w:hAnsiTheme="minorHAnsi" w:cstheme="minorHAnsi"/>
          <w:sz w:val="22"/>
          <w:szCs w:val="22"/>
        </w:rPr>
        <w:t>Ν</w:t>
      </w:r>
      <w:r w:rsidRPr="006B5858">
        <w:rPr>
          <w:rFonts w:asciiTheme="minorHAnsi" w:hAnsiTheme="minorHAnsi" w:cstheme="minorHAnsi"/>
          <w:sz w:val="22"/>
          <w:szCs w:val="22"/>
        </w:rPr>
        <w:t xml:space="preserve"> </w:t>
      </w:r>
      <w:r w:rsidR="00B60888" w:rsidRPr="006B5858">
        <w:rPr>
          <w:rFonts w:asciiTheme="minorHAnsi" w:hAnsiTheme="minorHAnsi" w:cstheme="minorHAnsi"/>
          <w:sz w:val="22"/>
          <w:szCs w:val="22"/>
        </w:rPr>
        <w:t>ΥΠΟ-ΔΡΑΣΗ</w:t>
      </w:r>
    </w:p>
    <w:p w14:paraId="09D5F32E"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w:t>
      </w:r>
    </w:p>
    <w:p w14:paraId="6FDED020"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Επωνυμία επιχείρησης : ………………………………………………………………..</w:t>
      </w:r>
    </w:p>
    <w:p w14:paraId="51E3401A"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ΑΦΜ : ………………………………………………………….. </w:t>
      </w:r>
    </w:p>
    <w:p w14:paraId="161F159E"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ΚΩΔΙΚΟΣ ΗΛΕΚΤΡΟΝΙΚΗΣ ΥΠΟΒΟΛΗΣ ΑΙΤΗΣΗΣ ΣΤΗΡΙΞΗΣ : ………………………………………</w:t>
      </w:r>
    </w:p>
    <w:p w14:paraId="418CFEA7"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ΗΜΕΡΟΜΗΝΙΑ ΗΛΕΚΤΡΟΝΙΚΗΣ ΥΠΟΒΟΛΗΣ : ………………………………………………………</w:t>
      </w:r>
    </w:p>
    <w:p w14:paraId="5912259B" w14:textId="77777777" w:rsidR="00EE0B4B"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Σε περίπτωση μη εμπρόθεσμης προσκόμισης φακέλου δικαιολογητικών το επενδυτικό σχέδιο θα </w:t>
      </w:r>
      <w:r w:rsidR="00E231B0" w:rsidRPr="006B5858">
        <w:rPr>
          <w:rFonts w:asciiTheme="minorHAnsi" w:hAnsiTheme="minorHAnsi" w:cstheme="minorHAnsi"/>
          <w:sz w:val="22"/>
          <w:szCs w:val="22"/>
        </w:rPr>
        <w:t>απορριφθεί</w:t>
      </w:r>
      <w:r w:rsidRPr="006B5858">
        <w:rPr>
          <w:rFonts w:asciiTheme="minorHAnsi" w:hAnsiTheme="minorHAnsi" w:cstheme="minorHAnsi"/>
          <w:sz w:val="22"/>
          <w:szCs w:val="22"/>
        </w:rPr>
        <w:t xml:space="preserve"> ως μη πλήρες.</w:t>
      </w:r>
    </w:p>
    <w:p w14:paraId="28399C74" w14:textId="77777777" w:rsidR="007317AF" w:rsidRPr="006B5858" w:rsidRDefault="00CA14F2"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Κατά την υποβολή του φυσικού φακέλου του δικαιούχου υποβάλλονται ό</w:t>
      </w:r>
      <w:r w:rsidR="007317AF" w:rsidRPr="006B5858">
        <w:rPr>
          <w:rFonts w:asciiTheme="minorHAnsi" w:hAnsiTheme="minorHAnsi" w:cstheme="minorHAnsi"/>
          <w:sz w:val="22"/>
          <w:szCs w:val="22"/>
        </w:rPr>
        <w:t>λα τα δικαιολογητικά συνοδεύουν την αίτηση στήριξης</w:t>
      </w:r>
      <w:r w:rsidRPr="006B5858">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14:paraId="4533CC42" w14:textId="77777777" w:rsidR="00541B08" w:rsidRPr="006B5858" w:rsidRDefault="00541B08" w:rsidP="006B5858">
      <w:pPr>
        <w:tabs>
          <w:tab w:val="left" w:pos="567"/>
        </w:tabs>
        <w:spacing w:after="40" w:line="340" w:lineRule="atLeast"/>
        <w:mirrorIndents/>
        <w:jc w:val="both"/>
        <w:rPr>
          <w:rFonts w:asciiTheme="minorHAnsi" w:hAnsiTheme="minorHAnsi" w:cstheme="minorHAnsi"/>
          <w:sz w:val="22"/>
          <w:szCs w:val="22"/>
          <w:shd w:val="clear" w:color="auto" w:fill="FFFFFF"/>
        </w:rPr>
      </w:pPr>
    </w:p>
    <w:p w14:paraId="6F2FC9B4" w14:textId="77777777"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Οι εν λόγω αιτήσεις </w:t>
      </w:r>
      <w:r w:rsidR="00155A0C" w:rsidRPr="006B5858">
        <w:rPr>
          <w:rFonts w:asciiTheme="minorHAnsi" w:hAnsiTheme="minorHAnsi" w:cstheme="minorHAnsi"/>
          <w:sz w:val="22"/>
          <w:szCs w:val="22"/>
        </w:rPr>
        <w:t xml:space="preserve">στήριξης </w:t>
      </w:r>
      <w:r w:rsidRPr="006B5858">
        <w:rPr>
          <w:rFonts w:asciiTheme="minorHAnsi" w:hAnsiTheme="minorHAnsi" w:cstheme="minorHAnsi"/>
          <w:sz w:val="22"/>
          <w:szCs w:val="22"/>
        </w:rPr>
        <w:t>περιλαμβάνουν, τουλάχιστον τα ακόλουθα:</w:t>
      </w:r>
    </w:p>
    <w:p w14:paraId="1759F468"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του αιτούντος.</w:t>
      </w:r>
    </w:p>
    <w:p w14:paraId="7101F08D"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14:paraId="727648F5"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μέγεθος επιχείρησης, μέσω υποδείγματος δήλωσης σχετικά με τα στοιχεία που αφορούν την ιδιότητα ΜΜΕ μιας επιχείρησης, (Παράρτημα Ι Καν (ΕΕ) 651/2014).</w:t>
      </w:r>
    </w:p>
    <w:p w14:paraId="3ED9C309"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σώρευσης κρατικών ενισχύσεων, όπου απαιτείται.</w:t>
      </w:r>
    </w:p>
    <w:p w14:paraId="431BF6A1"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αναλυτική περιγραφή της προτεινόμενης πράξης.</w:t>
      </w:r>
    </w:p>
    <w:p w14:paraId="22D14778"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αναλυτικό προϋπολογισμό της προτεινόμενης πράξης.</w:t>
      </w:r>
    </w:p>
    <w:p w14:paraId="51AF9D49"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14:paraId="5931D96D"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για τον υπολογισμό των κοινών και ειδικών δεικτών αξιολόγησης.</w:t>
      </w:r>
    </w:p>
    <w:p w14:paraId="686F179E"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ειδικές πληροφορίες ανάλογα με την υποδράση.</w:t>
      </w:r>
    </w:p>
    <w:p w14:paraId="08E9ED41"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p>
    <w:p w14:paraId="113F9CD3" w14:textId="77777777" w:rsidR="006968BA"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δήλωση δικαιούχου ότι θα διευκολύνει κάθε έλεγχο της ΟΤΔ και των αρμόδιων φορέων.</w:t>
      </w:r>
    </w:p>
    <w:p w14:paraId="507005B2" w14:textId="77777777" w:rsidR="004277DD" w:rsidRPr="006B5858" w:rsidRDefault="004277DD" w:rsidP="002004FC">
      <w:pPr>
        <w:pStyle w:val="ListParagraph"/>
        <w:numPr>
          <w:ilvl w:val="0"/>
          <w:numId w:val="16"/>
        </w:numPr>
        <w:spacing w:after="40" w:line="340" w:lineRule="atLeast"/>
        <w:contextualSpacing w:val="0"/>
        <w:mirrorIndents/>
        <w:jc w:val="both"/>
        <w:rPr>
          <w:rFonts w:asciiTheme="minorHAnsi" w:hAnsiTheme="minorHAnsi" w:cstheme="minorHAnsi"/>
        </w:rPr>
      </w:pPr>
      <w:r>
        <w:rPr>
          <w:rFonts w:asciiTheme="minorHAnsi" w:hAnsiTheme="minorHAnsi" w:cstheme="minorHAnsi"/>
        </w:rPr>
        <w:t>Τον προϋπολογισμό και τη μελέτη βιωσιμότητας σε ηλεκτρονική μορφή (</w:t>
      </w:r>
      <w:r>
        <w:rPr>
          <w:rFonts w:asciiTheme="minorHAnsi" w:hAnsiTheme="minorHAnsi" w:cstheme="minorHAnsi"/>
          <w:lang w:val="en-US"/>
        </w:rPr>
        <w:t>cd</w:t>
      </w:r>
      <w:r w:rsidRPr="004277DD">
        <w:rPr>
          <w:rFonts w:asciiTheme="minorHAnsi" w:hAnsiTheme="minorHAnsi" w:cstheme="minorHAnsi"/>
        </w:rPr>
        <w:t>)</w:t>
      </w:r>
    </w:p>
    <w:p w14:paraId="74975C98" w14:textId="77777777" w:rsidR="00217268"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έχει την δυνατότητα να ζητήσει,</w:t>
      </w:r>
      <w:r w:rsidR="00751DDA" w:rsidRPr="006B5858">
        <w:rPr>
          <w:rFonts w:asciiTheme="minorHAnsi" w:hAnsiTheme="minorHAnsi" w:cstheme="minorHAnsi"/>
          <w:sz w:val="22"/>
          <w:szCs w:val="22"/>
        </w:rPr>
        <w:t xml:space="preserve"> </w:t>
      </w:r>
      <w:r w:rsidRPr="006B5858">
        <w:rPr>
          <w:rFonts w:asciiTheme="minorHAnsi" w:hAnsiTheme="minorHAnsi" w:cstheme="minorHAnsi"/>
          <w:sz w:val="22"/>
          <w:szCs w:val="22"/>
        </w:rPr>
        <w:t>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14:paraId="6DC838BD" w14:textId="77777777"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Οι αιτούντες μπορούν να διορθώνουν την αίτηση στήριξης και τα </w:t>
      </w:r>
      <w:r w:rsidR="009A5B10">
        <w:rPr>
          <w:rFonts w:asciiTheme="minorHAnsi" w:hAnsiTheme="minorHAnsi" w:cstheme="minorHAnsi"/>
          <w:sz w:val="22"/>
          <w:szCs w:val="22"/>
        </w:rPr>
        <w:t>συν</w:t>
      </w:r>
      <w:r w:rsidR="00867135" w:rsidRPr="006B5858">
        <w:rPr>
          <w:rFonts w:asciiTheme="minorHAnsi" w:hAnsiTheme="minorHAnsi" w:cstheme="minorHAnsi"/>
          <w:sz w:val="22"/>
          <w:szCs w:val="22"/>
        </w:rPr>
        <w:t>υποβληθέντα</w:t>
      </w:r>
      <w:r w:rsidRPr="006B5858">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w:t>
      </w:r>
      <w:r w:rsidR="00907613" w:rsidRPr="006B5858">
        <w:rPr>
          <w:rFonts w:asciiTheme="minorHAnsi" w:hAnsiTheme="minorHAnsi" w:cstheme="minorHAnsi"/>
          <w:sz w:val="22"/>
          <w:szCs w:val="22"/>
        </w:rPr>
        <w:t xml:space="preserve">πριν  </w:t>
      </w:r>
      <w:r w:rsidRPr="006B5858">
        <w:rPr>
          <w:rFonts w:asciiTheme="minorHAnsi" w:hAnsiTheme="minorHAnsi" w:cstheme="minorHAnsi"/>
          <w:sz w:val="22"/>
          <w:szCs w:val="22"/>
        </w:rPr>
        <w:t xml:space="preserve">την καταληκτική ημερομηνία υποβολής, που προβλέπεται στη σχετική πρόσκληση. </w:t>
      </w:r>
    </w:p>
    <w:p w14:paraId="35359EE0" w14:textId="77777777"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διόρθωσης η διαδικασία έχει ως εξής:</w:t>
      </w:r>
    </w:p>
    <w:p w14:paraId="651CC6B9" w14:textId="77777777" w:rsidR="00217268" w:rsidRPr="006B5858" w:rsidRDefault="00093B94"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αρχικής αίτησης στο ΠΣΚΕ</w:t>
      </w:r>
    </w:p>
    <w:p w14:paraId="1C008EC3" w14:textId="77777777" w:rsidR="00093B94" w:rsidRPr="006B5858" w:rsidRDefault="00093B94"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φυσικού φακέλου στην ΟΤΔ, με αριθμό πρωτοκόλλου.</w:t>
      </w:r>
    </w:p>
    <w:p w14:paraId="5C71835D" w14:textId="77777777" w:rsidR="00093B94" w:rsidRPr="006B5858" w:rsidRDefault="000B2786" w:rsidP="002004FC">
      <w:pPr>
        <w:pStyle w:val="ListParagraph"/>
        <w:numPr>
          <w:ilvl w:val="0"/>
          <w:numId w:val="17"/>
        </w:numPr>
        <w:spacing w:after="40" w:line="340" w:lineRule="atLeast"/>
        <w:contextualSpacing w:val="0"/>
        <w:mirrorIndents/>
        <w:jc w:val="both"/>
        <w:rPr>
          <w:rFonts w:asciiTheme="minorHAnsi" w:hAnsiTheme="minorHAnsi" w:cstheme="minorHAnsi"/>
        </w:rPr>
      </w:pPr>
      <w:r>
        <w:rPr>
          <w:rFonts w:cs="Calibri"/>
        </w:rPr>
        <w:t xml:space="preserve">Αίτημα ηλεκτρονικά </w:t>
      </w:r>
      <w:r w:rsidR="003B6234">
        <w:rPr>
          <w:rFonts w:cs="Calibri"/>
        </w:rPr>
        <w:t xml:space="preserve">στο </w:t>
      </w:r>
      <w:r>
        <w:rPr>
          <w:rFonts w:cs="Calibri"/>
        </w:rPr>
        <w:t>«</w:t>
      </w:r>
      <w:r>
        <w:rPr>
          <w:rFonts w:cs="Calibri"/>
          <w:lang w:val="en-US"/>
        </w:rPr>
        <w:t>Helpdesk</w:t>
      </w:r>
      <w:r>
        <w:rPr>
          <w:rFonts w:cs="Calibri"/>
        </w:rPr>
        <w:t>» της ΜΟΔ</w:t>
      </w:r>
      <w:r w:rsidR="00B57C43">
        <w:rPr>
          <w:rFonts w:cs="Calibri"/>
        </w:rPr>
        <w:t xml:space="preserve"> </w:t>
      </w:r>
      <w:r w:rsidR="00B57C43">
        <w:rPr>
          <w:rFonts w:asciiTheme="minorHAnsi" w:hAnsiTheme="minorHAnsi" w:cstheme="minorHAnsi"/>
        </w:rPr>
        <w:t>(</w:t>
      </w:r>
      <w:hyperlink r:id="rId21" w:history="1">
        <w:r w:rsidR="00B57C43" w:rsidRPr="0056034F">
          <w:rPr>
            <w:rStyle w:val="Hyperlink"/>
            <w:rFonts w:asciiTheme="minorHAnsi" w:hAnsiTheme="minorHAnsi" w:cstheme="minorHAnsi"/>
            <w:lang w:val="en-US"/>
          </w:rPr>
          <w:t>support</w:t>
        </w:r>
        <w:r w:rsidR="00B57C43" w:rsidRPr="0056034F">
          <w:rPr>
            <w:rStyle w:val="Hyperlink"/>
            <w:rFonts w:asciiTheme="minorHAnsi" w:hAnsiTheme="minorHAnsi" w:cstheme="minorHAnsi"/>
          </w:rPr>
          <w:t>@</w:t>
        </w:r>
        <w:r w:rsidR="00B57C43" w:rsidRPr="0056034F">
          <w:rPr>
            <w:rStyle w:val="Hyperlink"/>
            <w:rFonts w:asciiTheme="minorHAnsi" w:hAnsiTheme="minorHAnsi" w:cstheme="minorHAnsi"/>
            <w:lang w:val="en-US"/>
          </w:rPr>
          <w:t>mou</w:t>
        </w:r>
        <w:r w:rsidR="00B57C43" w:rsidRPr="0056034F">
          <w:rPr>
            <w:rStyle w:val="Hyperlink"/>
            <w:rFonts w:asciiTheme="minorHAnsi" w:hAnsiTheme="minorHAnsi" w:cstheme="minorHAnsi"/>
          </w:rPr>
          <w:t>.</w:t>
        </w:r>
        <w:r w:rsidR="00B57C43" w:rsidRPr="0056034F">
          <w:rPr>
            <w:rStyle w:val="Hyperlink"/>
            <w:rFonts w:asciiTheme="minorHAnsi" w:hAnsiTheme="minorHAnsi" w:cstheme="minorHAnsi"/>
            <w:lang w:val="en-US"/>
          </w:rPr>
          <w:t>gr</w:t>
        </w:r>
      </w:hyperlink>
      <w:r w:rsidR="00B57C43" w:rsidRPr="00711725">
        <w:rPr>
          <w:rFonts w:asciiTheme="minorHAnsi" w:hAnsiTheme="minorHAnsi" w:cstheme="minorHAnsi"/>
        </w:rPr>
        <w:t xml:space="preserve">) </w:t>
      </w:r>
      <w:r>
        <w:rPr>
          <w:rFonts w:cs="Calibri"/>
        </w:rPr>
        <w:t xml:space="preserve"> για </w:t>
      </w:r>
      <w:r w:rsidR="00E103EA">
        <w:rPr>
          <w:rFonts w:cs="Calibri"/>
        </w:rPr>
        <w:t>αποο</w:t>
      </w:r>
      <w:r>
        <w:rPr>
          <w:rFonts w:cs="Calibri"/>
        </w:rPr>
        <w:t xml:space="preserve">ριστικοποίηση της αίτησης, από τον δικαιούχο, στο οποίο θα παραθέτει </w:t>
      </w:r>
      <w:r w:rsidR="00B57C43">
        <w:rPr>
          <w:rFonts w:cs="Calibri"/>
        </w:rPr>
        <w:t xml:space="preserve">το ΑΦΜ του, </w:t>
      </w:r>
      <w:r>
        <w:rPr>
          <w:rFonts w:cs="Calibri"/>
        </w:rPr>
        <w:t xml:space="preserve">τους λόγους </w:t>
      </w:r>
      <w:r w:rsidR="00E103EA">
        <w:rPr>
          <w:rFonts w:cs="Calibri"/>
        </w:rPr>
        <w:t xml:space="preserve">αποοριστικοποίησης </w:t>
      </w:r>
      <w:r>
        <w:rPr>
          <w:rFonts w:cs="Calibri"/>
        </w:rPr>
        <w:t>και συνημμένα φωτοτυπία της ταυτότητας του</w:t>
      </w:r>
      <w:r w:rsidRPr="000B2786">
        <w:rPr>
          <w:rFonts w:cs="Calibri"/>
        </w:rPr>
        <w:t xml:space="preserve">. </w:t>
      </w:r>
    </w:p>
    <w:p w14:paraId="09C96D4A" w14:textId="77777777" w:rsidR="00217268" w:rsidRPr="006B5858" w:rsidRDefault="00DE696B"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διορθωμένης αίτησης στο ΠΣΚΕ.</w:t>
      </w:r>
    </w:p>
    <w:p w14:paraId="0F7275F2" w14:textId="77777777" w:rsidR="00DE696B" w:rsidRPr="006B5858" w:rsidRDefault="00DE696B"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Υποβολή του διορθωμένου φυσικού φακέλου στην ΟΤΔ, με αριθμό πρωτοκόλλου. </w:t>
      </w:r>
    </w:p>
    <w:p w14:paraId="35237206" w14:textId="77777777" w:rsidR="00907613" w:rsidRPr="006B5858" w:rsidRDefault="00907613"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κάθε περίπτωση ως ημερομηνία έναρξης επιλεξιμότητας λαμβάνεται η ημερομηνία της τελευταίας οριστικοποίησης.</w:t>
      </w:r>
    </w:p>
    <w:p w14:paraId="2BDA10FF" w14:textId="77777777" w:rsidR="00DE696B" w:rsidRPr="006B5858"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διατηρεί και τους δύο φακέλους στο αρχείο της. Αξιολογεί τον διορθωμένο φάκελο.</w:t>
      </w:r>
    </w:p>
    <w:p w14:paraId="67CABEAE" w14:textId="77777777"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Πέραν  των ανωτέρω οι αιτούντες δύναται να ανακαλέσουν την αίτησης στήριξης μετά από σχετικό αίτημά τους</w:t>
      </w:r>
      <w:r w:rsidR="00DE696B" w:rsidRPr="006B5858">
        <w:rPr>
          <w:rFonts w:asciiTheme="minorHAnsi" w:hAnsiTheme="minorHAnsi" w:cstheme="minorHAnsi"/>
          <w:sz w:val="22"/>
          <w:szCs w:val="22"/>
        </w:rPr>
        <w:t xml:space="preserve">, που προβλέπεται στη σχετική πρόσκληση </w:t>
      </w:r>
      <w:r w:rsidRPr="006B5858">
        <w:rPr>
          <w:rFonts w:asciiTheme="minorHAnsi" w:hAnsiTheme="minorHAnsi" w:cstheme="minorHAnsi"/>
          <w:sz w:val="22"/>
          <w:szCs w:val="22"/>
        </w:rPr>
        <w:t>σύμφωνα με τις προϋποθέσεις του Άρθρου 3 του Καν. 809/</w:t>
      </w:r>
      <w:r w:rsidR="005670EB" w:rsidRPr="006B5858">
        <w:rPr>
          <w:rFonts w:asciiTheme="minorHAnsi" w:hAnsiTheme="minorHAnsi" w:cstheme="minorHAnsi"/>
          <w:sz w:val="22"/>
          <w:szCs w:val="22"/>
        </w:rPr>
        <w:t>2014.</w:t>
      </w:r>
    </w:p>
    <w:p w14:paraId="68021451" w14:textId="77777777" w:rsidR="001D33F7" w:rsidRDefault="00DE696B" w:rsidP="001D33F7">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ένταξης της πράξης ο δικαιούχος έχει δικαίωμα με σχετικό αίτημα στην ΟΤΔ να ανακαλέσει εν μέρει την αίτηση στήριξης, με αίτημα τροποπο</w:t>
      </w:r>
      <w:r w:rsidR="001D33F7">
        <w:rPr>
          <w:rFonts w:asciiTheme="minorHAnsi" w:hAnsiTheme="minorHAnsi" w:cstheme="minorHAnsi"/>
          <w:sz w:val="22"/>
          <w:szCs w:val="22"/>
        </w:rPr>
        <w:t xml:space="preserve">ίησης της απόφασης ένταξης ή εν </w:t>
      </w:r>
    </w:p>
    <w:p w14:paraId="32D251FA" w14:textId="77777777" w:rsidR="001D33F7"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όλο με αίτημα ανάκλησης </w:t>
      </w:r>
      <w:r w:rsidR="00F21EDE" w:rsidRPr="006B5858">
        <w:rPr>
          <w:rFonts w:asciiTheme="minorHAnsi" w:hAnsiTheme="minorHAnsi" w:cstheme="minorHAnsi"/>
          <w:sz w:val="22"/>
          <w:szCs w:val="22"/>
        </w:rPr>
        <w:t>ένταξης της πράξης, έτσι όπως περιγράφεται στο Άρθρο 11</w:t>
      </w:r>
      <w:r w:rsidR="003A3066" w:rsidRPr="00D926B4">
        <w:rPr>
          <w:rFonts w:asciiTheme="minorHAnsi" w:hAnsiTheme="minorHAnsi" w:cstheme="minorHAnsi"/>
          <w:sz w:val="22"/>
          <w:szCs w:val="22"/>
        </w:rPr>
        <w:t xml:space="preserve"> </w:t>
      </w:r>
      <w:r w:rsidR="003A3066" w:rsidRPr="00246C78">
        <w:rPr>
          <w:rFonts w:asciiTheme="minorHAnsi" w:hAnsiTheme="minorHAnsi" w:cstheme="minorHAnsi"/>
          <w:sz w:val="22"/>
          <w:szCs w:val="22"/>
        </w:rPr>
        <w:t xml:space="preserve">της ΥΑ </w:t>
      </w:r>
    </w:p>
    <w:p w14:paraId="499FA289" w14:textId="77777777" w:rsidR="00DE696B" w:rsidRPr="006B5858" w:rsidRDefault="003A3066" w:rsidP="006B5858">
      <w:pPr>
        <w:spacing w:after="40" w:line="340" w:lineRule="atLeast"/>
        <w:mirrorIndents/>
        <w:jc w:val="both"/>
        <w:rPr>
          <w:rFonts w:asciiTheme="minorHAnsi" w:hAnsiTheme="minorHAnsi" w:cstheme="minorHAnsi"/>
          <w:sz w:val="22"/>
          <w:szCs w:val="22"/>
        </w:rPr>
      </w:pPr>
      <w:r w:rsidRPr="00246C78">
        <w:rPr>
          <w:rFonts w:asciiTheme="minorHAnsi" w:hAnsiTheme="minorHAnsi" w:cstheme="minorHAnsi"/>
          <w:sz w:val="22"/>
          <w:szCs w:val="22"/>
        </w:rPr>
        <w:t>13214/30-11-2017 (Β΄4268)</w:t>
      </w:r>
      <w:r w:rsidR="00F21EDE" w:rsidRPr="006B5858">
        <w:rPr>
          <w:rFonts w:asciiTheme="minorHAnsi" w:hAnsiTheme="minorHAnsi" w:cstheme="minorHAnsi"/>
          <w:sz w:val="22"/>
          <w:szCs w:val="22"/>
        </w:rPr>
        <w:t>.</w:t>
      </w:r>
      <w:r w:rsidR="009A18A4" w:rsidRPr="006B5858">
        <w:rPr>
          <w:rFonts w:asciiTheme="minorHAnsi" w:hAnsiTheme="minorHAnsi" w:cstheme="minorHAnsi"/>
          <w:sz w:val="22"/>
          <w:szCs w:val="22"/>
        </w:rPr>
        <w:t xml:space="preserve"> </w:t>
      </w:r>
    </w:p>
    <w:p w14:paraId="0C2B3CE3" w14:textId="77777777" w:rsidR="00BE1D48" w:rsidRPr="00E103EA" w:rsidRDefault="005F1787" w:rsidP="006B5858">
      <w:pPr>
        <w:spacing w:after="40" w:line="340" w:lineRule="atLeast"/>
        <w:mirrorIndents/>
        <w:jc w:val="both"/>
        <w:rPr>
          <w:rFonts w:asciiTheme="minorHAnsi" w:hAnsiTheme="minorHAnsi" w:cstheme="minorHAnsi"/>
          <w:strike/>
          <w:sz w:val="22"/>
          <w:szCs w:val="22"/>
        </w:rPr>
      </w:pPr>
      <w:r w:rsidRPr="005F1787">
        <w:rPr>
          <w:rFonts w:asciiTheme="minorHAnsi" w:hAnsiTheme="minorHAnsi" w:cstheme="minorHAnsi"/>
          <w:sz w:val="22"/>
          <w:szCs w:val="22"/>
        </w:rPr>
        <w:t>Επιτρέπεται η κατάθεση μόνο μίας αίτησης στήριξης ανά ΑΦΜ ανά υποδράση στα πλαίσια της ίδιας πρόσκλησης  ανά ΤΠ για όλη την περίοδο 2014 -2020.</w:t>
      </w:r>
    </w:p>
    <w:p w14:paraId="71CB7F24" w14:textId="77777777" w:rsidR="001D33F7" w:rsidRDefault="00C00CA1">
      <w:pPr>
        <w:spacing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w:t>
      </w:r>
      <w:r w:rsidR="002972C5" w:rsidRPr="006B5858">
        <w:rPr>
          <w:rFonts w:asciiTheme="minorHAnsi" w:hAnsiTheme="minorHAnsi" w:cstheme="minorHAnsi"/>
          <w:sz w:val="22"/>
          <w:szCs w:val="22"/>
        </w:rPr>
        <w:t>τις αιτήσεις στήριξης δεν υπερβαίνουν αθροιστικά το 100% για όλη την περίοδο 2014-2020.</w:t>
      </w:r>
      <w:r w:rsidR="00385EDC" w:rsidRPr="00385EDC">
        <w:rPr>
          <w:rFonts w:asciiTheme="minorHAnsi" w:hAnsiTheme="minorHAnsi" w:cstheme="minorHAnsi"/>
          <w:sz w:val="22"/>
          <w:szCs w:val="22"/>
        </w:rPr>
        <w:t xml:space="preserve"> </w:t>
      </w:r>
    </w:p>
    <w:p w14:paraId="26D98E80" w14:textId="77777777" w:rsidR="00B76842" w:rsidRPr="006B5858" w:rsidRDefault="00092A9A">
      <w:pPr>
        <w:spacing w:line="340" w:lineRule="atLeast"/>
        <w:mirrorIndents/>
        <w:jc w:val="both"/>
        <w:rPr>
          <w:rFonts w:asciiTheme="minorHAnsi" w:hAnsiTheme="minorHAnsi" w:cstheme="minorHAnsi"/>
          <w:sz w:val="22"/>
          <w:szCs w:val="22"/>
        </w:rPr>
      </w:pPr>
      <w:r>
        <w:rPr>
          <w:rFonts w:asciiTheme="minorHAnsi" w:hAnsiTheme="minorHAnsi" w:cstheme="minorHAnsi"/>
          <w:sz w:val="22"/>
          <w:szCs w:val="22"/>
        </w:rPr>
        <w:t xml:space="preserve">Δε </w:t>
      </w:r>
      <w:r w:rsidR="00B76842" w:rsidRPr="006B5858">
        <w:rPr>
          <w:rFonts w:asciiTheme="minorHAnsi" w:hAnsiTheme="minorHAnsi" w:cstheme="minorHAnsi"/>
          <w:sz w:val="22"/>
          <w:szCs w:val="22"/>
        </w:rPr>
        <w:t>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14:paraId="033C993F" w14:textId="77777777" w:rsidR="003C56BC" w:rsidRDefault="00A96B34"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w:t>
      </w:r>
      <w:r w:rsidR="00DA1827" w:rsidRPr="006B5858">
        <w:rPr>
          <w:rFonts w:asciiTheme="minorHAnsi" w:hAnsiTheme="minorHAnsi" w:cstheme="minorHAnsi"/>
          <w:sz w:val="22"/>
          <w:szCs w:val="22"/>
        </w:rPr>
        <w:t>αίτηση στήριξης</w:t>
      </w:r>
      <w:r w:rsidRPr="006B5858">
        <w:rPr>
          <w:rFonts w:asciiTheme="minorHAnsi" w:hAnsiTheme="minorHAnsi" w:cstheme="minorHAnsi"/>
          <w:sz w:val="22"/>
          <w:szCs w:val="22"/>
        </w:rPr>
        <w:t xml:space="preserve"> απορρίπτεται στη</w:t>
      </w:r>
      <w:r w:rsidR="00EC7A8A" w:rsidRPr="006B5858">
        <w:rPr>
          <w:rFonts w:asciiTheme="minorHAnsi" w:hAnsiTheme="minorHAnsi" w:cstheme="minorHAnsi"/>
          <w:sz w:val="22"/>
          <w:szCs w:val="22"/>
        </w:rPr>
        <w:t>ν</w:t>
      </w:r>
      <w:r w:rsidRPr="006B5858">
        <w:rPr>
          <w:rFonts w:asciiTheme="minorHAnsi" w:hAnsiTheme="minorHAnsi" w:cstheme="minorHAnsi"/>
          <w:sz w:val="22"/>
          <w:szCs w:val="22"/>
        </w:rPr>
        <w:t xml:space="preserve">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006E69B2" w:rsidRPr="006B5858">
        <w:rPr>
          <w:rFonts w:asciiTheme="minorHAnsi" w:hAnsiTheme="minorHAnsi" w:cstheme="minorHAnsi"/>
          <w:sz w:val="22"/>
          <w:szCs w:val="22"/>
        </w:rPr>
        <w:t xml:space="preserve"> Για τις ανάγκες της διαδικασίας αυτής η </w:t>
      </w:r>
      <w:r w:rsidR="00A23567" w:rsidRPr="006B5858">
        <w:rPr>
          <w:rFonts w:asciiTheme="minorHAnsi" w:hAnsiTheme="minorHAnsi" w:cstheme="minorHAnsi"/>
          <w:sz w:val="22"/>
          <w:szCs w:val="22"/>
        </w:rPr>
        <w:t xml:space="preserve">ΟΤΔ </w:t>
      </w:r>
      <w:r w:rsidR="006E69B2" w:rsidRPr="006B5858">
        <w:rPr>
          <w:rFonts w:asciiTheme="minorHAnsi" w:hAnsiTheme="minorHAnsi" w:cstheme="minorHAnsi"/>
          <w:sz w:val="22"/>
          <w:szCs w:val="22"/>
        </w:rPr>
        <w:t xml:space="preserve">που διαπιστώνει την δήλωση ψευδών στοιχείων σε μια </w:t>
      </w:r>
      <w:r w:rsidR="00DA1827" w:rsidRPr="006B5858">
        <w:rPr>
          <w:rFonts w:asciiTheme="minorHAnsi" w:hAnsiTheme="minorHAnsi" w:cstheme="minorHAnsi"/>
          <w:sz w:val="22"/>
          <w:szCs w:val="22"/>
        </w:rPr>
        <w:t>αίτηση στήριξης</w:t>
      </w:r>
      <w:r w:rsidR="006E69B2" w:rsidRPr="006B5858">
        <w:rPr>
          <w:rFonts w:asciiTheme="minorHAnsi" w:hAnsiTheme="minorHAnsi" w:cstheme="minorHAnsi"/>
          <w:sz w:val="22"/>
          <w:szCs w:val="22"/>
        </w:rPr>
        <w:t>, κοινοποιεί τα στοιχεία του δικαιούχου στην ΕΥΕ ΠΑΑ, η οποία με ευθύνη της ενημερώνει όλες τις ΟΤΔ.</w:t>
      </w:r>
    </w:p>
    <w:p w14:paraId="46CFCA12" w14:textId="77777777" w:rsidR="009E181B" w:rsidRDefault="00385EDC" w:rsidP="00E103EA">
      <w:pPr>
        <w:spacing w:before="120" w:line="276" w:lineRule="auto"/>
        <w:jc w:val="both"/>
        <w:rPr>
          <w:rFonts w:ascii="Calibri" w:hAnsi="Calibri" w:cs="Calibri"/>
          <w:sz w:val="22"/>
          <w:szCs w:val="22"/>
        </w:rPr>
      </w:pPr>
      <w:r>
        <w:rPr>
          <w:rFonts w:ascii="Calibri" w:hAnsi="Calibri" w:cs="Calibri"/>
          <w:sz w:val="22"/>
          <w:szCs w:val="22"/>
        </w:rPr>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w:t>
      </w:r>
      <w:r w:rsidR="00BE6D5C">
        <w:rPr>
          <w:rFonts w:ascii="Calibri" w:hAnsi="Calibri" w:cs="Calibri"/>
          <w:sz w:val="22"/>
          <w:szCs w:val="22"/>
        </w:rPr>
        <w:t xml:space="preserve">ση </w:t>
      </w:r>
      <w:hyperlink r:id="rId22" w:history="1">
        <w:r w:rsidR="003A3066" w:rsidRPr="00B954B0">
          <w:rPr>
            <w:rStyle w:val="Hyperlink"/>
            <w:rFonts w:ascii="Calibri" w:hAnsi="Calibri" w:cs="Calibri"/>
            <w:sz w:val="22"/>
            <w:szCs w:val="22"/>
          </w:rPr>
          <w:t>http://transpay.opekepe.gr</w:t>
        </w:r>
      </w:hyperlink>
      <w:r w:rsidR="003A3066" w:rsidRPr="00D926B4">
        <w:rPr>
          <w:rFonts w:ascii="Calibri" w:hAnsi="Calibri" w:cs="Calibri"/>
          <w:sz w:val="22"/>
          <w:szCs w:val="22"/>
        </w:rPr>
        <w:t xml:space="preserve"> </w:t>
      </w:r>
      <w:r>
        <w:rPr>
          <w:rFonts w:ascii="Calibri" w:hAnsi="Calibri" w:cs="Calibri"/>
          <w:sz w:val="22"/>
          <w:szCs w:val="22"/>
        </w:rPr>
        <w:t xml:space="preserve">. </w:t>
      </w:r>
      <w:r w:rsidR="003A3066" w:rsidRPr="006D1451">
        <w:rPr>
          <w:rFonts w:asciiTheme="minorHAnsi" w:hAnsiTheme="minorHAnsi" w:cstheme="minorHAnsi"/>
          <w:sz w:val="22"/>
          <w:szCs w:val="22"/>
        </w:rPr>
        <w:t>Οι πληροφορίες αυτές δημοσιεύονται εντός έξι μηνών από την ημερομηνία χορήγησης της ενίσχυσης και παραμένουν διαθέσιμες επί τουλάχιστον 10 έτη από την ημερομηνία χορήγησης της ενίσχυσης</w:t>
      </w:r>
      <w:r w:rsidR="003A3066">
        <w:rPr>
          <w:rFonts w:asciiTheme="minorHAnsi" w:hAnsiTheme="minorHAnsi" w:cstheme="minorHAnsi"/>
          <w:sz w:val="22"/>
          <w:szCs w:val="22"/>
        </w:rPr>
        <w:t xml:space="preserve">. </w:t>
      </w:r>
      <w:r>
        <w:rPr>
          <w:rFonts w:ascii="Calibri" w:hAnsi="Calibri" w:cs="Calibri"/>
          <w:sz w:val="22"/>
          <w:szCs w:val="22"/>
        </w:rPr>
        <w:t>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14:paraId="2C87F99F" w14:textId="77777777" w:rsidR="001D33F7" w:rsidRDefault="001D33F7" w:rsidP="00BE1D48">
      <w:pPr>
        <w:spacing w:after="120"/>
        <w:jc w:val="center"/>
        <w:rPr>
          <w:rFonts w:asciiTheme="minorHAnsi" w:hAnsiTheme="minorHAnsi" w:cstheme="minorHAnsi"/>
          <w:b/>
          <w:sz w:val="22"/>
          <w:szCs w:val="22"/>
        </w:rPr>
      </w:pPr>
    </w:p>
    <w:p w14:paraId="77801483" w14:textId="77777777" w:rsidR="00443799" w:rsidRPr="00BE1D48" w:rsidRDefault="00443799" w:rsidP="00BE1D48">
      <w:pPr>
        <w:spacing w:after="120"/>
        <w:jc w:val="center"/>
        <w:rPr>
          <w:rFonts w:asciiTheme="minorHAnsi" w:hAnsiTheme="minorHAnsi" w:cstheme="minorHAnsi"/>
          <w:b/>
          <w:sz w:val="22"/>
          <w:szCs w:val="22"/>
        </w:rPr>
      </w:pPr>
      <w:r w:rsidRPr="00BE1D48">
        <w:rPr>
          <w:rFonts w:asciiTheme="minorHAnsi" w:hAnsiTheme="minorHAnsi" w:cstheme="minorHAnsi"/>
          <w:b/>
          <w:sz w:val="22"/>
          <w:szCs w:val="22"/>
        </w:rPr>
        <w:t>Άρθρο 8</w:t>
      </w:r>
    </w:p>
    <w:p w14:paraId="079FD7EF" w14:textId="77777777" w:rsidR="00443799" w:rsidRPr="00BE1D48" w:rsidRDefault="00FA3BC1" w:rsidP="00197FBF">
      <w:pPr>
        <w:jc w:val="center"/>
        <w:rPr>
          <w:rFonts w:asciiTheme="minorHAnsi" w:hAnsiTheme="minorHAnsi" w:cstheme="minorHAnsi"/>
          <w:b/>
          <w:sz w:val="22"/>
          <w:szCs w:val="22"/>
        </w:rPr>
      </w:pPr>
      <w:r w:rsidRPr="00BE1D48">
        <w:rPr>
          <w:rFonts w:asciiTheme="minorHAnsi" w:hAnsiTheme="minorHAnsi" w:cstheme="minorHAnsi"/>
          <w:b/>
          <w:sz w:val="22"/>
          <w:szCs w:val="22"/>
        </w:rPr>
        <w:t>Αξιολόγηση</w:t>
      </w:r>
      <w:r w:rsidR="0015185A" w:rsidRPr="00BE1D48">
        <w:rPr>
          <w:rFonts w:asciiTheme="minorHAnsi" w:hAnsiTheme="minorHAnsi" w:cstheme="minorHAnsi"/>
          <w:b/>
          <w:sz w:val="22"/>
          <w:szCs w:val="22"/>
        </w:rPr>
        <w:t xml:space="preserve"> των</w:t>
      </w:r>
      <w:r w:rsidR="00443799" w:rsidRPr="00BE1D48">
        <w:rPr>
          <w:rFonts w:asciiTheme="minorHAnsi" w:hAnsiTheme="minorHAnsi" w:cstheme="minorHAnsi"/>
          <w:b/>
          <w:sz w:val="22"/>
          <w:szCs w:val="22"/>
        </w:rPr>
        <w:t xml:space="preserve"> Αιτήσεων Στήριξης</w:t>
      </w:r>
    </w:p>
    <w:p w14:paraId="1A2BA67F" w14:textId="77777777" w:rsidR="00443799" w:rsidRPr="00BE1D48" w:rsidRDefault="00443799" w:rsidP="00197FBF">
      <w:pPr>
        <w:jc w:val="both"/>
        <w:rPr>
          <w:rFonts w:asciiTheme="minorHAnsi" w:hAnsiTheme="minorHAnsi" w:cstheme="minorHAnsi"/>
          <w:b/>
          <w:sz w:val="22"/>
          <w:szCs w:val="22"/>
        </w:rPr>
      </w:pPr>
    </w:p>
    <w:p w14:paraId="179F123B" w14:textId="77777777" w:rsidR="00B44CF6" w:rsidRPr="00BE1D48" w:rsidRDefault="00B44CF6" w:rsidP="00197FBF">
      <w:pPr>
        <w:rPr>
          <w:rFonts w:asciiTheme="minorHAnsi" w:hAnsiTheme="minorHAnsi" w:cstheme="minorHAnsi"/>
          <w:b/>
          <w:sz w:val="22"/>
          <w:szCs w:val="22"/>
        </w:rPr>
      </w:pPr>
      <w:r w:rsidRPr="00BE1D48">
        <w:rPr>
          <w:rFonts w:asciiTheme="minorHAnsi" w:hAnsiTheme="minorHAnsi" w:cstheme="minorHAnsi"/>
          <w:b/>
          <w:sz w:val="22"/>
          <w:szCs w:val="22"/>
        </w:rPr>
        <w:t>8.1. Διοικητικός έλεγχος των Αιτήσεων Στήριξης</w:t>
      </w:r>
    </w:p>
    <w:p w14:paraId="4C8B2ED6" w14:textId="77777777" w:rsidR="00B44CF6" w:rsidRPr="00BE1D48" w:rsidRDefault="00B44CF6" w:rsidP="00197FBF">
      <w:pPr>
        <w:jc w:val="both"/>
        <w:rPr>
          <w:rFonts w:asciiTheme="minorHAnsi" w:hAnsiTheme="minorHAnsi" w:cstheme="minorHAnsi"/>
          <w:b/>
          <w:sz w:val="22"/>
          <w:szCs w:val="22"/>
        </w:rPr>
      </w:pPr>
    </w:p>
    <w:p w14:paraId="12909393"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u w:val="single"/>
        </w:rPr>
        <w:t>Σκοπός της διαδικασίας</w:t>
      </w:r>
      <w:r w:rsidRPr="002942AF">
        <w:rPr>
          <w:rFonts w:asciiTheme="minorHAnsi" w:hAnsiTheme="minorHAnsi" w:cstheme="minorHAns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14:paraId="4F7A1AFC" w14:textId="77777777" w:rsidR="00B44CF6" w:rsidRPr="002942AF" w:rsidRDefault="00B44CF6" w:rsidP="009A5B10">
      <w:pPr>
        <w:spacing w:after="40" w:line="340" w:lineRule="atLeast"/>
        <w:jc w:val="both"/>
        <w:rPr>
          <w:rFonts w:asciiTheme="minorHAnsi" w:hAnsiTheme="minorHAnsi" w:cstheme="minorHAnsi"/>
          <w:strike/>
          <w:sz w:val="22"/>
          <w:szCs w:val="22"/>
        </w:rPr>
      </w:pPr>
      <w:r w:rsidRPr="002942AF">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w:t>
      </w:r>
      <w:r w:rsidRPr="002942AF">
        <w:rPr>
          <w:rFonts w:asciiTheme="minorHAnsi" w:hAnsiTheme="minorHAnsi" w:cstheme="minorHAnsi"/>
          <w:sz w:val="22"/>
          <w:szCs w:val="22"/>
          <w:u w:val="single"/>
        </w:rPr>
        <w:t xml:space="preserve">διενεργείται </w:t>
      </w:r>
      <w:r w:rsidRPr="002942AF">
        <w:rPr>
          <w:rFonts w:asciiTheme="minorHAnsi" w:hAnsiTheme="minorHAnsi" w:cstheme="minorHAnsi"/>
          <w:sz w:val="22"/>
          <w:szCs w:val="22"/>
        </w:rPr>
        <w:t xml:space="preserve">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14:paraId="1A6A1250"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εισηγητές δύναται να είναι:</w:t>
      </w:r>
    </w:p>
    <w:p w14:paraId="724D3597" w14:textId="77777777" w:rsidR="00B44CF6" w:rsidRPr="002942AF" w:rsidRDefault="00B44CF6" w:rsidP="009A5B10">
      <w:pPr>
        <w:pStyle w:val="ListParagraph"/>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α. στελέχη της ΟΤΔ,</w:t>
      </w:r>
    </w:p>
    <w:p w14:paraId="170DDA58" w14:textId="77777777" w:rsidR="00B44CF6" w:rsidRPr="002942AF" w:rsidRDefault="00B44CF6" w:rsidP="009A5B10">
      <w:pPr>
        <w:pStyle w:val="ListParagraph"/>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β. άλλα στελέχη του φορέα που έχει συστήσει την ΟΤΔ,</w:t>
      </w:r>
    </w:p>
    <w:p w14:paraId="097E1872" w14:textId="77777777" w:rsidR="00B44CF6" w:rsidRPr="002942AF" w:rsidRDefault="00B44CF6" w:rsidP="009A5B10">
      <w:pPr>
        <w:pStyle w:val="ListParagraph"/>
        <w:spacing w:after="40" w:line="340" w:lineRule="atLeast"/>
        <w:ind w:left="567" w:hanging="210"/>
        <w:contextualSpacing w:val="0"/>
        <w:jc w:val="both"/>
        <w:rPr>
          <w:rFonts w:asciiTheme="minorHAnsi" w:hAnsiTheme="minorHAnsi" w:cstheme="minorHAnsi"/>
        </w:rPr>
      </w:pPr>
      <w:r w:rsidRPr="002942AF">
        <w:rPr>
          <w:rFonts w:asciiTheme="minorHAnsi" w:hAnsiTheme="minorHAnsi" w:cstheme="minorHAnsi"/>
        </w:rPr>
        <w:t>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ΟΤΔ .</w:t>
      </w:r>
    </w:p>
    <w:p w14:paraId="457C82EA"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54B71902"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w:t>
      </w:r>
      <w:r w:rsidR="00EF0EC4" w:rsidRPr="002942AF">
        <w:rPr>
          <w:rFonts w:asciiTheme="minorHAnsi" w:hAnsiTheme="minorHAnsi" w:cstheme="minorHAnsi"/>
          <w:sz w:val="22"/>
          <w:szCs w:val="22"/>
        </w:rPr>
        <w:t>ς</w:t>
      </w:r>
      <w:r w:rsidRPr="002942AF">
        <w:rPr>
          <w:rFonts w:asciiTheme="minorHAnsi" w:hAnsiTheme="minorHAnsi" w:cstheme="minorHAnsi"/>
          <w:sz w:val="22"/>
          <w:szCs w:val="22"/>
        </w:rPr>
        <w:t xml:space="preserve"> συμφερόντων, μέσω υποβολής </w:t>
      </w:r>
      <w:r w:rsidR="00D229D7">
        <w:rPr>
          <w:rFonts w:asciiTheme="minorHAnsi" w:hAnsiTheme="minorHAnsi" w:cstheme="minorHAnsi"/>
          <w:sz w:val="22"/>
          <w:szCs w:val="22"/>
        </w:rPr>
        <w:t xml:space="preserve">υπεύθυνης </w:t>
      </w:r>
      <w:r w:rsidR="00D229D7" w:rsidRPr="002942AF">
        <w:rPr>
          <w:rFonts w:asciiTheme="minorHAnsi" w:hAnsiTheme="minorHAnsi" w:cstheme="minorHAnsi"/>
          <w:sz w:val="22"/>
          <w:szCs w:val="22"/>
        </w:rPr>
        <w:t xml:space="preserve"> </w:t>
      </w:r>
      <w:r w:rsidRPr="002942AF">
        <w:rPr>
          <w:rFonts w:asciiTheme="minorHAnsi" w:hAnsiTheme="minorHAnsi" w:cstheme="minorHAnsi"/>
          <w:sz w:val="22"/>
          <w:szCs w:val="22"/>
        </w:rPr>
        <w:t>δήλωσης.</w:t>
      </w:r>
    </w:p>
    <w:p w14:paraId="0F473EF1"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14:paraId="3B465587" w14:textId="77777777" w:rsidR="00B44CF6" w:rsidRPr="002942AF" w:rsidRDefault="00B44CF6" w:rsidP="009A5B10">
      <w:pPr>
        <w:tabs>
          <w:tab w:val="left" w:pos="964"/>
        </w:tabs>
        <w:spacing w:after="40" w:line="340" w:lineRule="atLeast"/>
        <w:jc w:val="both"/>
        <w:outlineLvl w:val="2"/>
        <w:rPr>
          <w:rFonts w:asciiTheme="minorHAnsi" w:hAnsiTheme="minorHAnsi" w:cstheme="minorHAnsi"/>
          <w:sz w:val="22"/>
          <w:szCs w:val="22"/>
        </w:rPr>
      </w:pPr>
      <w:r w:rsidRPr="002942AF">
        <w:rPr>
          <w:rFonts w:asciiTheme="minorHAnsi" w:hAnsiTheme="minorHAnsi" w:cstheme="minorHAnsi"/>
          <w:sz w:val="22"/>
          <w:szCs w:val="22"/>
        </w:rPr>
        <w:t xml:space="preserve">Στον διοικητικό έλεγχο, σύμφωνα με το άρθρο 48, παρ. 2 του Καν (ΕΕ) 809/2014, περιλαμβάνεται επαλήθευση των παρακάτω σημείων: </w:t>
      </w:r>
    </w:p>
    <w:p w14:paraId="144BFBCE" w14:textId="77777777" w:rsidR="00A31BB2"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 xml:space="preserve">της  εμπρόθεσμης υποβολής της αίτησης στήριξης και της πληρότητας αυτής </w:t>
      </w:r>
    </w:p>
    <w:p w14:paraId="4207C68F"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επιλεξιμότητας του δικαιούχου</w:t>
      </w:r>
    </w:p>
    <w:p w14:paraId="3F5922AF"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των κριτηρίων επιλεξιμότητας, των δεσμεύσεων και άλλων υποχρεώσεων που συνδέονται με την ενέργεια για την οποία ζητείται στήριξη,</w:t>
      </w:r>
    </w:p>
    <w:p w14:paraId="59945908"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συμμόρφωσης με τα κριτήρια επιλογής,</w:t>
      </w:r>
    </w:p>
    <w:p w14:paraId="2B28705C"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14:paraId="496B34D7" w14:textId="77777777" w:rsidR="00255A80" w:rsidRPr="002942AF" w:rsidRDefault="00255A80"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30D6F785"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Στη συνέχεια γίνεται η αξιολόγηση </w:t>
      </w:r>
      <w:r w:rsidR="00F02DF2" w:rsidRPr="002942AF">
        <w:rPr>
          <w:rFonts w:asciiTheme="minorHAnsi" w:hAnsiTheme="minorHAnsi" w:cstheme="minorHAnsi"/>
          <w:sz w:val="22"/>
          <w:szCs w:val="22"/>
        </w:rPr>
        <w:t xml:space="preserve">όλων των αιτήσεων στήριξης </w:t>
      </w:r>
      <w:r w:rsidRPr="002942AF">
        <w:rPr>
          <w:rFonts w:asciiTheme="minorHAnsi" w:hAnsiTheme="minorHAnsi" w:cstheme="minorHAnsi"/>
          <w:sz w:val="22"/>
          <w:szCs w:val="22"/>
        </w:rPr>
        <w:t xml:space="preserve">και βαθμολόγηση των  </w:t>
      </w:r>
      <w:r w:rsidR="00F02DF2" w:rsidRPr="002942AF">
        <w:rPr>
          <w:rFonts w:asciiTheme="minorHAnsi" w:hAnsiTheme="minorHAnsi" w:cstheme="minorHAnsi"/>
          <w:sz w:val="22"/>
          <w:szCs w:val="22"/>
        </w:rPr>
        <w:t xml:space="preserve">όλων των </w:t>
      </w:r>
      <w:r w:rsidRPr="002942AF">
        <w:rPr>
          <w:rFonts w:asciiTheme="minorHAnsi" w:hAnsiTheme="minorHAnsi" w:cstheme="minorHAnsi"/>
          <w:sz w:val="22"/>
          <w:szCs w:val="22"/>
        </w:rPr>
        <w:t xml:space="preserve">κριτηρίων επιλογής </w:t>
      </w:r>
      <w:r w:rsidR="00F02DF2" w:rsidRPr="002942AF">
        <w:rPr>
          <w:rFonts w:asciiTheme="minorHAnsi" w:hAnsiTheme="minorHAnsi" w:cstheme="minorHAnsi"/>
          <w:sz w:val="22"/>
          <w:szCs w:val="22"/>
        </w:rPr>
        <w:t xml:space="preserve">και </w:t>
      </w:r>
      <w:r w:rsidRPr="002942AF">
        <w:rPr>
          <w:rFonts w:asciiTheme="minorHAnsi" w:hAnsiTheme="minorHAnsi" w:cstheme="minorHAnsi"/>
          <w:sz w:val="22"/>
          <w:szCs w:val="22"/>
        </w:rPr>
        <w:t>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14:paraId="41E273DF" w14:textId="77777777" w:rsidR="00A71CD3" w:rsidRPr="002942AF" w:rsidRDefault="00A71CD3"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ο ανωτέρω περιγραφόμενος διοικητικός έλεγχος και η βαθμολόγηση όλων των  κριτηρίων επιλογής </w:t>
      </w:r>
      <w:r w:rsidR="0025766D">
        <w:rPr>
          <w:rFonts w:asciiTheme="minorHAnsi" w:hAnsiTheme="minorHAnsi" w:cstheme="minorHAnsi"/>
          <w:sz w:val="22"/>
          <w:szCs w:val="22"/>
        </w:rPr>
        <w:t>ολοκληρώνεται</w:t>
      </w:r>
      <w:r w:rsidR="0025766D" w:rsidRPr="002942AF">
        <w:rPr>
          <w:rFonts w:asciiTheme="minorHAnsi" w:hAnsiTheme="minorHAnsi" w:cstheme="minorHAnsi"/>
          <w:sz w:val="22"/>
          <w:szCs w:val="22"/>
        </w:rPr>
        <w:t xml:space="preserve"> </w:t>
      </w:r>
      <w:r w:rsidRPr="002942AF">
        <w:rPr>
          <w:rFonts w:asciiTheme="minorHAnsi" w:hAnsiTheme="minorHAnsi" w:cstheme="minorHAnsi"/>
          <w:sz w:val="22"/>
          <w:szCs w:val="22"/>
        </w:rPr>
        <w:t xml:space="preserve">πλήρως για κάθε αίτηση στήριξης ανεξάρτητα από το αποτέλεσμα οποιουδήποτε σταδίου. </w:t>
      </w:r>
    </w:p>
    <w:p w14:paraId="27840196"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w:t>
      </w:r>
      <w:r w:rsidR="00CC1693" w:rsidRPr="002942AF">
        <w:rPr>
          <w:rFonts w:asciiTheme="minorHAnsi" w:hAnsiTheme="minorHAnsi" w:cstheme="minorHAnsi"/>
          <w:sz w:val="22"/>
          <w:szCs w:val="22"/>
        </w:rPr>
        <w:t xml:space="preserve">(εκείνες που πληρούν τα κριτήρια επιλεξιμότητας) </w:t>
      </w:r>
      <w:r w:rsidRPr="002942AF">
        <w:rPr>
          <w:rFonts w:asciiTheme="minorHAnsi" w:hAnsiTheme="minorHAnsi" w:cstheme="minorHAnsi"/>
          <w:sz w:val="22"/>
          <w:szCs w:val="22"/>
        </w:rPr>
        <w:t xml:space="preserve">και τις </w:t>
      </w:r>
      <w:r w:rsidR="00CC1693" w:rsidRPr="002942AF">
        <w:rPr>
          <w:rFonts w:asciiTheme="minorHAnsi" w:hAnsiTheme="minorHAnsi" w:cstheme="minorHAnsi"/>
          <w:sz w:val="22"/>
          <w:szCs w:val="22"/>
        </w:rPr>
        <w:t xml:space="preserve">μη </w:t>
      </w:r>
      <w:r w:rsidRPr="002942AF">
        <w:rPr>
          <w:rFonts w:asciiTheme="minorHAnsi" w:hAnsiTheme="minorHAnsi" w:cstheme="minorHAnsi"/>
          <w:sz w:val="22"/>
          <w:szCs w:val="22"/>
        </w:rPr>
        <w:t xml:space="preserve">παραδεκτές </w:t>
      </w:r>
      <w:r w:rsidR="00CC1693" w:rsidRPr="002942AF">
        <w:rPr>
          <w:rFonts w:asciiTheme="minorHAnsi" w:hAnsiTheme="minorHAnsi" w:cstheme="minorHAnsi"/>
          <w:sz w:val="22"/>
          <w:szCs w:val="22"/>
        </w:rPr>
        <w:t xml:space="preserve">(εκείνες που δεν πληρούν τα κριτήρια επιλεξιμότητας) </w:t>
      </w:r>
      <w:r w:rsidRPr="002942AF">
        <w:rPr>
          <w:rFonts w:asciiTheme="minorHAnsi" w:hAnsiTheme="minorHAnsi" w:cstheme="minorHAnsi"/>
          <w:sz w:val="22"/>
          <w:szCs w:val="22"/>
        </w:rPr>
        <w:t xml:space="preserve"> αιτήσεις στήριξης και, οι οποίες κατατάσσονται </w:t>
      </w:r>
      <w:r w:rsidR="00CC1693" w:rsidRPr="002942AF">
        <w:rPr>
          <w:rFonts w:asciiTheme="minorHAnsi" w:hAnsiTheme="minorHAnsi" w:cstheme="minorHAnsi"/>
          <w:sz w:val="22"/>
          <w:szCs w:val="22"/>
        </w:rPr>
        <w:t xml:space="preserve">ενιαία </w:t>
      </w:r>
      <w:r w:rsidRPr="002942AF">
        <w:rPr>
          <w:rFonts w:asciiTheme="minorHAnsi" w:hAnsiTheme="minorHAnsi" w:cstheme="minorHAnsi"/>
          <w:sz w:val="22"/>
          <w:szCs w:val="22"/>
        </w:rPr>
        <w:t>ανά Υποδράση κα</w:t>
      </w:r>
      <w:r w:rsidR="00CC1693" w:rsidRPr="002942AF">
        <w:rPr>
          <w:rFonts w:asciiTheme="minorHAnsi" w:hAnsiTheme="minorHAnsi" w:cstheme="minorHAnsi"/>
          <w:sz w:val="22"/>
          <w:szCs w:val="22"/>
        </w:rPr>
        <w:t xml:space="preserve">ι με φθίνουσα βαθμολογική σειρά, με την ένδειξη «παραδεκτή» ή «μη παραδεκτή» </w:t>
      </w:r>
    </w:p>
    <w:p w14:paraId="0E3DAD97"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Πιο αναλυτικά στον Πίνακα Αποτελεσμάτων  περιλαμβάνονται:</w:t>
      </w:r>
    </w:p>
    <w:p w14:paraId="6F392204"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1. 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w:t>
      </w:r>
      <w:r w:rsidR="0025766D">
        <w:rPr>
          <w:rFonts w:asciiTheme="minorHAnsi" w:hAnsiTheme="minorHAnsi" w:cstheme="minorHAnsi"/>
          <w:sz w:val="22"/>
          <w:szCs w:val="22"/>
        </w:rPr>
        <w:t xml:space="preserve">του 30% που έχει τεθεί </w:t>
      </w:r>
      <w:r w:rsidRPr="002942AF">
        <w:rPr>
          <w:rFonts w:asciiTheme="minorHAnsi" w:hAnsiTheme="minorHAnsi" w:cstheme="minorHAnsi"/>
          <w:sz w:val="22"/>
          <w:szCs w:val="22"/>
        </w:rPr>
        <w:t xml:space="preserve">στην πρόσκληση </w:t>
      </w:r>
      <w:r w:rsidR="00F70A06" w:rsidRPr="00F70A06">
        <w:rPr>
          <w:rFonts w:asciiTheme="minorHAnsi" w:hAnsiTheme="minorHAnsi" w:cstheme="minorHAnsi"/>
          <w:sz w:val="22"/>
          <w:szCs w:val="22"/>
        </w:rPr>
        <w:t xml:space="preserve">ως ελάχιστο όριο </w:t>
      </w:r>
      <w:r w:rsidRPr="002942AF">
        <w:rPr>
          <w:rFonts w:asciiTheme="minorHAnsi" w:hAnsiTheme="minorHAnsi" w:cstheme="minorHAnsi"/>
          <w:sz w:val="22"/>
          <w:szCs w:val="22"/>
        </w:rPr>
        <w:t xml:space="preserve">για </w:t>
      </w:r>
      <w:r w:rsidR="0025766D">
        <w:rPr>
          <w:rFonts w:asciiTheme="minorHAnsi" w:hAnsiTheme="minorHAnsi" w:cstheme="minorHAnsi"/>
          <w:sz w:val="22"/>
          <w:szCs w:val="22"/>
        </w:rPr>
        <w:t xml:space="preserve">όλες τις </w:t>
      </w:r>
      <w:r w:rsidRPr="002942AF">
        <w:rPr>
          <w:rFonts w:asciiTheme="minorHAnsi" w:hAnsiTheme="minorHAnsi" w:cstheme="minorHAnsi"/>
          <w:sz w:val="22"/>
          <w:szCs w:val="22"/>
        </w:rPr>
        <w:t xml:space="preserve"> </w:t>
      </w:r>
      <w:r w:rsidR="007468AF" w:rsidRPr="002942AF">
        <w:rPr>
          <w:rFonts w:asciiTheme="minorHAnsi" w:hAnsiTheme="minorHAnsi" w:cstheme="minorHAnsi"/>
          <w:sz w:val="22"/>
          <w:szCs w:val="22"/>
        </w:rPr>
        <w:t>υποδράσ</w:t>
      </w:r>
      <w:r w:rsidR="007468AF">
        <w:rPr>
          <w:rFonts w:asciiTheme="minorHAnsi" w:hAnsiTheme="minorHAnsi" w:cstheme="minorHAnsi"/>
          <w:sz w:val="22"/>
          <w:szCs w:val="22"/>
        </w:rPr>
        <w:t>εις</w:t>
      </w:r>
      <w:r w:rsidRPr="002942AF">
        <w:rPr>
          <w:rFonts w:asciiTheme="minorHAnsi" w:hAnsiTheme="minorHAnsi" w:cstheme="minorHAnsi"/>
          <w:sz w:val="22"/>
          <w:szCs w:val="22"/>
        </w:rPr>
        <w:t xml:space="preserve">. </w:t>
      </w:r>
    </w:p>
    <w:p w14:paraId="7DDADB1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2. 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w:t>
      </w:r>
      <w:r w:rsidR="009A79E2">
        <w:rPr>
          <w:rFonts w:asciiTheme="minorHAnsi" w:hAnsiTheme="minorHAnsi" w:cstheme="minorHAnsi"/>
          <w:sz w:val="22"/>
          <w:szCs w:val="22"/>
        </w:rPr>
        <w:t xml:space="preserve"> </w:t>
      </w:r>
      <w:r w:rsidR="007468AF" w:rsidRPr="007468AF">
        <w:rPr>
          <w:rFonts w:asciiTheme="minorHAnsi" w:hAnsiTheme="minorHAnsi" w:cstheme="minorHAnsi"/>
          <w:sz w:val="22"/>
          <w:szCs w:val="22"/>
        </w:rPr>
        <w:t xml:space="preserve">του 30% που έχει τεθεί στην πρόσκληση </w:t>
      </w:r>
      <w:r w:rsidR="00F70A06" w:rsidRPr="00F70A06">
        <w:rPr>
          <w:rFonts w:asciiTheme="minorHAnsi" w:hAnsiTheme="minorHAnsi" w:cstheme="minorHAnsi"/>
          <w:sz w:val="22"/>
          <w:szCs w:val="22"/>
        </w:rPr>
        <w:t xml:space="preserve">ως ελάχιστο όριο </w:t>
      </w:r>
      <w:r w:rsidR="007468AF" w:rsidRPr="007468AF">
        <w:rPr>
          <w:rFonts w:asciiTheme="minorHAnsi" w:hAnsiTheme="minorHAnsi" w:cstheme="minorHAnsi"/>
          <w:sz w:val="22"/>
          <w:szCs w:val="22"/>
        </w:rPr>
        <w:t>για όλες τις  υποδράσεις</w:t>
      </w:r>
      <w:r w:rsidR="007468AF">
        <w:rPr>
          <w:rFonts w:asciiTheme="minorHAnsi" w:hAnsiTheme="minorHAnsi" w:cstheme="minorHAnsi"/>
          <w:sz w:val="22"/>
          <w:szCs w:val="22"/>
        </w:rPr>
        <w:t>,</w:t>
      </w:r>
      <w:r w:rsidR="00E103EA">
        <w:rPr>
          <w:rFonts w:asciiTheme="minorHAnsi" w:hAnsiTheme="minorHAnsi" w:cstheme="minorHAnsi"/>
          <w:sz w:val="22"/>
          <w:szCs w:val="22"/>
        </w:rPr>
        <w:t xml:space="preserve"> </w:t>
      </w:r>
      <w:r w:rsidRPr="002942AF">
        <w:rPr>
          <w:rFonts w:asciiTheme="minorHAnsi" w:hAnsiTheme="minorHAnsi" w:cstheme="minorHAnsi"/>
          <w:sz w:val="22"/>
          <w:szCs w:val="22"/>
        </w:rPr>
        <w:t>αλλά λόγω εξάντλησης της διατιθέμενης δημόσιας δαπάνης της πρόσκλησης στη συγκεκριμένη υποδράση δεν εντάσσονται.</w:t>
      </w:r>
    </w:p>
    <w:p w14:paraId="50137032"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αιτήσεις που κρίνονται «μη παραδεκτές» προς στήριξη και οι λόγοι απόρριψής τους.</w:t>
      </w:r>
    </w:p>
    <w:p w14:paraId="14C41797"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4. το οικονομικό αντικείμενο και η βαθμολογία όλων των αιτήσεων στήριξης, έτσι όπως διαμορφώθηκε από το διοικητικό έλεγχο.</w:t>
      </w:r>
    </w:p>
    <w:p w14:paraId="41C9C52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Η διαδικασία αξιολόγησης αναλυτικά έχει ως εξής:  </w:t>
      </w:r>
    </w:p>
    <w:p w14:paraId="749C9BEA"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1) 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14:paraId="371655CC"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2) Ο συντονιστής της ΟΤΔ χρεώνει στους εισηγητές αξιολόγησης φακέλους αίτησης στήριξης προς αξιολόγηση.</w:t>
      </w:r>
    </w:p>
    <w:p w14:paraId="6EE63B4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εισηγητές συντάσσουν την εισήγησή τους</w:t>
      </w:r>
    </w:p>
    <w:p w14:paraId="117C7679"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4) Η ΟΤΔ ελέγχει το καθεστώς de minimis μέσω της υποβαλλόμενης Υπεύθυνης Δήλωσης καθώς και μέσω του Πληροφοριακού Συστήματος  Σώρευσης Κρατικών Ενισχύσεων www.sorefsis.gr/soreusis/. </w:t>
      </w:r>
    </w:p>
    <w:p w14:paraId="6ED9C09E"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5) Η ΕΔΠ λαμβάνοντας υπόψη την εισήγηση αξιολόγησης ολοκληρώνει την αξιολόγηση</w:t>
      </w:r>
    </w:p>
    <w:p w14:paraId="32BF643C" w14:textId="77777777" w:rsidR="00E4770E" w:rsidRPr="00CE6B3A"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εισηγήσεις υποβάλλονται στην ΕΔΠ για έγκριση και ολοκλήρωση της διαδικασίας αξιολόγησης</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και τη σύνταξη του Προσωρινού Πίνακα Αποτελεσμάτων</w:t>
      </w:r>
      <w:r w:rsidRPr="002942AF">
        <w:rPr>
          <w:rFonts w:asciiTheme="minorHAnsi" w:hAnsiTheme="minorHAnsi" w:cstheme="minorHAnsi"/>
          <w:sz w:val="22"/>
          <w:szCs w:val="22"/>
        </w:rPr>
        <w:t xml:space="preserve">. Σε περίπτωση που η γνώμη της ΕΔΠ αποκλίνει από αυτή των εισηγητών κατόπιν κατάλληλης τεκμηρίωσης, διαμορφώνεται </w:t>
      </w:r>
      <w:r w:rsidR="003A3066">
        <w:rPr>
          <w:rFonts w:asciiTheme="minorHAnsi" w:hAnsiTheme="minorHAnsi" w:cstheme="minorHAnsi"/>
          <w:sz w:val="22"/>
          <w:szCs w:val="22"/>
        </w:rPr>
        <w:t xml:space="preserve">ανάλογα </w:t>
      </w:r>
      <w:r w:rsidRPr="002942AF">
        <w:rPr>
          <w:rFonts w:asciiTheme="minorHAnsi" w:hAnsiTheme="minorHAnsi" w:cstheme="minorHAnsi"/>
          <w:sz w:val="22"/>
          <w:szCs w:val="22"/>
        </w:rPr>
        <w:t xml:space="preserve"> ο Προσωρινός Πίνακας Αποτελεσμάτων</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Ο Προσωρινός Πίνακας Αποτελεσμάτων</w:t>
      </w:r>
      <w:r w:rsidR="003A3066">
        <w:rPr>
          <w:rFonts w:asciiTheme="minorHAnsi" w:hAnsiTheme="minorHAnsi" w:cstheme="minorHAnsi"/>
          <w:sz w:val="22"/>
          <w:szCs w:val="22"/>
        </w:rPr>
        <w:t xml:space="preserve"> </w:t>
      </w:r>
      <w:r w:rsidRPr="002942AF">
        <w:rPr>
          <w:rFonts w:asciiTheme="minorHAnsi" w:hAnsiTheme="minorHAnsi" w:cstheme="minorHAnsi"/>
          <w:sz w:val="22"/>
          <w:szCs w:val="22"/>
        </w:rPr>
        <w:t xml:space="preserve"> αποστέλλεται στη Διαχειριστική της </w:t>
      </w:r>
      <w:r w:rsidR="00CE6B3A">
        <w:rPr>
          <w:rFonts w:asciiTheme="minorHAnsi" w:hAnsiTheme="minorHAnsi" w:cstheme="minorHAnsi"/>
          <w:sz w:val="22"/>
          <w:szCs w:val="22"/>
        </w:rPr>
        <w:t>Περιφέρειας Κεντρικής Μακεδονίας.</w:t>
      </w:r>
    </w:p>
    <w:p w14:paraId="73752EEE"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Τα αποτελέσματα της αξιολόγησης των αιτήσεων στήριξης από την ΕΔΠ, αποτυπώνονται στο ΠΣΚΕ  στο οποίο αναρτώνται οι εισηγήσεις των εισηγητών αξιολόγησης και η αξιολόγηση της ΕΔΠ σε ξεχωριστά έγγραφα.</w:t>
      </w:r>
    </w:p>
    <w:p w14:paraId="71965832"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Κατά την αξιολόγηση η ΟΤΔ δύναται να  ζητήσει, την υποβολή συμπληρωματικών στοιχείων και διευκρινήσεων, </w:t>
      </w:r>
      <w:r w:rsidR="00843482">
        <w:rPr>
          <w:rFonts w:asciiTheme="minorHAnsi" w:hAnsiTheme="minorHAnsi" w:cstheme="minorHAnsi"/>
          <w:sz w:val="22"/>
          <w:szCs w:val="22"/>
        </w:rPr>
        <w:t xml:space="preserve">οι οποίες πρέπει να </w:t>
      </w:r>
      <w:r w:rsidR="00135611">
        <w:rPr>
          <w:rFonts w:asciiTheme="minorHAnsi" w:hAnsiTheme="minorHAnsi" w:cstheme="minorHAnsi"/>
          <w:sz w:val="22"/>
          <w:szCs w:val="22"/>
        </w:rPr>
        <w:t xml:space="preserve">δοθούν </w:t>
      </w:r>
      <w:r w:rsidRPr="002942AF">
        <w:rPr>
          <w:rFonts w:asciiTheme="minorHAnsi" w:hAnsiTheme="minorHAnsi" w:cstheme="minorHAnsi"/>
          <w:sz w:val="22"/>
          <w:szCs w:val="22"/>
        </w:rPr>
        <w:t xml:space="preserve">εντός </w:t>
      </w:r>
      <w:r w:rsidR="00135611">
        <w:rPr>
          <w:rFonts w:asciiTheme="minorHAnsi" w:hAnsiTheme="minorHAnsi" w:cstheme="minorHAnsi"/>
          <w:sz w:val="22"/>
          <w:szCs w:val="22"/>
        </w:rPr>
        <w:t xml:space="preserve">πέντε (5) εργάσιμων ημερών από την αποδεδειγμένη κοινοποίησή τους </w:t>
      </w:r>
      <w:r w:rsidR="000B6D0A">
        <w:rPr>
          <w:rFonts w:asciiTheme="minorHAnsi" w:hAnsiTheme="minorHAnsi" w:cstheme="minorHAnsi"/>
          <w:sz w:val="22"/>
          <w:szCs w:val="22"/>
        </w:rPr>
        <w:t>στο δυνητικό δικαιούχο</w:t>
      </w:r>
      <w:r w:rsidR="00135611">
        <w:rPr>
          <w:rFonts w:asciiTheme="minorHAnsi" w:hAnsiTheme="minorHAnsi" w:cstheme="minorHAnsi"/>
          <w:sz w:val="22"/>
          <w:szCs w:val="22"/>
        </w:rPr>
        <w:t>.</w:t>
      </w:r>
    </w:p>
    <w:p w14:paraId="2FC25A32"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4E0AF685"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15A03BAA"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Σε κάθε περίπτωση τα παραπάνω υποβάλλονται , στην ΟΤΔ και συμπληρώνουν τον φάκελο της αίτησης στήριξης.</w:t>
      </w:r>
    </w:p>
    <w:p w14:paraId="3F1D9916"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14:paraId="6D86C0E6"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65A32493"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w:t>
      </w:r>
      <w:r w:rsidR="00965094">
        <w:rPr>
          <w:rFonts w:asciiTheme="minorHAnsi" w:hAnsiTheme="minorHAnsi" w:cstheme="minorHAnsi"/>
          <w:sz w:val="22"/>
          <w:szCs w:val="22"/>
        </w:rPr>
        <w:t>είδος</w:t>
      </w:r>
      <w:r w:rsidRPr="002942AF">
        <w:rPr>
          <w:rFonts w:asciiTheme="minorHAnsi" w:hAnsiTheme="minorHAnsi" w:cstheme="minorHAnsi"/>
          <w:sz w:val="22"/>
          <w:szCs w:val="22"/>
        </w:rPr>
        <w:t xml:space="preserve">,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3EBF0055" w14:textId="77777777" w:rsidR="00953D50" w:rsidRDefault="00E4770E">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θα προτείνονται από την ΟΤΔ και θα εγκρίνονται από την ΕΥΔ (ΕΠ) της Περιφέρειας </w:t>
      </w:r>
      <w:r w:rsidR="009D2F9A">
        <w:rPr>
          <w:rFonts w:asciiTheme="minorHAnsi" w:hAnsiTheme="minorHAnsi" w:cstheme="minorHAnsi"/>
          <w:sz w:val="22"/>
          <w:szCs w:val="22"/>
        </w:rPr>
        <w:t xml:space="preserve">Κεντρικής Μακεδονίας </w:t>
      </w:r>
      <w:r w:rsidRPr="002942AF">
        <w:rPr>
          <w:rFonts w:asciiTheme="minorHAnsi" w:hAnsiTheme="minorHAnsi" w:cstheme="minorHAnsi"/>
          <w:sz w:val="22"/>
          <w:szCs w:val="22"/>
        </w:rPr>
        <w:t xml:space="preserve">σε συνάρτηση με τα στοιχεία διαθέσιμων σχετικών μελετών που έχουν καταρτιστεί για τον σκοπό αυτό, και αποτελούν αναπόσπαστο τμήμα </w:t>
      </w:r>
      <w:r w:rsidR="00F02594">
        <w:rPr>
          <w:rFonts w:asciiTheme="minorHAnsi" w:hAnsiTheme="minorHAnsi" w:cstheme="minorHAnsi"/>
          <w:sz w:val="22"/>
          <w:szCs w:val="22"/>
        </w:rPr>
        <w:t xml:space="preserve">της </w:t>
      </w:r>
      <w:r w:rsidR="00F02594" w:rsidRPr="00E16F73">
        <w:rPr>
          <w:rFonts w:asciiTheme="minorHAnsi" w:hAnsiTheme="minorHAnsi" w:cstheme="minorHAnsi"/>
          <w:sz w:val="22"/>
          <w:szCs w:val="22"/>
        </w:rPr>
        <w:t>παρούσας πρόσκλησης</w:t>
      </w:r>
      <w:r w:rsidRPr="002942AF">
        <w:rPr>
          <w:rFonts w:asciiTheme="minorHAnsi" w:hAnsiTheme="minorHAnsi" w:cstheme="minorHAnsi"/>
          <w:sz w:val="22"/>
          <w:szCs w:val="22"/>
        </w:rPr>
        <w:t xml:space="preserve">. </w:t>
      </w:r>
    </w:p>
    <w:p w14:paraId="407C8A0E" w14:textId="77777777" w:rsidR="00E658C9" w:rsidRDefault="00E658C9" w:rsidP="00953D50">
      <w:pPr>
        <w:spacing w:after="40" w:line="340" w:lineRule="atLeast"/>
        <w:jc w:val="both"/>
        <w:rPr>
          <w:rFonts w:asciiTheme="minorHAnsi" w:hAnsiTheme="minorHAnsi" w:cstheme="minorHAnsi"/>
          <w:sz w:val="22"/>
          <w:szCs w:val="22"/>
        </w:rPr>
      </w:pPr>
    </w:p>
    <w:p w14:paraId="04C91860" w14:textId="77777777" w:rsidR="00AE1851" w:rsidRPr="000B6D0A" w:rsidRDefault="00AE1851" w:rsidP="00AE1851">
      <w:pPr>
        <w:spacing w:line="276" w:lineRule="auto"/>
        <w:jc w:val="both"/>
        <w:rPr>
          <w:rFonts w:ascii="Calibri" w:hAnsi="Calibri" w:cs="Calibri"/>
          <w:sz w:val="22"/>
          <w:szCs w:val="22"/>
          <w:lang w:eastAsia="en-US"/>
        </w:rPr>
      </w:pPr>
      <w:r w:rsidRPr="000B6D0A">
        <w:rPr>
          <w:rFonts w:ascii="Calibri" w:hAnsi="Calibri" w:cs="Calibri"/>
          <w:b/>
          <w:sz w:val="22"/>
          <w:szCs w:val="22"/>
          <w:u w:val="single"/>
          <w:lang w:eastAsia="en-US"/>
        </w:rPr>
        <w:t>Επισημάνσεις -  Οδηγίες</w:t>
      </w:r>
      <w:r w:rsidRPr="000B6D0A">
        <w:rPr>
          <w:rFonts w:ascii="Calibri" w:hAnsi="Calibri" w:cs="Calibri"/>
          <w:sz w:val="22"/>
          <w:szCs w:val="22"/>
          <w:lang w:eastAsia="en-US"/>
        </w:rPr>
        <w:t>:</w:t>
      </w:r>
    </w:p>
    <w:p w14:paraId="31B8D3D2" w14:textId="77777777" w:rsidR="00F02594"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Μετά την ολοκλήρωση της κατάθεσης και του φυσικού φακέλου των αιτήσεων στήριξης στην ΟΤΔ, ο συντονιστής ορίζει στελέχη της ΟΤΔ προκειμένου να πραγματοποιήσουν επιτόπια επίσκεψη στον προτεινόμενο χώρο υλοποίησης όλων των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14:paraId="1AA2FAEE" w14:textId="77777777" w:rsidR="00F02594"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14:paraId="7981358E" w14:textId="77777777" w:rsidR="0009489D" w:rsidRPr="00D926B4" w:rsidRDefault="0009489D" w:rsidP="00D926B4">
      <w:pPr>
        <w:spacing w:after="40" w:line="340" w:lineRule="atLeast"/>
        <w:jc w:val="both"/>
        <w:rPr>
          <w:rFonts w:asciiTheme="minorHAnsi" w:hAnsiTheme="minorHAnsi" w:cstheme="minorHAnsi"/>
          <w:sz w:val="22"/>
          <w:szCs w:val="22"/>
        </w:rPr>
      </w:pPr>
      <w:r w:rsidRPr="00D926B4">
        <w:rPr>
          <w:rFonts w:asciiTheme="minorHAnsi" w:hAnsiTheme="minorHAnsi" w:cstheme="minorHAnsi"/>
          <w:sz w:val="22"/>
          <w:szCs w:val="22"/>
        </w:rPr>
        <w:t xml:space="preserve">Προκειμένου μία αίτηση να κριθεί παραδεκτή προς στήριξη, θα πρέπει η συνολική τελική βαθμολογία της, να υπερβαίνει τους τριάντα (30) βαθμούς. </w:t>
      </w:r>
    </w:p>
    <w:p w14:paraId="6CF07228" w14:textId="77777777" w:rsidR="006D177B" w:rsidRPr="00996357" w:rsidRDefault="006D177B" w:rsidP="007A15E6">
      <w:pPr>
        <w:spacing w:after="40" w:line="340" w:lineRule="atLeast"/>
        <w:jc w:val="both"/>
        <w:rPr>
          <w:rFonts w:asciiTheme="minorHAnsi" w:hAnsiTheme="minorHAnsi" w:cstheme="minorHAnsi"/>
          <w:sz w:val="22"/>
          <w:szCs w:val="22"/>
        </w:rPr>
      </w:pPr>
    </w:p>
    <w:p w14:paraId="5F58662F" w14:textId="77777777" w:rsidR="007A15E6" w:rsidRPr="007A15E6" w:rsidRDefault="00E93A2A" w:rsidP="00015BDE">
      <w:pPr>
        <w:spacing w:line="300" w:lineRule="atLeast"/>
        <w:jc w:val="both"/>
        <w:rPr>
          <w:rFonts w:asciiTheme="minorHAnsi" w:hAnsiTheme="minorHAnsi" w:cstheme="minorHAnsi"/>
          <w:b/>
          <w:sz w:val="22"/>
          <w:szCs w:val="22"/>
        </w:rPr>
      </w:pPr>
      <w:r>
        <w:rPr>
          <w:rFonts w:asciiTheme="minorHAnsi" w:hAnsiTheme="minorHAnsi" w:cstheme="minorHAnsi"/>
          <w:b/>
          <w:sz w:val="22"/>
          <w:szCs w:val="22"/>
        </w:rPr>
        <w:t xml:space="preserve"> 8.2</w:t>
      </w:r>
      <w:r w:rsidR="00B44CF6" w:rsidRPr="00015BDE">
        <w:rPr>
          <w:rFonts w:asciiTheme="minorHAnsi" w:hAnsiTheme="minorHAnsi" w:cstheme="minorHAnsi"/>
          <w:b/>
          <w:sz w:val="22"/>
          <w:szCs w:val="22"/>
        </w:rPr>
        <w:t xml:space="preserve"> Δειγματοληπτικός διοικητικός έλεγχος –</w:t>
      </w:r>
      <w:r w:rsidR="002F5552" w:rsidRPr="00015BDE">
        <w:rPr>
          <w:rFonts w:asciiTheme="minorHAnsi" w:hAnsiTheme="minorHAnsi" w:cstheme="minorHAnsi"/>
          <w:b/>
          <w:sz w:val="22"/>
          <w:szCs w:val="22"/>
        </w:rPr>
        <w:t xml:space="preserve"> </w:t>
      </w:r>
      <w:r w:rsidR="00B44CF6" w:rsidRPr="00015BDE">
        <w:rPr>
          <w:rFonts w:asciiTheme="minorHAnsi" w:hAnsiTheme="minorHAnsi" w:cstheme="minorHAnsi"/>
          <w:b/>
          <w:sz w:val="22"/>
          <w:szCs w:val="22"/>
        </w:rPr>
        <w:t xml:space="preserve">Πίνακας αποτελεσμάτων </w:t>
      </w:r>
    </w:p>
    <w:p w14:paraId="5D550A70" w14:textId="77777777" w:rsidR="00B44CF6" w:rsidRPr="00015BDE" w:rsidRDefault="002F5552"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Η</w:t>
      </w:r>
      <w:r w:rsidR="00B44CF6" w:rsidRPr="00015BDE">
        <w:rPr>
          <w:rFonts w:asciiTheme="minorHAnsi" w:hAnsiTheme="minorHAnsi" w:cstheme="minorHAnsi"/>
          <w:sz w:val="22"/>
          <w:szCs w:val="22"/>
        </w:rPr>
        <w:t xml:space="preserve">  ΕΥΔ (ΕΠ) της Περιφέρειας</w:t>
      </w:r>
      <w:r w:rsidR="005147F5" w:rsidRPr="00015BDE">
        <w:rPr>
          <w:rFonts w:asciiTheme="minorHAnsi" w:hAnsiTheme="minorHAnsi" w:cstheme="minorHAnsi"/>
          <w:sz w:val="22"/>
          <w:szCs w:val="22"/>
        </w:rPr>
        <w:t xml:space="preserve"> Κεντρικής Μακεδονίας </w:t>
      </w:r>
      <w:r w:rsidR="00B44CF6" w:rsidRPr="00015BDE">
        <w:rPr>
          <w:rFonts w:asciiTheme="minorHAnsi" w:hAnsiTheme="minorHAnsi" w:cstheme="minorHAnsi"/>
          <w:sz w:val="22"/>
          <w:szCs w:val="22"/>
        </w:rPr>
        <w:t xml:space="preserve"> διενεργεί </w:t>
      </w:r>
      <w:r w:rsidRPr="00015BDE">
        <w:rPr>
          <w:rFonts w:asciiTheme="minorHAnsi" w:hAnsiTheme="minorHAnsi" w:cstheme="minorHAnsi"/>
          <w:sz w:val="22"/>
          <w:szCs w:val="22"/>
        </w:rPr>
        <w:t>δειγματοληπτικό διοικητικό έλεγχο μετά και την ολοκλήρωση της διαδικασίας αξιολόγησης από την ΕΔΠ</w:t>
      </w:r>
      <w:r w:rsidR="00B44CF6" w:rsidRPr="00015BDE">
        <w:rPr>
          <w:rFonts w:asciiTheme="minorHAnsi" w:hAnsiTheme="minorHAnsi" w:cstheme="minorHAnsi"/>
          <w:sz w:val="22"/>
          <w:szCs w:val="22"/>
        </w:rPr>
        <w:t>.</w:t>
      </w:r>
    </w:p>
    <w:p w14:paraId="227E6413" w14:textId="77777777" w:rsidR="00015BDE"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δειγματοληπτικός διοικητικός έλεγχος της αξιολόγησης από την ΕΥΔ (ΕΠ) της Περιφέρειας</w:t>
      </w:r>
      <w:r w:rsidR="005147F5" w:rsidRPr="00015BDE">
        <w:rPr>
          <w:rFonts w:asciiTheme="minorHAnsi" w:hAnsiTheme="minorHAnsi" w:cstheme="minorHAnsi"/>
          <w:sz w:val="22"/>
          <w:szCs w:val="22"/>
        </w:rPr>
        <w:t xml:space="preserve"> Κεντρικής Μακεδονίας</w:t>
      </w:r>
      <w:r w:rsidRPr="00015BDE">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65D1EA44"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φορέας που έχει συστήσει την ΟΤΔ, είτε φορείς μέλη της ΟΤΔ, </w:t>
      </w:r>
      <w:r w:rsidR="00F02594" w:rsidRPr="00E16F73">
        <w:rPr>
          <w:rFonts w:asciiTheme="minorHAnsi" w:hAnsiTheme="minorHAnsi" w:cstheme="minorHAnsi"/>
          <w:sz w:val="22"/>
          <w:szCs w:val="22"/>
        </w:rPr>
        <w:t>είτε φορείς μέλη της ΕΔΠ</w:t>
      </w:r>
      <w:r w:rsidR="00F02594" w:rsidRPr="00015BDE">
        <w:rPr>
          <w:rFonts w:asciiTheme="minorHAnsi" w:hAnsiTheme="minorHAnsi" w:cstheme="minorHAnsi"/>
          <w:sz w:val="22"/>
          <w:szCs w:val="22"/>
        </w:rPr>
        <w:t xml:space="preserve"> </w:t>
      </w:r>
      <w:r w:rsidR="00F02594">
        <w:rPr>
          <w:rFonts w:asciiTheme="minorHAnsi" w:hAnsiTheme="minorHAnsi" w:cstheme="minorHAnsi"/>
          <w:sz w:val="22"/>
          <w:szCs w:val="22"/>
        </w:rPr>
        <w:t xml:space="preserve">, </w:t>
      </w:r>
      <w:r w:rsidRPr="00015BDE">
        <w:rPr>
          <w:rFonts w:asciiTheme="minorHAnsi" w:hAnsiTheme="minorHAnsi" w:cstheme="minorHAnsi"/>
          <w:sz w:val="22"/>
          <w:szCs w:val="22"/>
        </w:rPr>
        <w:t xml:space="preserve">είτε φορείς μέλη του Δ.Σ. του φορέα που έχει συστήσει την ΟΤΔ, είναι αιτούντες, τότε οι αιτήσεις τους τίθεται αυτομάτως στον δειγματοληπτικό έλεγχο από την ΕΥΔ (ΕΠ) </w:t>
      </w:r>
      <w:r w:rsidR="00DD7E88" w:rsidRPr="00015BDE">
        <w:rPr>
          <w:rFonts w:asciiTheme="minorHAnsi" w:hAnsiTheme="minorHAnsi" w:cstheme="minorHAnsi"/>
          <w:sz w:val="22"/>
          <w:szCs w:val="22"/>
        </w:rPr>
        <w:t>της Περιφέρειας Κεντρικής Μακεδονίας</w:t>
      </w:r>
      <w:r w:rsidRPr="00015BDE">
        <w:rPr>
          <w:rFonts w:asciiTheme="minorHAnsi" w:hAnsiTheme="minorHAnsi" w:cstheme="minorHAnsi"/>
          <w:sz w:val="22"/>
          <w:szCs w:val="22"/>
        </w:rPr>
        <w:t>, πέραν του δείγματος του 5%.</w:t>
      </w:r>
    </w:p>
    <w:p w14:paraId="411529D7"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δειγματοληπτικός διοικητικός έλεγχος έχει ευρήματα, η ΕΥΔ (ΕΠ) της Περιφέρειας </w:t>
      </w:r>
      <w:r w:rsidR="005147F5" w:rsidRPr="00015BDE">
        <w:rPr>
          <w:rFonts w:asciiTheme="minorHAnsi" w:hAnsiTheme="minorHAnsi" w:cstheme="minorHAnsi"/>
          <w:sz w:val="22"/>
          <w:szCs w:val="22"/>
        </w:rPr>
        <w:t xml:space="preserve">Κεντρικής Μακεδονίας </w:t>
      </w:r>
      <w:r w:rsidR="00185314">
        <w:rPr>
          <w:rFonts w:asciiTheme="minorHAnsi" w:hAnsiTheme="minorHAnsi" w:cstheme="minorHAnsi"/>
          <w:sz w:val="22"/>
          <w:szCs w:val="22"/>
        </w:rPr>
        <w:t>οφείλει</w:t>
      </w:r>
      <w:r w:rsidRPr="00015BDE">
        <w:rPr>
          <w:rFonts w:asciiTheme="minorHAnsi" w:hAnsiTheme="minorHAnsi" w:cstheme="minorHAnsi"/>
          <w:sz w:val="22"/>
          <w:szCs w:val="22"/>
        </w:rPr>
        <w:t xml:space="preserve"> να αυξήσει το δείγμα στο 10%, του αριθμού των αιτήσεων στήριξης.</w:t>
      </w:r>
    </w:p>
    <w:p w14:paraId="63F2EF9A"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δειγματοληπτικός διοικητικός έλεγχος έχει ευρήματα που τεκμηριώνουν συστημικό λάθος, </w:t>
      </w:r>
      <w:r w:rsidR="00901D5E" w:rsidRPr="00015BDE">
        <w:rPr>
          <w:rFonts w:asciiTheme="minorHAnsi" w:hAnsiTheme="minorHAnsi" w:cstheme="minorHAnsi"/>
          <w:sz w:val="22"/>
          <w:szCs w:val="22"/>
        </w:rPr>
        <w:t>η</w:t>
      </w:r>
      <w:r w:rsidRPr="00015BDE">
        <w:rPr>
          <w:rFonts w:asciiTheme="minorHAnsi" w:hAnsiTheme="minorHAnsi" w:cstheme="minorHAnsi"/>
          <w:sz w:val="22"/>
          <w:szCs w:val="22"/>
        </w:rPr>
        <w:t xml:space="preserve"> ΕΥΔ (ΕΠ) της Περιφέρειας </w:t>
      </w:r>
      <w:r w:rsidR="00185314">
        <w:rPr>
          <w:rFonts w:asciiTheme="minorHAnsi" w:hAnsiTheme="minorHAnsi" w:cstheme="minorHAnsi"/>
          <w:sz w:val="22"/>
          <w:szCs w:val="22"/>
        </w:rPr>
        <w:t xml:space="preserve">Κεντρικής Μακεδονίας </w:t>
      </w:r>
      <w:r w:rsidRPr="00015BDE">
        <w:rPr>
          <w:rFonts w:asciiTheme="minorHAnsi" w:hAnsiTheme="minorHAnsi" w:cstheme="minorHAnsi"/>
          <w:sz w:val="22"/>
          <w:szCs w:val="22"/>
        </w:rPr>
        <w:t>καλεί την ΟΤΔ να επαναξιολογήσει όλες τις αιτήσεις στήριξης και η διαδικασία επαναλαμβάνεται από την αρχή.</w:t>
      </w:r>
    </w:p>
    <w:p w14:paraId="79DEC042"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Μετά</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την ολοκλήρωση της διαδικασίας δειγματοληπτικού ελέγχου από την ΕΥΔ (ΕΠ) της Περιφέρειας</w:t>
      </w:r>
      <w:r w:rsidR="00185314">
        <w:rPr>
          <w:rFonts w:asciiTheme="minorHAnsi" w:hAnsiTheme="minorHAnsi" w:cstheme="minorHAnsi"/>
          <w:sz w:val="22"/>
          <w:szCs w:val="22"/>
        </w:rPr>
        <w:t xml:space="preserve"> Κεντρικής Μακεδονίας </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w:t>
      </w:r>
      <w:r w:rsidR="005E65FA">
        <w:rPr>
          <w:rFonts w:asciiTheme="minorHAnsi" w:hAnsiTheme="minorHAnsi" w:cstheme="minorHAnsi"/>
          <w:sz w:val="22"/>
          <w:szCs w:val="22"/>
        </w:rPr>
        <w:t>, όπως περιγράφεται στο άρθρο 9 παρακάτω.</w:t>
      </w:r>
    </w:p>
    <w:p w14:paraId="71829198"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Πίνακας Αποτελεσμάτων  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015BDE">
        <w:rPr>
          <w:rFonts w:asciiTheme="minorHAnsi" w:hAnsiTheme="minorHAnsi" w:cstheme="minorHAnsi"/>
          <w:sz w:val="22"/>
          <w:szCs w:val="22"/>
        </w:rPr>
        <w:t>ολόγησης, με απόδειξη παραλαβής</w:t>
      </w:r>
      <w:r w:rsidR="004C709F" w:rsidRPr="00015BDE">
        <w:rPr>
          <w:rFonts w:asciiTheme="minorHAnsi" w:hAnsiTheme="minorHAnsi" w:cstheme="minorHAnsi"/>
          <w:sz w:val="22"/>
          <w:szCs w:val="22"/>
        </w:rPr>
        <w:t xml:space="preserve">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w:t>
      </w:r>
      <w:r w:rsidR="00A80A0D">
        <w:rPr>
          <w:rFonts w:asciiTheme="minorHAnsi" w:hAnsiTheme="minorHAnsi" w:cstheme="minorHAnsi"/>
          <w:sz w:val="22"/>
          <w:szCs w:val="22"/>
        </w:rPr>
        <w:t>α των οικονομικών πόρων ανά υπο</w:t>
      </w:r>
      <w:r w:rsidR="004C709F" w:rsidRPr="00015BDE">
        <w:rPr>
          <w:rFonts w:asciiTheme="minorHAnsi" w:hAnsiTheme="minorHAnsi" w:cstheme="minorHAnsi"/>
          <w:sz w:val="22"/>
          <w:szCs w:val="22"/>
        </w:rPr>
        <w:t xml:space="preserve">δράση </w:t>
      </w:r>
      <w:r w:rsidR="002610F8" w:rsidRPr="00015BDE">
        <w:rPr>
          <w:rFonts w:asciiTheme="minorHAnsi" w:hAnsiTheme="minorHAnsi" w:cstheme="minorHAnsi"/>
          <w:sz w:val="22"/>
          <w:szCs w:val="22"/>
        </w:rPr>
        <w:t>.</w:t>
      </w:r>
      <w:r w:rsidR="00387EA4" w:rsidRPr="00015BDE">
        <w:rPr>
          <w:rFonts w:asciiTheme="minorHAnsi" w:hAnsiTheme="minorHAnsi" w:cstheme="minorHAnsi"/>
          <w:sz w:val="22"/>
          <w:szCs w:val="22"/>
        </w:rPr>
        <w:t xml:space="preserve"> </w:t>
      </w:r>
    </w:p>
    <w:p w14:paraId="39186A88" w14:textId="77777777" w:rsidR="00C2415A" w:rsidRDefault="00C2415A" w:rsidP="00197FBF">
      <w:pPr>
        <w:jc w:val="both"/>
        <w:rPr>
          <w:rFonts w:ascii="Trebuchet MS" w:hAnsi="Trebuchet MS" w:cstheme="minorHAnsi"/>
          <w:sz w:val="20"/>
          <w:szCs w:val="20"/>
        </w:rPr>
      </w:pPr>
    </w:p>
    <w:p w14:paraId="380A1FBE" w14:textId="77777777" w:rsidR="008946C5" w:rsidRDefault="008946C5" w:rsidP="00197FBF">
      <w:pPr>
        <w:jc w:val="both"/>
        <w:rPr>
          <w:rFonts w:ascii="Trebuchet MS" w:hAnsi="Trebuchet MS" w:cstheme="minorHAnsi"/>
          <w:sz w:val="20"/>
          <w:szCs w:val="20"/>
        </w:rPr>
      </w:pPr>
    </w:p>
    <w:p w14:paraId="777091D0" w14:textId="77777777" w:rsidR="008946C5" w:rsidRDefault="008946C5" w:rsidP="00197FBF">
      <w:pPr>
        <w:jc w:val="both"/>
        <w:rPr>
          <w:rFonts w:ascii="Trebuchet MS" w:hAnsi="Trebuchet MS" w:cstheme="minorHAnsi"/>
          <w:sz w:val="20"/>
          <w:szCs w:val="20"/>
        </w:rPr>
      </w:pPr>
    </w:p>
    <w:p w14:paraId="3496D7F1" w14:textId="77777777" w:rsidR="008946C5" w:rsidRPr="000A59DA" w:rsidRDefault="008946C5" w:rsidP="00197FBF">
      <w:pPr>
        <w:jc w:val="both"/>
        <w:rPr>
          <w:rFonts w:ascii="Trebuchet MS" w:hAnsi="Trebuchet MS" w:cstheme="minorHAnsi"/>
          <w:sz w:val="20"/>
          <w:szCs w:val="20"/>
        </w:rPr>
      </w:pPr>
    </w:p>
    <w:p w14:paraId="78BBB60D" w14:textId="77777777" w:rsidR="004A6832" w:rsidRPr="006C4175" w:rsidRDefault="004A6832" w:rsidP="006C4175">
      <w:pPr>
        <w:spacing w:line="300" w:lineRule="atLeast"/>
        <w:jc w:val="center"/>
        <w:rPr>
          <w:rFonts w:asciiTheme="minorHAnsi" w:hAnsiTheme="minorHAnsi" w:cstheme="minorHAnsi"/>
          <w:b/>
          <w:sz w:val="22"/>
          <w:szCs w:val="22"/>
        </w:rPr>
      </w:pPr>
      <w:r w:rsidRPr="006C4175">
        <w:rPr>
          <w:rFonts w:asciiTheme="minorHAnsi" w:hAnsiTheme="minorHAnsi" w:cstheme="minorHAnsi"/>
          <w:b/>
          <w:sz w:val="22"/>
          <w:szCs w:val="22"/>
        </w:rPr>
        <w:t>Άρθρο 9</w:t>
      </w:r>
    </w:p>
    <w:p w14:paraId="5443F7F9" w14:textId="77777777" w:rsidR="004A6832" w:rsidRPr="006C4175" w:rsidRDefault="00E1474E" w:rsidP="006E5517">
      <w:pPr>
        <w:spacing w:after="120" w:line="300" w:lineRule="atLeast"/>
        <w:jc w:val="center"/>
        <w:rPr>
          <w:rFonts w:asciiTheme="minorHAnsi" w:hAnsiTheme="minorHAnsi" w:cstheme="minorHAnsi"/>
          <w:sz w:val="22"/>
          <w:szCs w:val="22"/>
        </w:rPr>
      </w:pPr>
      <w:r w:rsidRPr="006C4175">
        <w:rPr>
          <w:rFonts w:asciiTheme="minorHAnsi" w:hAnsiTheme="minorHAnsi" w:cstheme="minorHAnsi"/>
          <w:b/>
          <w:sz w:val="22"/>
          <w:szCs w:val="22"/>
        </w:rPr>
        <w:t>Ενδικοφανής προσφυγή</w:t>
      </w:r>
    </w:p>
    <w:p w14:paraId="4E8CF0FC" w14:textId="77777777" w:rsidR="00952851" w:rsidRPr="00952851" w:rsidRDefault="00BD7C3D" w:rsidP="00DD7E88">
      <w:pPr>
        <w:spacing w:after="40" w:line="340" w:lineRule="atLeast"/>
        <w:jc w:val="both"/>
        <w:rPr>
          <w:rFonts w:asciiTheme="minorHAnsi" w:hAnsiTheme="minorHAnsi" w:cstheme="minorHAnsi"/>
          <w:sz w:val="22"/>
          <w:szCs w:val="22"/>
        </w:rPr>
      </w:pPr>
      <w:r w:rsidRPr="00BD7C3D">
        <w:rPr>
          <w:rFonts w:asciiTheme="minorHAnsi" w:hAnsiTheme="minorHAnsi" w:cstheme="minorHAnsi"/>
          <w:b/>
          <w:sz w:val="22"/>
          <w:szCs w:val="22"/>
        </w:rPr>
        <w:t>9.1</w:t>
      </w:r>
      <w:r>
        <w:rPr>
          <w:rFonts w:asciiTheme="minorHAnsi" w:hAnsiTheme="minorHAnsi" w:cstheme="minorHAnsi"/>
          <w:sz w:val="22"/>
          <w:szCs w:val="22"/>
        </w:rPr>
        <w:t xml:space="preserve"> </w:t>
      </w:r>
      <w:r w:rsidR="00087BDC">
        <w:rPr>
          <w:rFonts w:asciiTheme="minorHAnsi" w:hAnsiTheme="minorHAnsi" w:cstheme="minorHAnsi"/>
          <w:sz w:val="22"/>
          <w:szCs w:val="22"/>
        </w:rPr>
        <w:t xml:space="preserve">Συστήνεται </w:t>
      </w:r>
      <w:r w:rsidR="00952851" w:rsidRPr="00952851">
        <w:rPr>
          <w:rFonts w:asciiTheme="minorHAnsi" w:hAnsiTheme="minorHAnsi" w:cstheme="minorHAnsi"/>
          <w:sz w:val="22"/>
          <w:szCs w:val="22"/>
        </w:rPr>
        <w:t>Επιτροπή Ενδικοφανών Προσφυγών με απόφαση τ</w:t>
      </w:r>
      <w:r w:rsidR="00087BDC">
        <w:rPr>
          <w:rFonts w:asciiTheme="minorHAnsi" w:hAnsiTheme="minorHAnsi" w:cstheme="minorHAnsi"/>
          <w:sz w:val="22"/>
          <w:szCs w:val="22"/>
        </w:rPr>
        <w:t>ης</w:t>
      </w:r>
      <w:r w:rsidR="00952851" w:rsidRPr="00952851">
        <w:rPr>
          <w:rFonts w:asciiTheme="minorHAnsi" w:hAnsiTheme="minorHAnsi" w:cstheme="minorHAnsi"/>
          <w:sz w:val="22"/>
          <w:szCs w:val="22"/>
        </w:rPr>
        <w:t xml:space="preserve"> 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w:t>
      </w:r>
      <w:r w:rsidR="009F7F75" w:rsidRPr="009F7F75">
        <w:rPr>
          <w:rFonts w:ascii="Calibri" w:hAnsi="Calibri" w:cs="Calibri"/>
          <w:color w:val="4472C4"/>
          <w:sz w:val="22"/>
          <w:szCs w:val="22"/>
          <w:u w:val="single"/>
        </w:rPr>
        <w:t>(ΦΕΚ 1822/Β/24.08.2015)</w:t>
      </w:r>
      <w:r w:rsidR="009F7F75" w:rsidRPr="009F7F75">
        <w:rPr>
          <w:rFonts w:ascii="Calibri" w:hAnsi="Calibri" w:cs="Calibri"/>
          <w:sz w:val="22"/>
          <w:szCs w:val="22"/>
        </w:rPr>
        <w:t xml:space="preserve"> </w:t>
      </w:r>
      <w:r w:rsidR="00952851" w:rsidRPr="00952851">
        <w:rPr>
          <w:rFonts w:asciiTheme="minorHAnsi" w:hAnsiTheme="minorHAnsi" w:cstheme="minorHAnsi"/>
          <w:sz w:val="22"/>
          <w:szCs w:val="22"/>
        </w:rPr>
        <w:t xml:space="preserve">Υπουργικής Απόφασης για τους Εθνικούς  Κανόνες Επιλεξιμότητας Δαπανών για τα Προγράμματα ΕΣΠΑ 2014-2020» </w:t>
      </w:r>
      <w:r w:rsidR="009F7F75" w:rsidRPr="009F7F75">
        <w:rPr>
          <w:rFonts w:ascii="Calibri" w:hAnsi="Calibri" w:cs="Calibri"/>
          <w:color w:val="4472C4"/>
          <w:sz w:val="22"/>
          <w:szCs w:val="22"/>
          <w:u w:val="single"/>
        </w:rPr>
        <w:t xml:space="preserve">(ΦΕΚ 3521/Β/01.11.2016) </w:t>
      </w:r>
      <w:r w:rsidR="00952851" w:rsidRPr="00952851">
        <w:rPr>
          <w:rFonts w:asciiTheme="minorHAnsi" w:hAnsiTheme="minorHAnsi" w:cstheme="minorHAnsi"/>
          <w:sz w:val="22"/>
          <w:szCs w:val="22"/>
        </w:rPr>
        <w:t>όπως ισχύει κάθε φορά.</w:t>
      </w:r>
    </w:p>
    <w:p w14:paraId="1005D21C"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14:paraId="4A5A387D"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Ο δικαιούχος κάνοντας χρήση της ιστοσελίδας του ΠΣΚΕ (www.ependysei</w:t>
      </w:r>
      <w:r w:rsidR="00497033">
        <w:rPr>
          <w:rFonts w:asciiTheme="minorHAnsi" w:hAnsiTheme="minorHAnsi" w:cstheme="minorHAnsi"/>
          <w:sz w:val="22"/>
          <w:szCs w:val="22"/>
        </w:rPr>
        <w:t>s.gr) υποβάλει την προσφυγή του</w:t>
      </w:r>
      <w:r w:rsidRPr="00952851">
        <w:rPr>
          <w:rFonts w:asciiTheme="minorHAnsi" w:hAnsiTheme="minorHAnsi" w:cstheme="minorHAnsi"/>
          <w:sz w:val="22"/>
          <w:szCs w:val="22"/>
        </w:rPr>
        <w:t>/της  επί των αποτελεσμάτων της αξιολόγησης με την ανάλογη τεκμηρίωση εντός αποκλειστικής προθεσμίας δέκα πέντε (15) ημερών από την ημερομηνία γνωστοποίησης τους.</w:t>
      </w:r>
    </w:p>
    <w:p w14:paraId="0235F5B8" w14:textId="77777777" w:rsidR="00952851" w:rsidRPr="00952851" w:rsidRDefault="00AE6D1D" w:rsidP="00DD7E88">
      <w:pPr>
        <w:spacing w:after="40" w:line="340" w:lineRule="atLeast"/>
        <w:jc w:val="both"/>
        <w:rPr>
          <w:rFonts w:asciiTheme="minorHAnsi" w:hAnsiTheme="minorHAnsi" w:cstheme="minorHAnsi"/>
          <w:sz w:val="22"/>
          <w:szCs w:val="22"/>
        </w:rPr>
      </w:pPr>
      <w:r w:rsidRPr="00E103EA">
        <w:rPr>
          <w:rFonts w:asciiTheme="minorHAnsi" w:hAnsiTheme="minorHAnsi" w:cstheme="minorHAnsi"/>
          <w:b/>
          <w:sz w:val="22"/>
          <w:szCs w:val="22"/>
        </w:rPr>
        <w:t>9.2</w:t>
      </w:r>
      <w:r>
        <w:rPr>
          <w:rFonts w:asciiTheme="minorHAnsi" w:hAnsiTheme="minorHAnsi" w:cstheme="minorHAnsi"/>
          <w:sz w:val="22"/>
          <w:szCs w:val="22"/>
        </w:rPr>
        <w:t xml:space="preserve"> </w:t>
      </w:r>
      <w:r w:rsidR="00F63270">
        <w:rPr>
          <w:rFonts w:asciiTheme="minorHAnsi" w:hAnsiTheme="minorHAnsi" w:cstheme="minorHAnsi"/>
          <w:sz w:val="22"/>
          <w:szCs w:val="22"/>
        </w:rPr>
        <w:t xml:space="preserve"> </w:t>
      </w:r>
      <w:r w:rsidR="00952851" w:rsidRPr="00952851">
        <w:rPr>
          <w:rFonts w:asciiTheme="minorHAnsi" w:hAnsiTheme="minorHAnsi" w:cstheme="minorHAnsi"/>
          <w:sz w:val="22"/>
          <w:szCs w:val="22"/>
        </w:rPr>
        <w:t>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προσφυγή εξετάζεται από την Επιτροπή Ενδικοφανών Προσφυγών εντός δέκα (10) ημερών από την ημερομηνία λήξης των προσφυγών και η οποία έχει ορισθεί σύμφωνα με την αντίστοιχη Απόφαση ΕΔΠ. Τα μέλη της Επιτροπής Ενδικοφανών Προσφυγών δεν μπορεί να είναι και αξιολογητές των αιτήσεων στήριξης.</w:t>
      </w:r>
    </w:p>
    <w:p w14:paraId="6B20534E"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Τα αποτελέσματα της εξέτασης  των προσφυγών, αποτυπώνονται στο ΠΣΚΕ. </w:t>
      </w:r>
    </w:p>
    <w:p w14:paraId="5228D1C5"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14:paraId="03045BD8" w14:textId="77777777" w:rsidR="00952851" w:rsidRPr="00952851" w:rsidRDefault="0023790C" w:rsidP="006E5517">
      <w:pPr>
        <w:tabs>
          <w:tab w:val="left" w:pos="709"/>
        </w:tabs>
        <w:spacing w:after="40" w:line="340" w:lineRule="atLeast"/>
        <w:jc w:val="both"/>
        <w:rPr>
          <w:rFonts w:asciiTheme="minorHAnsi" w:hAnsiTheme="minorHAnsi" w:cstheme="minorHAnsi"/>
          <w:sz w:val="22"/>
          <w:szCs w:val="22"/>
        </w:rPr>
      </w:pPr>
      <w:r w:rsidRPr="006E5517">
        <w:rPr>
          <w:rFonts w:asciiTheme="minorHAnsi" w:hAnsiTheme="minorHAnsi" w:cstheme="minorHAnsi"/>
          <w:b/>
          <w:sz w:val="22"/>
          <w:szCs w:val="22"/>
        </w:rPr>
        <w:t>9.3.</w:t>
      </w:r>
      <w:r w:rsidR="006E5517">
        <w:rPr>
          <w:rFonts w:asciiTheme="minorHAnsi" w:hAnsiTheme="minorHAnsi" w:cstheme="minorHAnsi"/>
          <w:b/>
          <w:sz w:val="22"/>
          <w:szCs w:val="22"/>
        </w:rPr>
        <w:t xml:space="preserve">   </w:t>
      </w:r>
      <w:r w:rsidR="00F1082F" w:rsidRPr="00F1082F">
        <w:rPr>
          <w:rFonts w:asciiTheme="minorHAnsi" w:hAnsiTheme="minorHAnsi" w:cstheme="minorHAnsi"/>
          <w:sz w:val="22"/>
          <w:szCs w:val="22"/>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και εγκρίνεται με απόφαση της ΕΔΠ ,η οποία δεν μπορεί να αποκλίνει από αυτή της Επιτροπής Ενδικοφανών Προσφυγών, με τις τελικά επιλεγμένες αιτήσεις στήριξης</w:t>
      </w:r>
      <w:r w:rsidR="00F1082F">
        <w:rPr>
          <w:rFonts w:asciiTheme="minorHAnsi" w:hAnsiTheme="minorHAnsi" w:cstheme="minorHAnsi"/>
          <w:sz w:val="22"/>
          <w:szCs w:val="22"/>
        </w:rPr>
        <w:t xml:space="preserve">. </w:t>
      </w:r>
      <w:r w:rsidR="00952851" w:rsidRPr="00952851">
        <w:rPr>
          <w:rFonts w:asciiTheme="minorHAnsi" w:hAnsiTheme="minorHAnsi" w:cstheme="minorHAnsi"/>
          <w:sz w:val="22"/>
          <w:szCs w:val="22"/>
        </w:rPr>
        <w:t>.</w:t>
      </w:r>
    </w:p>
    <w:p w14:paraId="594428D0"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Μετά την ολοκλήρωση της διαδικασίας των ενδικοφανών προσφυγών δημοσιοποιείται, με κάθε πρόσφορο μέσο, ο  πίνακας κατάταξης. </w:t>
      </w:r>
    </w:p>
    <w:p w14:paraId="26DE8803" w14:textId="77777777" w:rsid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14:paraId="42149A68" w14:textId="77777777" w:rsidR="00E93A2A" w:rsidRDefault="00E93A2A" w:rsidP="00DD7E88">
      <w:pPr>
        <w:spacing w:after="40" w:line="340" w:lineRule="atLeast"/>
        <w:jc w:val="both"/>
        <w:rPr>
          <w:rFonts w:asciiTheme="minorHAnsi" w:hAnsiTheme="minorHAnsi" w:cstheme="minorHAnsi"/>
          <w:sz w:val="22"/>
          <w:szCs w:val="22"/>
        </w:rPr>
      </w:pPr>
    </w:p>
    <w:p w14:paraId="2B744DEA" w14:textId="77777777" w:rsidR="00E93A2A" w:rsidRPr="00E93A2A" w:rsidRDefault="00E93A2A" w:rsidP="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Άρθρο 10 </w:t>
      </w:r>
    </w:p>
    <w:p w14:paraId="27DDE473" w14:textId="77777777" w:rsidR="00E93A2A" w:rsidRPr="00E93A2A" w:rsidRDefault="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Υπερδέσμευση </w:t>
      </w:r>
      <w:r>
        <w:rPr>
          <w:rFonts w:asciiTheme="minorHAnsi" w:hAnsiTheme="minorHAnsi" w:cstheme="minorHAnsi"/>
          <w:b/>
          <w:sz w:val="22"/>
          <w:szCs w:val="22"/>
        </w:rPr>
        <w:t>ΤΠ</w:t>
      </w:r>
    </w:p>
    <w:p w14:paraId="0691CC79"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14:paraId="225DF661" w14:textId="77777777" w:rsidR="00E93A2A" w:rsidRPr="003C3FE1" w:rsidRDefault="00E93A2A" w:rsidP="002004FC">
      <w:pPr>
        <w:pStyle w:val="ListParagraph"/>
        <w:numPr>
          <w:ilvl w:val="0"/>
          <w:numId w:val="28"/>
        </w:numPr>
        <w:spacing w:after="40" w:line="340" w:lineRule="atLeast"/>
        <w:contextualSpacing w:val="0"/>
        <w:jc w:val="both"/>
        <w:rPr>
          <w:rFonts w:asciiTheme="minorHAnsi" w:hAnsiTheme="minorHAnsi" w:cstheme="minorHAnsi"/>
        </w:rPr>
      </w:pPr>
      <w:r w:rsidRPr="003C3FE1">
        <w:rPr>
          <w:rFonts w:asciiTheme="minorHAnsi" w:hAnsiTheme="minorHAnsi" w:cstheme="minorHAnsi"/>
        </w:rPr>
        <w:t>είτε κατόπιν απόφασής της, για υπερδέσμευση της τρέχουσας πρόσκλησης, μέχρι το 110% του προϋπολογισμού του ΤΠ.</w:t>
      </w:r>
    </w:p>
    <w:p w14:paraId="09C1B877"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14:paraId="67CE5CCF"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14:paraId="72CB5826"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υπερδεύσμευση της τρέχουσας πρόσκλησης, πέραν το 110% του προϋπολογισμού του ΤΠ</w:t>
      </w:r>
    </w:p>
    <w:p w14:paraId="7E0199AB"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Κεντρικής Μακεδονίας.</w:t>
      </w:r>
    </w:p>
    <w:p w14:paraId="1E713CAB"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(4) θα πρέπει η ΟΤΔ να αιτηθεί υπερδεύσμευση πόρων από την ΕΥΕ ΠΑΑ. Η ΕΥΕ ΠΑΑ 2014-2020 αποφασίζει σε συνεργασία με την ΕΥΔ ΠΑΑ 2014-2020 για την έγκριση ή όχι του σχετικού αιτήματος.</w:t>
      </w:r>
    </w:p>
    <w:p w14:paraId="79313639" w14:textId="77777777" w:rsidR="00E93A2A" w:rsidRDefault="00E93A2A" w:rsidP="00DD7E88">
      <w:pPr>
        <w:spacing w:after="40" w:line="340" w:lineRule="atLeast"/>
        <w:jc w:val="both"/>
        <w:rPr>
          <w:rFonts w:asciiTheme="minorHAnsi" w:hAnsiTheme="minorHAnsi" w:cstheme="minorHAnsi"/>
          <w:sz w:val="22"/>
          <w:szCs w:val="22"/>
        </w:rPr>
      </w:pPr>
      <w:r w:rsidRPr="00AE7B29">
        <w:rPr>
          <w:rFonts w:asciiTheme="minorHAnsi" w:hAnsiTheme="minorHAnsi" w:cstheme="minorHAns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14:paraId="6FFA1B32" w14:textId="77777777" w:rsidR="00B730A7" w:rsidRDefault="00B730A7" w:rsidP="00F63270">
      <w:pPr>
        <w:spacing w:before="120" w:line="300" w:lineRule="atLeast"/>
        <w:jc w:val="center"/>
        <w:rPr>
          <w:rFonts w:asciiTheme="minorHAnsi" w:hAnsiTheme="minorHAnsi" w:cstheme="minorHAnsi"/>
          <w:b/>
          <w:sz w:val="22"/>
          <w:szCs w:val="22"/>
        </w:rPr>
      </w:pPr>
    </w:p>
    <w:p w14:paraId="3E869AEA" w14:textId="77777777" w:rsidR="00201DC8" w:rsidRDefault="00201DC8" w:rsidP="00B836D2">
      <w:pPr>
        <w:spacing w:before="120" w:line="300" w:lineRule="atLeast"/>
        <w:rPr>
          <w:rFonts w:asciiTheme="minorHAnsi" w:hAnsiTheme="minorHAnsi" w:cstheme="minorHAnsi"/>
          <w:b/>
          <w:sz w:val="22"/>
          <w:szCs w:val="22"/>
        </w:rPr>
      </w:pPr>
    </w:p>
    <w:p w14:paraId="4CF1E949" w14:textId="77777777" w:rsidR="004A6832" w:rsidRPr="00900394" w:rsidRDefault="004A6832" w:rsidP="00F63270">
      <w:pPr>
        <w:spacing w:before="120" w:line="300" w:lineRule="atLeast"/>
        <w:jc w:val="center"/>
        <w:rPr>
          <w:rFonts w:asciiTheme="minorHAnsi" w:hAnsiTheme="minorHAnsi" w:cstheme="minorHAnsi"/>
          <w:b/>
          <w:sz w:val="22"/>
          <w:szCs w:val="22"/>
        </w:rPr>
      </w:pPr>
      <w:r w:rsidRPr="00900394">
        <w:rPr>
          <w:rFonts w:asciiTheme="minorHAnsi" w:hAnsiTheme="minorHAnsi" w:cstheme="minorHAnsi"/>
          <w:b/>
          <w:sz w:val="22"/>
          <w:szCs w:val="22"/>
        </w:rPr>
        <w:t xml:space="preserve">Άρθρο </w:t>
      </w:r>
      <w:r w:rsidR="00E93A2A">
        <w:rPr>
          <w:rFonts w:asciiTheme="minorHAnsi" w:hAnsiTheme="minorHAnsi" w:cstheme="minorHAnsi"/>
          <w:b/>
          <w:sz w:val="22"/>
          <w:szCs w:val="22"/>
        </w:rPr>
        <w:t>11</w:t>
      </w:r>
    </w:p>
    <w:p w14:paraId="778F6D08" w14:textId="77777777" w:rsidR="004A6832" w:rsidRPr="00900394" w:rsidRDefault="004A6832" w:rsidP="00197FBF">
      <w:pPr>
        <w:jc w:val="center"/>
        <w:rPr>
          <w:rFonts w:asciiTheme="minorHAnsi" w:hAnsiTheme="minorHAnsi" w:cstheme="minorHAnsi"/>
          <w:b/>
          <w:sz w:val="22"/>
          <w:szCs w:val="22"/>
        </w:rPr>
      </w:pPr>
      <w:r w:rsidRPr="00900394">
        <w:rPr>
          <w:rFonts w:asciiTheme="minorHAnsi" w:hAnsiTheme="minorHAnsi" w:cstheme="minorHAnsi"/>
          <w:b/>
          <w:sz w:val="22"/>
          <w:szCs w:val="22"/>
        </w:rPr>
        <w:t>Ένταξη πράξεων</w:t>
      </w:r>
    </w:p>
    <w:p w14:paraId="5456D21A" w14:textId="77777777" w:rsidR="004A6832" w:rsidRPr="000A59DA" w:rsidRDefault="004A6832" w:rsidP="00197FBF">
      <w:pPr>
        <w:jc w:val="both"/>
        <w:rPr>
          <w:rFonts w:ascii="Trebuchet MS" w:hAnsi="Trebuchet MS" w:cstheme="minorHAnsi"/>
          <w:sz w:val="20"/>
          <w:szCs w:val="20"/>
        </w:rPr>
      </w:pPr>
    </w:p>
    <w:p w14:paraId="21C71593" w14:textId="77777777"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 xml:space="preserve">Για τις αιτήσεις που επιλέχθηκαν προς στήριξη από την ΟΤΔ και μετά από την ολοκλήρωση της διαδικασίας </w:t>
      </w:r>
      <w:r w:rsidR="00AE6D1D">
        <w:rPr>
          <w:rFonts w:asciiTheme="minorHAnsi" w:hAnsiTheme="minorHAnsi" w:cstheme="minorHAnsi"/>
          <w:sz w:val="22"/>
          <w:szCs w:val="22"/>
        </w:rPr>
        <w:t xml:space="preserve">ενδικοφανών </w:t>
      </w:r>
      <w:r w:rsidRPr="004F1CFA">
        <w:rPr>
          <w:rFonts w:asciiTheme="minorHAnsi" w:hAnsiTheme="minorHAnsi" w:cstheme="minorHAnsi"/>
          <w:sz w:val="22"/>
          <w:szCs w:val="22"/>
        </w:rPr>
        <w:t>προσφυγών, η ΕΥΔ (ΕΠ) της Περιφέρειας</w:t>
      </w:r>
      <w:r w:rsidR="00900394">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4F1CFA">
        <w:rPr>
          <w:rFonts w:asciiTheme="minorHAnsi" w:hAnsiTheme="minorHAnsi" w:cstheme="minorHAnsi"/>
          <w:sz w:val="22"/>
          <w:szCs w:val="22"/>
        </w:rPr>
        <w:t xml:space="preserve">2014 – 2020 </w:t>
      </w:r>
      <w:r w:rsidRPr="004F1CFA">
        <w:rPr>
          <w:rFonts w:asciiTheme="minorHAnsi" w:hAnsiTheme="minorHAnsi" w:cstheme="minorHAnsi"/>
          <w:sz w:val="22"/>
          <w:szCs w:val="22"/>
        </w:rPr>
        <w:t>κατά την έννοια του άρθρου 2.(9) Καν (ΕΕ) 1303/2013.</w:t>
      </w:r>
    </w:p>
    <w:p w14:paraId="6D9371FB" w14:textId="77777777" w:rsidR="00B731C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έκδοση του σχεδίου Απόφασης Ένταξης δύναται να πραγματοποιείται στο ΟΠΣΑΑ με ευθύν</w:t>
      </w:r>
      <w:r w:rsidR="006832D5">
        <w:rPr>
          <w:rFonts w:asciiTheme="minorHAnsi" w:hAnsiTheme="minorHAnsi" w:cstheme="minorHAnsi"/>
          <w:sz w:val="22"/>
          <w:szCs w:val="22"/>
        </w:rPr>
        <w:t xml:space="preserve">η της ΕΥΔ (ΕΠ) της Περιφέρειας Κεντρικής Μακεδονίας </w:t>
      </w:r>
      <w:r w:rsidRPr="004F1CFA">
        <w:rPr>
          <w:rFonts w:asciiTheme="minorHAnsi" w:hAnsiTheme="minorHAnsi" w:cstheme="minorHAnsi"/>
          <w:sz w:val="22"/>
          <w:szCs w:val="22"/>
        </w:rPr>
        <w:t>και με βάση τις πληροφορίες που περιλαμβάνονται στις σχετικές αιτήσεις και τα αποτελέσματα της αξιολόγησης αυτών.</w:t>
      </w:r>
    </w:p>
    <w:p w14:paraId="4C889242" w14:textId="77777777"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πράξης, τους όρους χρηματοδότησης , το χρηματοδοτικό σχήμα της πράξης , γενικές διατάξεις και το Τ.Δ.Π. του ΟΠΣΑΑ.</w:t>
      </w:r>
    </w:p>
    <w:p w14:paraId="2E5FD35B" w14:textId="77777777"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14:paraId="2D3C1AAF" w14:textId="77777777" w:rsidR="00050D3B"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r w:rsidR="00050D3B" w:rsidRPr="004F1CFA">
        <w:rPr>
          <w:rFonts w:asciiTheme="minorHAnsi" w:hAnsiTheme="minorHAnsi" w:cstheme="minorHAnsi"/>
          <w:sz w:val="22"/>
          <w:szCs w:val="22"/>
        </w:rPr>
        <w:t xml:space="preserve"> </w:t>
      </w:r>
      <w:r w:rsidRPr="004F1CFA">
        <w:rPr>
          <w:rFonts w:asciiTheme="minorHAnsi" w:hAnsiTheme="minorHAnsi" w:cstheme="minorHAnsi"/>
          <w:sz w:val="22"/>
          <w:szCs w:val="22"/>
        </w:rPr>
        <w:t>Ο τελικός διατάκτης της απόφασης είναι ο Περιφερειάρχης</w:t>
      </w:r>
      <w:r w:rsidR="00140C46">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w:t>
      </w:r>
    </w:p>
    <w:p w14:paraId="75D87021" w14:textId="77777777" w:rsidR="0050664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Απόφαση Έ</w:t>
      </w:r>
      <w:r w:rsidR="00EC7B3A" w:rsidRPr="004F1CFA">
        <w:rPr>
          <w:rFonts w:asciiTheme="minorHAnsi" w:hAnsiTheme="minorHAnsi" w:cstheme="minorHAnsi"/>
          <w:sz w:val="22"/>
          <w:szCs w:val="22"/>
        </w:rPr>
        <w:t>ν</w:t>
      </w:r>
      <w:r w:rsidRPr="004F1CFA">
        <w:rPr>
          <w:rFonts w:asciiTheme="minorHAnsi" w:hAnsiTheme="minorHAnsi" w:cstheme="minorHAnsi"/>
          <w:sz w:val="22"/>
          <w:szCs w:val="22"/>
        </w:rPr>
        <w:t>ταξης δύναται να περιλαμβάνει μία ή περισσότερες πράξεις ανά πρόσκληση. Η απόφαση αναρτάται στο πρόγραμμα «ΔΙΑΥΓΕΙΑ» από την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και στην ιστοσελίδα του ΠΑΑ,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0B52A9E9" w14:textId="77777777"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7D4D164C" w14:textId="77777777" w:rsidR="003467AC" w:rsidRPr="00314918" w:rsidRDefault="00900394" w:rsidP="00314918">
      <w:pPr>
        <w:tabs>
          <w:tab w:val="left" w:pos="6285"/>
        </w:tabs>
        <w:spacing w:line="300" w:lineRule="atLeast"/>
        <w:jc w:val="both"/>
        <w:rPr>
          <w:rFonts w:asciiTheme="minorHAnsi" w:hAnsiTheme="minorHAnsi" w:cstheme="minorHAnsi"/>
          <w:sz w:val="22"/>
          <w:szCs w:val="22"/>
        </w:rPr>
      </w:pPr>
      <w:r>
        <w:rPr>
          <w:rFonts w:asciiTheme="minorHAnsi" w:hAnsiTheme="minorHAnsi" w:cstheme="minorHAnsi"/>
          <w:sz w:val="22"/>
          <w:szCs w:val="22"/>
        </w:rPr>
        <w:tab/>
      </w:r>
    </w:p>
    <w:p w14:paraId="115D6CD4" w14:textId="77777777"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 xml:space="preserve">Άρθρο </w:t>
      </w:r>
      <w:r w:rsidR="00DD7013">
        <w:rPr>
          <w:rFonts w:asciiTheme="minorHAnsi" w:hAnsiTheme="minorHAnsi" w:cstheme="minorHAnsi"/>
          <w:b/>
          <w:sz w:val="22"/>
          <w:szCs w:val="22"/>
        </w:rPr>
        <w:t>12</w:t>
      </w:r>
    </w:p>
    <w:p w14:paraId="4824C760" w14:textId="77777777"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Ανάκληση Ένταξης Πράξης</w:t>
      </w:r>
    </w:p>
    <w:p w14:paraId="460176DB" w14:textId="77777777" w:rsidR="004A6832" w:rsidRPr="000A59DA" w:rsidRDefault="004A6832" w:rsidP="00197FBF">
      <w:pPr>
        <w:jc w:val="center"/>
        <w:rPr>
          <w:rFonts w:ascii="Trebuchet MS" w:hAnsi="Trebuchet MS" w:cstheme="minorHAnsi"/>
          <w:b/>
          <w:sz w:val="20"/>
          <w:szCs w:val="20"/>
        </w:rPr>
      </w:pPr>
    </w:p>
    <w:p w14:paraId="41398640" w14:textId="77777777" w:rsidR="004A6832" w:rsidRPr="004D0712" w:rsidRDefault="00D80C29" w:rsidP="00806210">
      <w:pPr>
        <w:spacing w:after="40" w:line="340" w:lineRule="atLeast"/>
        <w:jc w:val="both"/>
        <w:rPr>
          <w:rFonts w:asciiTheme="minorHAnsi" w:hAnsiTheme="minorHAnsi" w:cstheme="minorHAnsi"/>
          <w:sz w:val="22"/>
          <w:szCs w:val="22"/>
        </w:rPr>
      </w:pPr>
      <w:r w:rsidRPr="00D80C29">
        <w:rPr>
          <w:rFonts w:asciiTheme="minorHAnsi" w:hAnsiTheme="minorHAnsi" w:cstheme="minorHAns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56E02528"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Η διαπίστωση της ανάγκης ανάκλησης της ένταξης πράξης μπορεί να προκύψει:</w:t>
      </w:r>
    </w:p>
    <w:p w14:paraId="6FFE5C8D"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14:paraId="0C317214"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Μετά από διαπιστωμένη απάτη βάση απόφασης αρμόδιας δικαστικής αρχής.</w:t>
      </w:r>
    </w:p>
    <w:p w14:paraId="5FF22F9F"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14:paraId="6919D61A"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α. η παρέλευση του χρόνου υλοποίησης της πράξης, χωρίς έγκριση σχετικής παράτασης</w:t>
      </w:r>
    </w:p>
    <w:p w14:paraId="1F37A081"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β. μη αποδεκτή απόκλιση του φυσικού αντικειμένου</w:t>
      </w:r>
    </w:p>
    <w:p w14:paraId="34152E69"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γ.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14:paraId="2BA238CE"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δ. άλλη παράβαση του εθνικού ή κοινοτικού θεσμικού πλαισίου η οποία διενεργείται από τον δικαιούχο δόλια και δεν επιδέχεται θεραπεία.</w:t>
      </w:r>
    </w:p>
    <w:p w14:paraId="0969F554"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eastAsia="Calibr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Pr="004D0712">
        <w:rPr>
          <w:rFonts w:asciiTheme="minorHAnsi" w:hAnsiTheme="minorHAnsi" w:cstheme="minorHAnsi"/>
          <w:sz w:val="22"/>
          <w:szCs w:val="22"/>
        </w:rPr>
        <w:t>ΕΥΔ (ΕΠ) της  Περιφέρειας</w:t>
      </w:r>
      <w:r w:rsidR="003A0C3C">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 xml:space="preserve"> </w:t>
      </w:r>
      <w:r w:rsidRPr="004D0712">
        <w:rPr>
          <w:rFonts w:asciiTheme="minorHAnsi" w:eastAsia="Calibri" w:hAnsiTheme="minorHAnsi" w:cstheme="minorHAnsi"/>
          <w:sz w:val="22"/>
          <w:szCs w:val="22"/>
        </w:rPr>
        <w:t xml:space="preserve"> την ανάκληση της ένταξης της εν λόγω πράξης από το ΠΑΑ 2014-2020.</w:t>
      </w:r>
    </w:p>
    <w:p w14:paraId="40F55DB9"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Στις περιπτώσεις που απαιτείται, η ΕΥΔ (ΕΠ) της Περιφέρειας</w:t>
      </w:r>
      <w:r w:rsidR="003A0C3C">
        <w:rPr>
          <w:rFonts w:asciiTheme="minorHAnsi" w:hAnsiTheme="minorHAnsi" w:cstheme="minorHAnsi"/>
          <w:sz w:val="22"/>
          <w:szCs w:val="22"/>
        </w:rPr>
        <w:t xml:space="preserve"> Κεντρικής Μακεδονίας </w:t>
      </w:r>
      <w:r w:rsidRPr="004D0712">
        <w:rPr>
          <w:rFonts w:asciiTheme="minorHAnsi" w:hAnsiTheme="minorHAnsi" w:cstheme="minorHAnsi"/>
          <w:sz w:val="22"/>
          <w:szCs w:val="22"/>
        </w:rPr>
        <w:t xml:space="preserve">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14:paraId="2019639E"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Περιφέρειας</w:t>
      </w:r>
      <w:r w:rsidR="00151F34">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w:t>
      </w:r>
    </w:p>
    <w:p w14:paraId="090F5CF9" w14:textId="77777777" w:rsidR="0013681E" w:rsidRPr="00314918" w:rsidRDefault="004A6832" w:rsidP="00314918">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2D6E7541" w14:textId="77777777" w:rsidR="00314918" w:rsidRDefault="00314918" w:rsidP="00197FBF">
      <w:pPr>
        <w:jc w:val="center"/>
        <w:rPr>
          <w:rFonts w:asciiTheme="minorHAnsi" w:hAnsiTheme="minorHAnsi" w:cstheme="minorHAnsi"/>
          <w:b/>
          <w:sz w:val="22"/>
          <w:szCs w:val="22"/>
        </w:rPr>
      </w:pPr>
    </w:p>
    <w:p w14:paraId="01950C51"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00119C">
        <w:rPr>
          <w:rFonts w:asciiTheme="minorHAnsi" w:hAnsiTheme="minorHAnsi" w:cstheme="minorHAnsi"/>
          <w:b/>
          <w:sz w:val="22"/>
          <w:szCs w:val="22"/>
        </w:rPr>
        <w:t xml:space="preserve"> 13</w:t>
      </w:r>
    </w:p>
    <w:p w14:paraId="4E0640C3"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ΤΔ Πράξεων</w:t>
      </w:r>
    </w:p>
    <w:p w14:paraId="60EF61AA" w14:textId="77777777" w:rsidR="0013681E" w:rsidRPr="00E15B63" w:rsidRDefault="0013681E" w:rsidP="0030750F">
      <w:pPr>
        <w:jc w:val="both"/>
        <w:rPr>
          <w:rFonts w:asciiTheme="minorHAnsi" w:hAnsiTheme="minorHAnsi" w:cstheme="minorHAnsi"/>
          <w:b/>
          <w:sz w:val="22"/>
          <w:szCs w:val="22"/>
        </w:rPr>
      </w:pPr>
    </w:p>
    <w:p w14:paraId="5A82A07B" w14:textId="77777777" w:rsidR="00050D3B" w:rsidRPr="00E15B63" w:rsidRDefault="00050D3B"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w:t>
      </w:r>
      <w:r w:rsidR="00DF60D4" w:rsidRPr="00E15B63">
        <w:rPr>
          <w:rFonts w:asciiTheme="minorHAnsi" w:hAnsiTheme="minorHAnsi" w:cstheme="minorHAnsi"/>
          <w:sz w:val="22"/>
          <w:szCs w:val="22"/>
        </w:rPr>
        <w:t>ν</w:t>
      </w:r>
      <w:r w:rsidRPr="00E15B63">
        <w:rPr>
          <w:rFonts w:asciiTheme="minorHAnsi" w:hAnsiTheme="minorHAnsi" w:cstheme="minorHAnsi"/>
          <w:sz w:val="22"/>
          <w:szCs w:val="22"/>
        </w:rPr>
        <w:t xml:space="preserve"> ιστότοπο </w:t>
      </w:r>
      <w:r w:rsidR="00DF60D4" w:rsidRPr="00E15B63">
        <w:rPr>
          <w:rFonts w:asciiTheme="minorHAnsi" w:hAnsiTheme="minorHAnsi" w:cstheme="minorHAnsi"/>
          <w:sz w:val="22"/>
          <w:szCs w:val="22"/>
        </w:rPr>
        <w:t>της ΟΤΔ</w:t>
      </w:r>
      <w:r w:rsidR="00513667" w:rsidRPr="00E15B63">
        <w:rPr>
          <w:rFonts w:asciiTheme="minorHAnsi" w:hAnsiTheme="minorHAnsi" w:cstheme="minorHAnsi"/>
          <w:sz w:val="22"/>
          <w:szCs w:val="22"/>
        </w:rPr>
        <w:t>-ΑΝΠΕ</w:t>
      </w:r>
      <w:r w:rsidR="00596306" w:rsidRPr="00E15B63">
        <w:rPr>
          <w:rFonts w:asciiTheme="minorHAnsi" w:hAnsiTheme="minorHAnsi" w:cstheme="minorHAnsi"/>
          <w:sz w:val="22"/>
          <w:szCs w:val="22"/>
        </w:rPr>
        <w:t>,</w:t>
      </w:r>
      <w:r w:rsidR="00DF60D4" w:rsidRPr="00E15B63">
        <w:rPr>
          <w:rFonts w:asciiTheme="minorHAnsi" w:hAnsiTheme="minorHAnsi" w:cstheme="minorHAnsi"/>
          <w:sz w:val="22"/>
          <w:szCs w:val="22"/>
        </w:rPr>
        <w:t xml:space="preserve"> </w:t>
      </w:r>
      <w:r w:rsidRPr="00E15B63">
        <w:rPr>
          <w:rFonts w:asciiTheme="minorHAnsi" w:hAnsiTheme="minorHAnsi" w:cstheme="minorHAnsi"/>
          <w:sz w:val="22"/>
          <w:szCs w:val="22"/>
        </w:rPr>
        <w:t>www</w:t>
      </w:r>
      <w:r w:rsidR="00596306" w:rsidRPr="00E15B63">
        <w:rPr>
          <w:rFonts w:asciiTheme="minorHAnsi" w:hAnsiTheme="minorHAnsi" w:cstheme="minorHAnsi"/>
          <w:sz w:val="22"/>
          <w:szCs w:val="22"/>
        </w:rPr>
        <w:t>.</w:t>
      </w:r>
      <w:r w:rsidR="00513667" w:rsidRPr="00E15B63">
        <w:rPr>
          <w:rFonts w:asciiTheme="minorHAnsi" w:hAnsiTheme="minorHAnsi" w:cstheme="minorHAnsi"/>
          <w:sz w:val="22"/>
          <w:szCs w:val="22"/>
          <w:lang w:val="en-US"/>
        </w:rPr>
        <w:t>anpe</w:t>
      </w:r>
      <w:r w:rsidRPr="00E15B63">
        <w:rPr>
          <w:rFonts w:asciiTheme="minorHAnsi" w:hAnsiTheme="minorHAnsi" w:cstheme="minorHAnsi"/>
          <w:sz w:val="22"/>
          <w:szCs w:val="22"/>
        </w:rPr>
        <w:t>.gr</w:t>
      </w:r>
      <w:r w:rsidR="008751BF" w:rsidRPr="00E15B63">
        <w:rPr>
          <w:rFonts w:asciiTheme="minorHAnsi" w:hAnsiTheme="minorHAnsi" w:cstheme="minorHAnsi"/>
          <w:sz w:val="22"/>
          <w:szCs w:val="22"/>
        </w:rPr>
        <w:t xml:space="preserve"> αλλά και μέσω του</w:t>
      </w:r>
      <w:r w:rsidR="00DF60D4" w:rsidRPr="00E15B63">
        <w:rPr>
          <w:rFonts w:asciiTheme="minorHAnsi" w:hAnsiTheme="minorHAnsi" w:cstheme="minorHAnsi"/>
          <w:sz w:val="22"/>
          <w:szCs w:val="22"/>
        </w:rPr>
        <w:t xml:space="preserve"> ΠΣΚΕ</w:t>
      </w:r>
      <w:r w:rsidRPr="00E15B63">
        <w:rPr>
          <w:rFonts w:asciiTheme="minorHAnsi" w:hAnsiTheme="minorHAnsi" w:cstheme="minorHAnsi"/>
          <w:sz w:val="22"/>
          <w:szCs w:val="22"/>
        </w:rPr>
        <w:t>, το οποίο ο δικαιούχος αναπαράγει/κατεβάζει, το συμπληρώνει κατάλληλα και το επισυνάπτει στο ΠΣΚΕ σε pdf μορφή. Ο δικαιούχος υποχρεούται, εντός πέντε 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14:paraId="605373D6"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πράξης μπορεί να προκύψει:</w:t>
      </w:r>
    </w:p>
    <w:p w14:paraId="7C8FBAD2" w14:textId="77777777" w:rsidR="004A6832" w:rsidRPr="00E15B63"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30FF0193" w14:textId="77777777" w:rsidR="004A6832" w:rsidRPr="008D2602"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w:t>
      </w:r>
      <w:r w:rsidRPr="008D2602">
        <w:rPr>
          <w:rFonts w:asciiTheme="minorHAnsi" w:hAnsiTheme="minorHAnsi" w:cstheme="minorHAnsi"/>
          <w:sz w:val="22"/>
          <w:szCs w:val="22"/>
        </w:rPr>
        <w:t>προβλημάτων, εμπλοκών στην εκτέλεση της πράξης κα.)</w:t>
      </w:r>
    </w:p>
    <w:p w14:paraId="41EC44D6" w14:textId="77777777" w:rsidR="00752C81" w:rsidRPr="008D2602" w:rsidRDefault="004A6832" w:rsidP="00CE59C0">
      <w:pPr>
        <w:spacing w:after="40" w:line="340" w:lineRule="atLeast"/>
        <w:jc w:val="both"/>
        <w:rPr>
          <w:rFonts w:asciiTheme="minorHAnsi" w:hAnsiTheme="minorHAnsi" w:cstheme="minorHAnsi"/>
          <w:sz w:val="22"/>
          <w:szCs w:val="22"/>
        </w:rPr>
      </w:pPr>
      <w:r w:rsidRPr="008D2602">
        <w:rPr>
          <w:rFonts w:asciiTheme="minorHAnsi" w:hAnsiTheme="minorHAnsi" w:cstheme="minorHAnsi"/>
          <w:sz w:val="22"/>
          <w:szCs w:val="22"/>
        </w:rPr>
        <w:t>Οι τροποποιήσεις των πράξεων μπορούν να αφορούν:</w:t>
      </w:r>
    </w:p>
    <w:p w14:paraId="201996D1" w14:textId="77777777" w:rsidR="004A6832" w:rsidRPr="00B730A7" w:rsidRDefault="004A6832" w:rsidP="002004FC">
      <w:pPr>
        <w:pStyle w:val="ListParagraph"/>
        <w:numPr>
          <w:ilvl w:val="0"/>
          <w:numId w:val="6"/>
        </w:numPr>
        <w:spacing w:after="40" w:line="340" w:lineRule="atLeast"/>
        <w:jc w:val="both"/>
        <w:rPr>
          <w:rFonts w:asciiTheme="minorHAnsi" w:hAnsiTheme="minorHAnsi" w:cstheme="minorHAnsi"/>
        </w:rPr>
      </w:pPr>
      <w:r w:rsidRPr="008D2602">
        <w:rPr>
          <w:rFonts w:asciiTheme="minorHAnsi" w:hAnsiTheme="minorHAnsi" w:cstheme="minorHAnsi"/>
        </w:rPr>
        <w:t xml:space="preserve">τροποποίηση του φυσικού και οικονομικού αντικειμένου της </w:t>
      </w:r>
      <w:r w:rsidR="00AE6D1D" w:rsidRPr="008D2602">
        <w:rPr>
          <w:rFonts w:asciiTheme="minorHAnsi" w:hAnsiTheme="minorHAnsi" w:cstheme="minorHAnsi"/>
        </w:rPr>
        <w:t>πράξης</w:t>
      </w:r>
    </w:p>
    <w:p w14:paraId="10BB97EF" w14:textId="77777777"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παράταση του χρονοδιαγράμματος ολοκλήρωσης της </w:t>
      </w:r>
      <w:r w:rsidR="00AE6D1D">
        <w:rPr>
          <w:rFonts w:asciiTheme="minorHAnsi" w:hAnsiTheme="minorHAnsi" w:cstheme="minorHAnsi"/>
          <w:sz w:val="22"/>
          <w:szCs w:val="22"/>
        </w:rPr>
        <w:t>πράξης</w:t>
      </w:r>
    </w:p>
    <w:p w14:paraId="07C074A9" w14:textId="77777777"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  κλπ.)</w:t>
      </w:r>
    </w:p>
    <w:p w14:paraId="7D4819C9" w14:textId="77777777" w:rsidR="004A6832" w:rsidRPr="00E15B63" w:rsidRDefault="004A6832" w:rsidP="002004FC">
      <w:pPr>
        <w:pStyle w:val="ListParagraph"/>
        <w:numPr>
          <w:ilvl w:val="0"/>
          <w:numId w:val="6"/>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μεταφορές ποσών μεταξύ «Κατηγοριών δαπανών».</w:t>
      </w:r>
    </w:p>
    <w:p w14:paraId="52121C2B" w14:textId="77777777" w:rsidR="004A6832" w:rsidRPr="00806210"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διόρθωση προφανών σφαλμάτων (Άρθρο 4 Καν (ΕΕ) 809/2013).</w:t>
      </w:r>
    </w:p>
    <w:p w14:paraId="1BCF8A0B"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ΟΤΔ </w:t>
      </w:r>
      <w:r w:rsidR="00DA108E">
        <w:rPr>
          <w:rFonts w:asciiTheme="minorHAnsi" w:hAnsiTheme="minorHAnsi" w:cstheme="minorHAnsi"/>
          <w:sz w:val="22"/>
          <w:szCs w:val="22"/>
        </w:rPr>
        <w:t>ε</w:t>
      </w:r>
      <w:r w:rsidRPr="00E15B63">
        <w:rPr>
          <w:rFonts w:asciiTheme="minorHAnsi" w:hAnsiTheme="minorHAnsi" w:cstheme="minorHAnsi"/>
          <w:sz w:val="22"/>
          <w:szCs w:val="22"/>
        </w:rPr>
        <w:t>ξετάζει τις διαφοροποιήσεις ιδίως ως προς την σύνδεσή τους με τα κριτήρια επιλεξιμότητας και επιλογής.</w:t>
      </w:r>
    </w:p>
    <w:p w14:paraId="03EF9B78"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14:paraId="1A2C0B69"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 xml:space="preserve">παύση ή μετεγκατάσταση μιας παραγωγικής δραστηριότητας εκτός της περιοχής του ΤΠ. </w:t>
      </w:r>
    </w:p>
    <w:p w14:paraId="26BE7331"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7355F38B"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436D060B" w14:textId="77777777" w:rsidR="004A6832" w:rsidRPr="00E15B63" w:rsidRDefault="00EE532F"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δικαιούχος</w:t>
      </w:r>
      <w:r w:rsidR="004A6832" w:rsidRPr="00E15B63">
        <w:rPr>
          <w:rFonts w:asciiTheme="minorHAnsi" w:hAnsiTheme="minorHAnsi" w:cstheme="minorHAnsi"/>
          <w:sz w:val="22"/>
          <w:szCs w:val="22"/>
        </w:rPr>
        <w:t xml:space="preserve">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14:paraId="488DB939" w14:textId="77777777" w:rsidR="003D2C64" w:rsidRPr="00E15B63" w:rsidRDefault="004A6832" w:rsidP="00806210">
      <w:pPr>
        <w:spacing w:after="40" w:line="340" w:lineRule="atLeast"/>
        <w:jc w:val="both"/>
        <w:rPr>
          <w:rFonts w:asciiTheme="minorHAnsi" w:hAnsiTheme="minorHAnsi" w:cstheme="minorHAnsi"/>
          <w:b/>
          <w:i/>
          <w:sz w:val="22"/>
          <w:szCs w:val="22"/>
          <w:u w:val="single"/>
        </w:rPr>
      </w:pPr>
      <w:r w:rsidRPr="00E15B63">
        <w:rPr>
          <w:rFonts w:asciiTheme="minorHAnsi" w:hAnsiTheme="minorHAnsi" w:cstheme="minorHAnsi"/>
          <w:sz w:val="22"/>
          <w:szCs w:val="22"/>
        </w:rPr>
        <w:t>Σε περίπτωση έγκρισης, η ΟΤΔ αποστέλλει το σχετικό αίτημα τροποποίησης της πράξης  του δικαιούχου, μαζί με την εγκριτική απόφαση της ΕΔΠ, στην ΕΥΔ (ΕΠ) της Περιφέρειας</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ώστε να προβεί σε τροποποίηση του ΤΔΠ με σχετική απόφαση του Περιφερειάρχη</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xml:space="preserve">. </w:t>
      </w:r>
    </w:p>
    <w:p w14:paraId="0007A8C3"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Η ΟΤΔ αφού ολοκληρώσει την διαδικασία </w:t>
      </w:r>
      <w:r w:rsidR="003F5417" w:rsidRPr="00E15B63">
        <w:rPr>
          <w:rFonts w:asciiTheme="minorHAnsi" w:hAnsiTheme="minorHAnsi" w:cstheme="minorHAnsi"/>
          <w:sz w:val="22"/>
          <w:szCs w:val="22"/>
        </w:rPr>
        <w:t>τροποποίησης</w:t>
      </w:r>
      <w:r w:rsidRPr="00E15B63">
        <w:rPr>
          <w:rFonts w:asciiTheme="minorHAnsi" w:hAnsiTheme="minorHAnsi" w:cstheme="minorHAnsi"/>
          <w:sz w:val="22"/>
          <w:szCs w:val="22"/>
        </w:rPr>
        <w:t xml:space="preserve"> της πράξης στο ΠΣΚΕ, </w:t>
      </w:r>
      <w:r w:rsidR="00FD507C">
        <w:rPr>
          <w:rFonts w:asciiTheme="minorHAnsi" w:hAnsiTheme="minorHAnsi" w:cstheme="minorHAnsi"/>
          <w:sz w:val="22"/>
          <w:szCs w:val="22"/>
        </w:rPr>
        <w:t xml:space="preserve">μεταφέρει </w:t>
      </w:r>
      <w:r w:rsidRPr="00E15B63">
        <w:rPr>
          <w:rFonts w:asciiTheme="minorHAnsi" w:hAnsiTheme="minorHAnsi" w:cstheme="minorHAnsi"/>
          <w:sz w:val="22"/>
          <w:szCs w:val="22"/>
        </w:rPr>
        <w:t>τα στοιχεία της τροποποίησης στο ΟΠΣΑΑ.</w:t>
      </w:r>
    </w:p>
    <w:p w14:paraId="40E1E747"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w:t>
      </w:r>
      <w:r w:rsidR="00F3557E" w:rsidRPr="00E15B63">
        <w:rPr>
          <w:rFonts w:asciiTheme="minorHAnsi" w:hAnsiTheme="minorHAnsi" w:cstheme="minorHAnsi"/>
          <w:sz w:val="22"/>
          <w:szCs w:val="22"/>
        </w:rPr>
        <w:t>ή</w:t>
      </w:r>
      <w:r w:rsidRPr="00E15B63">
        <w:rPr>
          <w:rFonts w:asciiTheme="minorHAnsi" w:hAnsiTheme="minorHAnsi" w:cstheme="minorHAnsi"/>
          <w:sz w:val="22"/>
          <w:szCs w:val="22"/>
        </w:rPr>
        <w:t xml:space="preserve"> της.</w:t>
      </w:r>
    </w:p>
    <w:p w14:paraId="35726F9A"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14:paraId="02304223" w14:textId="77777777" w:rsidR="00E658C9" w:rsidRPr="00314918" w:rsidRDefault="004A6832" w:rsidP="00314918">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1065EE5E" w14:textId="77777777" w:rsidR="001D33F7" w:rsidRDefault="001D33F7" w:rsidP="00197FBF">
      <w:pPr>
        <w:jc w:val="center"/>
        <w:rPr>
          <w:rFonts w:asciiTheme="minorHAnsi" w:hAnsiTheme="minorHAnsi" w:cstheme="minorHAnsi"/>
          <w:b/>
          <w:sz w:val="22"/>
          <w:szCs w:val="22"/>
        </w:rPr>
      </w:pPr>
    </w:p>
    <w:p w14:paraId="317641BA"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E404FA">
        <w:rPr>
          <w:rFonts w:asciiTheme="minorHAnsi" w:hAnsiTheme="minorHAnsi" w:cstheme="minorHAnsi"/>
          <w:b/>
          <w:sz w:val="22"/>
          <w:szCs w:val="22"/>
        </w:rPr>
        <w:t>14</w:t>
      </w:r>
    </w:p>
    <w:p w14:paraId="20C4422E"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Απόφασης Ένταξης</w:t>
      </w:r>
    </w:p>
    <w:p w14:paraId="242BAEBD" w14:textId="77777777" w:rsidR="00D06EE4" w:rsidRPr="00E15B63" w:rsidRDefault="00D06EE4" w:rsidP="00197FBF">
      <w:pPr>
        <w:jc w:val="center"/>
        <w:rPr>
          <w:rFonts w:asciiTheme="minorHAnsi" w:hAnsiTheme="minorHAnsi" w:cstheme="minorHAnsi"/>
          <w:b/>
          <w:sz w:val="22"/>
          <w:szCs w:val="22"/>
        </w:rPr>
      </w:pPr>
    </w:p>
    <w:p w14:paraId="3ADB3BD6" w14:textId="77777777" w:rsidR="004A6832" w:rsidRPr="00E15B63"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14:paraId="07935CE8"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αλλαγή στοιχείων του Δικαιούχου,</w:t>
      </w:r>
    </w:p>
    <w:p w14:paraId="3B5FF3CB"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οριζόντιες παρατάσεις της προθεσμίας ολοκλήρωσης των πράξεων,</w:t>
      </w:r>
    </w:p>
    <w:p w14:paraId="6B187F78"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14:paraId="25DF1ECC"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ολοκλήρωση της πράξης, σε περίπτωση που ο τελικός προϋπολογισμός, διαφοροποιείται από τον αρχικά ενταγμένο</w:t>
      </w:r>
    </w:p>
    <w:p w14:paraId="7BAD49DA" w14:textId="77777777" w:rsidR="00A45C66" w:rsidRPr="00557EB8"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τελικός διατάκτης της απόφασης είναι ο Περιφερειάρχης</w:t>
      </w:r>
      <w:r w:rsidR="009B3C79">
        <w:rPr>
          <w:rFonts w:asciiTheme="minorHAnsi" w:hAnsiTheme="minorHAnsi" w:cstheme="minorHAnsi"/>
          <w:sz w:val="22"/>
          <w:szCs w:val="22"/>
        </w:rPr>
        <w:t xml:space="preserve"> Κεντρικής Μακεδονίας </w:t>
      </w:r>
      <w:r w:rsidRPr="00E15B63">
        <w:rPr>
          <w:rFonts w:asciiTheme="minorHAnsi" w:hAnsiTheme="minorHAnsi" w:cstheme="minorHAnsi"/>
          <w:sz w:val="22"/>
          <w:szCs w:val="22"/>
        </w:rPr>
        <w:t xml:space="preserve">. Η απόφαση αναρτάται στο πρόγραμμα «ΔΙΑΥΓΕΙΑ» από την ΕΥΔ (ΕΠ) της Περιφέρειας </w:t>
      </w:r>
      <w:r w:rsidR="00557EB8">
        <w:rPr>
          <w:rFonts w:asciiTheme="minorHAnsi" w:hAnsiTheme="minorHAnsi" w:cstheme="minorHAnsi"/>
          <w:sz w:val="22"/>
          <w:szCs w:val="22"/>
        </w:rPr>
        <w:t xml:space="preserve">Κεντρικής Μακεδονίας </w:t>
      </w:r>
      <w:r w:rsidRPr="00E15B63">
        <w:rPr>
          <w:rFonts w:asciiTheme="minorHAnsi" w:hAnsiTheme="minorHAnsi" w:cstheme="minorHAnsi"/>
          <w:sz w:val="22"/>
          <w:szCs w:val="22"/>
        </w:rPr>
        <w:t>και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41F736EB" w14:textId="77777777" w:rsidR="00314918" w:rsidRDefault="00314918" w:rsidP="008F632F">
      <w:pPr>
        <w:rPr>
          <w:rFonts w:ascii="Trebuchet MS" w:hAnsi="Trebuchet MS" w:cstheme="minorHAnsi"/>
          <w:b/>
          <w:spacing w:val="80"/>
          <w:sz w:val="20"/>
          <w:szCs w:val="20"/>
        </w:rPr>
      </w:pPr>
    </w:p>
    <w:p w14:paraId="44029FA0" w14:textId="77777777" w:rsidR="00A45C66" w:rsidRPr="00781150" w:rsidRDefault="00314918" w:rsidP="008F632F">
      <w:pPr>
        <w:rPr>
          <w:rFonts w:asciiTheme="minorHAnsi" w:hAnsiTheme="minorHAnsi" w:cstheme="minorHAnsi"/>
          <w:b/>
          <w:sz w:val="22"/>
          <w:szCs w:val="22"/>
        </w:rPr>
      </w:pPr>
      <w:r w:rsidRPr="00314918">
        <w:rPr>
          <w:rFonts w:ascii="Trebuchet MS" w:hAnsi="Trebuchet MS" w:cstheme="minorHAnsi"/>
          <w:b/>
          <w:spacing w:val="80"/>
          <w:sz w:val="20"/>
          <w:szCs w:val="20"/>
        </w:rPr>
        <w:t xml:space="preserve">                       </w:t>
      </w:r>
      <w:r>
        <w:rPr>
          <w:rFonts w:ascii="Trebuchet MS" w:hAnsi="Trebuchet MS" w:cstheme="minorHAnsi"/>
          <w:b/>
          <w:spacing w:val="80"/>
          <w:sz w:val="20"/>
          <w:szCs w:val="20"/>
        </w:rPr>
        <w:t xml:space="preserve"> </w:t>
      </w:r>
      <w:r w:rsidRPr="00314918">
        <w:rPr>
          <w:rFonts w:ascii="Trebuchet MS" w:hAnsi="Trebuchet MS" w:cstheme="minorHAnsi"/>
          <w:b/>
          <w:spacing w:val="80"/>
          <w:sz w:val="20"/>
          <w:szCs w:val="20"/>
        </w:rPr>
        <w:t xml:space="preserve">   </w:t>
      </w:r>
      <w:r w:rsidR="00A45C66" w:rsidRPr="00314918">
        <w:rPr>
          <w:rFonts w:ascii="Trebuchet MS" w:hAnsi="Trebuchet MS" w:cstheme="minorHAnsi"/>
          <w:b/>
          <w:spacing w:val="80"/>
          <w:sz w:val="20"/>
          <w:szCs w:val="20"/>
        </w:rPr>
        <w:t xml:space="preserve">ΜΕΡΟΣ Γ’ </w:t>
      </w:r>
    </w:p>
    <w:p w14:paraId="33B29731" w14:textId="77777777" w:rsidR="004A6832" w:rsidRPr="00781150" w:rsidRDefault="004A6832" w:rsidP="00197FBF">
      <w:pPr>
        <w:jc w:val="center"/>
        <w:rPr>
          <w:rFonts w:asciiTheme="minorHAnsi" w:hAnsiTheme="minorHAnsi" w:cstheme="minorHAnsi"/>
          <w:b/>
          <w:sz w:val="22"/>
          <w:szCs w:val="22"/>
        </w:rPr>
      </w:pPr>
      <w:r w:rsidRPr="00781150">
        <w:rPr>
          <w:rFonts w:asciiTheme="minorHAnsi" w:hAnsiTheme="minorHAnsi" w:cstheme="minorHAnsi"/>
          <w:b/>
          <w:sz w:val="22"/>
          <w:szCs w:val="22"/>
        </w:rPr>
        <w:t xml:space="preserve">Άρθρο </w:t>
      </w:r>
      <w:r w:rsidR="00E404FA">
        <w:rPr>
          <w:rFonts w:asciiTheme="minorHAnsi" w:hAnsiTheme="minorHAnsi" w:cstheme="minorHAnsi"/>
          <w:b/>
          <w:sz w:val="22"/>
          <w:szCs w:val="22"/>
        </w:rPr>
        <w:t>15</w:t>
      </w:r>
    </w:p>
    <w:p w14:paraId="655EF303" w14:textId="77777777" w:rsidR="00050D3B" w:rsidRPr="00781150" w:rsidRDefault="004A6832" w:rsidP="00314918">
      <w:pPr>
        <w:jc w:val="center"/>
        <w:rPr>
          <w:rFonts w:asciiTheme="minorHAnsi" w:hAnsiTheme="minorHAnsi" w:cstheme="minorHAnsi"/>
          <w:b/>
          <w:sz w:val="22"/>
          <w:szCs w:val="22"/>
        </w:rPr>
      </w:pPr>
      <w:r w:rsidRPr="00781150">
        <w:rPr>
          <w:rFonts w:asciiTheme="minorHAnsi" w:hAnsiTheme="minorHAnsi" w:cstheme="minorHAnsi"/>
          <w:b/>
          <w:sz w:val="22"/>
          <w:szCs w:val="22"/>
        </w:rPr>
        <w:t>Προκαταβολή στο Δικαιούχο</w:t>
      </w:r>
    </w:p>
    <w:p w14:paraId="069DAD7C"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14:paraId="6A151708"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14:paraId="46217575"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14:paraId="0CA3E465" w14:textId="77777777" w:rsidR="004A6832"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Στην περίπτωση κρατικών ενισχύσεων που χορηγούνται βάσει </w:t>
      </w:r>
      <w:r w:rsidR="006D1451">
        <w:rPr>
          <w:rFonts w:asciiTheme="minorHAnsi" w:hAnsiTheme="minorHAnsi" w:cstheme="minorHAnsi"/>
          <w:sz w:val="22"/>
          <w:szCs w:val="22"/>
        </w:rPr>
        <w:t>του</w:t>
      </w:r>
      <w:r w:rsidRPr="00781150">
        <w:rPr>
          <w:rFonts w:asciiTheme="minorHAnsi" w:hAnsiTheme="minorHAnsi" w:cstheme="minorHAnsi"/>
          <w:sz w:val="22"/>
          <w:szCs w:val="22"/>
        </w:rPr>
        <w:t xml:space="preserve"> Κανονισμ</w:t>
      </w:r>
      <w:r w:rsidR="006D1451">
        <w:rPr>
          <w:rFonts w:asciiTheme="minorHAnsi" w:hAnsiTheme="minorHAnsi" w:cstheme="minorHAnsi"/>
          <w:sz w:val="22"/>
          <w:szCs w:val="22"/>
        </w:rPr>
        <w:t>ου</w:t>
      </w:r>
      <w:r w:rsidRPr="00781150">
        <w:rPr>
          <w:rFonts w:asciiTheme="minorHAnsi" w:hAnsiTheme="minorHAnsi" w:cstheme="minorHAnsi"/>
          <w:sz w:val="22"/>
          <w:szCs w:val="22"/>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r w:rsidR="00050D3B" w:rsidRPr="00781150">
        <w:rPr>
          <w:rFonts w:asciiTheme="minorHAnsi" w:hAnsiTheme="minorHAnsi" w:cstheme="minorHAnsi"/>
          <w:sz w:val="22"/>
          <w:szCs w:val="22"/>
        </w:rPr>
        <w:t xml:space="preserve"> </w:t>
      </w:r>
    </w:p>
    <w:p w14:paraId="067DB6D5" w14:textId="77777777" w:rsidR="00050D3B" w:rsidRPr="00781150" w:rsidRDefault="00050D3B"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781150">
        <w:rPr>
          <w:rFonts w:asciiTheme="minorHAnsi" w:hAnsiTheme="minorHAnsi" w:cstheme="minorHAnsi"/>
          <w:sz w:val="22"/>
          <w:szCs w:val="22"/>
        </w:rPr>
        <w:t xml:space="preserve">2023. </w:t>
      </w:r>
    </w:p>
    <w:p w14:paraId="1FDBCF70" w14:textId="77777777" w:rsidR="004A6832" w:rsidRPr="000A59DA" w:rsidRDefault="004A6832" w:rsidP="00557EB8">
      <w:pPr>
        <w:spacing w:after="40" w:line="300" w:lineRule="atLeast"/>
        <w:jc w:val="both"/>
        <w:rPr>
          <w:rFonts w:ascii="Trebuchet MS" w:hAnsi="Trebuchet MS" w:cstheme="minorHAnsi"/>
          <w:sz w:val="20"/>
          <w:szCs w:val="20"/>
        </w:rPr>
      </w:pPr>
    </w:p>
    <w:p w14:paraId="4EB1CF28" w14:textId="77777777"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 xml:space="preserve">Άρθρο </w:t>
      </w:r>
      <w:r w:rsidR="00C32D9C">
        <w:rPr>
          <w:rFonts w:asciiTheme="minorHAnsi" w:hAnsiTheme="minorHAnsi" w:cstheme="minorHAnsi"/>
          <w:b/>
          <w:sz w:val="22"/>
          <w:szCs w:val="22"/>
        </w:rPr>
        <w:t>16</w:t>
      </w:r>
    </w:p>
    <w:p w14:paraId="166518B6" w14:textId="77777777"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Αίτηση πληρωμής/προκαταβολής Δικαιούχου</w:t>
      </w:r>
    </w:p>
    <w:p w14:paraId="3F71B62A" w14:textId="77777777" w:rsidR="00EF0EC4" w:rsidRPr="006E1283" w:rsidRDefault="00EF0EC4" w:rsidP="00197FBF">
      <w:pPr>
        <w:jc w:val="center"/>
        <w:rPr>
          <w:rFonts w:asciiTheme="minorHAnsi" w:hAnsiTheme="minorHAnsi" w:cstheme="minorHAnsi"/>
          <w:b/>
          <w:sz w:val="22"/>
          <w:szCs w:val="22"/>
        </w:rPr>
      </w:pPr>
    </w:p>
    <w:p w14:paraId="08663E01" w14:textId="77777777" w:rsidR="004A6832"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14:paraId="5565708C" w14:textId="77777777" w:rsidR="007B404E"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68169D">
        <w:rPr>
          <w:rFonts w:asciiTheme="minorHAnsi" w:hAnsiTheme="minorHAnsi" w:cstheme="minorHAnsi"/>
          <w:sz w:val="22"/>
          <w:szCs w:val="22"/>
        </w:rPr>
        <w:t xml:space="preserve"> της ΑΝΠΕ.</w:t>
      </w:r>
      <w:r w:rsidRPr="006E1283">
        <w:rPr>
          <w:rFonts w:asciiTheme="minorHAnsi" w:hAnsiTheme="minorHAnsi" w:cstheme="minorHAnsi"/>
          <w:sz w:val="22"/>
          <w:szCs w:val="22"/>
        </w:rPr>
        <w:t xml:space="preserve"> </w:t>
      </w:r>
    </w:p>
    <w:p w14:paraId="2F9B8FF0" w14:textId="77777777" w:rsidR="00050D3B" w:rsidRPr="006E1283" w:rsidRDefault="00050D3B"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 xml:space="preserve">Τα Αιτήματα </w:t>
      </w:r>
      <w:r w:rsidR="00DF60D4" w:rsidRPr="006E1283">
        <w:rPr>
          <w:rFonts w:asciiTheme="minorHAnsi" w:hAnsiTheme="minorHAnsi" w:cstheme="minorHAnsi"/>
          <w:sz w:val="22"/>
          <w:szCs w:val="22"/>
        </w:rPr>
        <w:t>Πληρωμής / Προκαταβολής</w:t>
      </w:r>
      <w:r w:rsidRPr="006E1283">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7E66FE">
        <w:rPr>
          <w:rFonts w:asciiTheme="minorHAnsi" w:hAnsiTheme="minorHAnsi" w:cstheme="minorHAnsi"/>
          <w:sz w:val="22"/>
          <w:szCs w:val="22"/>
        </w:rPr>
        <w:t>πληρωμής</w:t>
      </w:r>
      <w:r w:rsidR="00DF60D4" w:rsidRPr="006E1283">
        <w:rPr>
          <w:rFonts w:asciiTheme="minorHAnsi" w:hAnsiTheme="minorHAnsi" w:cstheme="minorHAnsi"/>
          <w:sz w:val="22"/>
          <w:szCs w:val="22"/>
        </w:rPr>
        <w:t>/ προκαταβολής</w:t>
      </w:r>
      <w:r w:rsidRPr="006E1283">
        <w:rPr>
          <w:rFonts w:asciiTheme="minorHAnsi" w:hAnsiTheme="minorHAnsi" w:cstheme="minorHAnsi"/>
          <w:sz w:val="22"/>
          <w:szCs w:val="22"/>
        </w:rPr>
        <w:t xml:space="preserve">, το οποίο παρέχεται από την </w:t>
      </w:r>
      <w:r w:rsidR="009F66D2">
        <w:rPr>
          <w:rFonts w:asciiTheme="minorHAnsi" w:hAnsiTheme="minorHAnsi" w:cstheme="minorHAnsi"/>
          <w:sz w:val="22"/>
          <w:szCs w:val="22"/>
        </w:rPr>
        <w:t xml:space="preserve">ΟΤΔ της </w:t>
      </w:r>
      <w:r w:rsidR="00226AB8">
        <w:rPr>
          <w:rFonts w:asciiTheme="minorHAnsi" w:hAnsiTheme="minorHAnsi" w:cstheme="minorHAnsi"/>
          <w:sz w:val="22"/>
          <w:szCs w:val="22"/>
        </w:rPr>
        <w:t>ΑΝΠΕ</w:t>
      </w:r>
      <w:r w:rsidR="00FF4F7C" w:rsidRPr="006E1283">
        <w:rPr>
          <w:rFonts w:asciiTheme="minorHAnsi" w:hAnsiTheme="minorHAnsi" w:cstheme="minorHAnsi"/>
          <w:sz w:val="22"/>
          <w:szCs w:val="22"/>
        </w:rPr>
        <w:t xml:space="preserve"> </w:t>
      </w:r>
      <w:r w:rsidR="00DF60D4" w:rsidRPr="006E1283">
        <w:rPr>
          <w:rFonts w:asciiTheme="minorHAnsi" w:hAnsiTheme="minorHAnsi" w:cstheme="minorHAnsi"/>
          <w:sz w:val="22"/>
          <w:szCs w:val="22"/>
        </w:rPr>
        <w:t xml:space="preserve">στον ιστότοπο της ΟΤΔ </w:t>
      </w:r>
      <w:r w:rsidR="009F66D2">
        <w:rPr>
          <w:rFonts w:asciiTheme="minorHAnsi" w:hAnsiTheme="minorHAnsi" w:cstheme="minorHAnsi"/>
          <w:sz w:val="22"/>
          <w:szCs w:val="22"/>
        </w:rPr>
        <w:t xml:space="preserve">της ΑΝΠΕ, </w:t>
      </w:r>
      <w:r w:rsidR="00DF60D4" w:rsidRPr="006E1283">
        <w:rPr>
          <w:rFonts w:asciiTheme="minorHAnsi" w:hAnsiTheme="minorHAnsi" w:cstheme="minorHAnsi"/>
          <w:sz w:val="22"/>
          <w:szCs w:val="22"/>
        </w:rPr>
        <w:t>ww</w:t>
      </w:r>
      <w:r w:rsidR="00FC4EC7" w:rsidRPr="006E1283">
        <w:rPr>
          <w:rFonts w:asciiTheme="minorHAnsi" w:hAnsiTheme="minorHAnsi" w:cstheme="minorHAnsi"/>
          <w:sz w:val="22"/>
          <w:szCs w:val="22"/>
          <w:lang w:val="en-US"/>
        </w:rPr>
        <w:t>w</w:t>
      </w:r>
      <w:r w:rsidR="00FC4EC7" w:rsidRPr="006E1283">
        <w:rPr>
          <w:rFonts w:asciiTheme="minorHAnsi" w:hAnsiTheme="minorHAnsi" w:cstheme="minorHAnsi"/>
          <w:sz w:val="22"/>
          <w:szCs w:val="22"/>
        </w:rPr>
        <w:t>.</w:t>
      </w:r>
      <w:r w:rsidR="00FF4F7C" w:rsidRPr="006E1283">
        <w:rPr>
          <w:rFonts w:asciiTheme="minorHAnsi" w:hAnsiTheme="minorHAnsi" w:cstheme="minorHAnsi"/>
          <w:sz w:val="22"/>
          <w:szCs w:val="22"/>
          <w:lang w:val="en-US"/>
        </w:rPr>
        <w:t>anpe</w:t>
      </w:r>
      <w:r w:rsidR="00DF60D4" w:rsidRPr="006E1283">
        <w:rPr>
          <w:rFonts w:asciiTheme="minorHAnsi" w:hAnsiTheme="minorHAnsi" w:cstheme="minorHAnsi"/>
          <w:sz w:val="22"/>
          <w:szCs w:val="22"/>
        </w:rPr>
        <w:t>.gr και στο ΠΣΚΕ</w:t>
      </w:r>
      <w:r w:rsidRPr="006E1283">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w:t>
      </w:r>
      <w:r w:rsidR="0013681E" w:rsidRPr="006E1283">
        <w:rPr>
          <w:rFonts w:asciiTheme="minorHAnsi" w:hAnsiTheme="minorHAnsi" w:cstheme="minorHAnsi"/>
          <w:sz w:val="22"/>
          <w:szCs w:val="22"/>
        </w:rPr>
        <w:t>θα καθορισθούν με σχετική εγκύκλιο.</w:t>
      </w:r>
      <w:r w:rsidRPr="006E1283">
        <w:rPr>
          <w:rFonts w:asciiTheme="minorHAnsi" w:hAnsiTheme="minorHAnsi" w:cstheme="minorHAnsi"/>
          <w:sz w:val="22"/>
          <w:szCs w:val="22"/>
        </w:rPr>
        <w:t xml:space="preserve"> </w:t>
      </w:r>
      <w:r w:rsidR="0013681E" w:rsidRPr="006E1283">
        <w:rPr>
          <w:rFonts w:asciiTheme="minorHAnsi" w:hAnsiTheme="minorHAnsi" w:cstheme="minorHAnsi"/>
          <w:sz w:val="22"/>
          <w:szCs w:val="22"/>
        </w:rPr>
        <w:t>Σ</w:t>
      </w:r>
      <w:r w:rsidRPr="006E1283">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836FD9" w:rsidRPr="006E1283">
        <w:rPr>
          <w:rFonts w:asciiTheme="minorHAnsi" w:hAnsiTheme="minorHAnsi" w:cstheme="minorHAnsi"/>
          <w:sz w:val="22"/>
          <w:szCs w:val="22"/>
        </w:rPr>
        <w:t>.</w:t>
      </w:r>
    </w:p>
    <w:p w14:paraId="7DEDC54C" w14:textId="77777777"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25B6F005" w14:textId="77777777" w:rsidR="00EF0EC4"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7622A995" w14:textId="77777777" w:rsidR="00643EEE"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2AD0BB0E" w14:textId="77777777" w:rsidR="00EF0EC4"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Όσον αφορά τις διαδικασίες και τα έντυπα πληρωμής</w:t>
      </w:r>
      <w:r w:rsidR="00AA138F" w:rsidRPr="006E1283">
        <w:rPr>
          <w:rFonts w:asciiTheme="minorHAnsi" w:hAnsiTheme="minorHAnsi" w:cstheme="minorHAnsi"/>
          <w:sz w:val="22"/>
          <w:szCs w:val="22"/>
        </w:rPr>
        <w:t>,</w:t>
      </w:r>
      <w:r w:rsidRPr="006E1283">
        <w:rPr>
          <w:rFonts w:asciiTheme="minorHAnsi" w:hAnsiTheme="minorHAnsi" w:cstheme="minorHAnsi"/>
          <w:sz w:val="22"/>
          <w:szCs w:val="22"/>
        </w:rPr>
        <w:t xml:space="preserve"> η ΟΤΔ κατά τον προσφορότερο τρόπο ενημερώνει τους δικαιούχους </w:t>
      </w:r>
      <w:r w:rsidR="00AA138F" w:rsidRPr="006E1283">
        <w:rPr>
          <w:rFonts w:asciiTheme="minorHAnsi" w:hAnsiTheme="minorHAnsi" w:cstheme="minorHAnsi"/>
          <w:sz w:val="22"/>
          <w:szCs w:val="22"/>
        </w:rPr>
        <w:t>π.χ.</w:t>
      </w:r>
      <w:r w:rsidRPr="006E1283">
        <w:rPr>
          <w:rFonts w:asciiTheme="minorHAnsi" w:hAnsiTheme="minorHAnsi" w:cstheme="minorHAnsi"/>
          <w:sz w:val="22"/>
          <w:szCs w:val="22"/>
        </w:rPr>
        <w:t xml:space="preserve"> ανάρτηση </w:t>
      </w:r>
      <w:r w:rsidR="00AA138F" w:rsidRPr="006E1283">
        <w:rPr>
          <w:rFonts w:asciiTheme="minorHAnsi" w:hAnsiTheme="minorHAnsi" w:cstheme="minorHAnsi"/>
          <w:sz w:val="22"/>
          <w:szCs w:val="22"/>
        </w:rPr>
        <w:t>των εντύπων</w:t>
      </w:r>
      <w:r w:rsidRPr="006E1283">
        <w:rPr>
          <w:rFonts w:asciiTheme="minorHAnsi" w:hAnsiTheme="minorHAnsi" w:cstheme="minorHAnsi"/>
          <w:sz w:val="22"/>
          <w:szCs w:val="22"/>
        </w:rPr>
        <w:t xml:space="preserve"> στην ιστοσελίδα της</w:t>
      </w:r>
      <w:r w:rsidR="004A6832" w:rsidRPr="006E1283">
        <w:rPr>
          <w:rFonts w:asciiTheme="minorHAnsi" w:hAnsiTheme="minorHAnsi" w:cstheme="minorHAnsi"/>
          <w:sz w:val="22"/>
          <w:szCs w:val="22"/>
        </w:rPr>
        <w:t>.</w:t>
      </w:r>
    </w:p>
    <w:p w14:paraId="24A4E0BA" w14:textId="77777777"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644E14D6" w14:textId="77777777" w:rsidR="007E716F" w:rsidRPr="008F716C" w:rsidRDefault="007E716F" w:rsidP="008F716C">
      <w:pPr>
        <w:spacing w:after="40" w:line="300" w:lineRule="atLeast"/>
        <w:jc w:val="both"/>
        <w:rPr>
          <w:rFonts w:asciiTheme="minorHAnsi" w:hAnsiTheme="minorHAnsi" w:cstheme="minorHAnsi"/>
          <w:b/>
          <w:sz w:val="22"/>
          <w:szCs w:val="22"/>
        </w:rPr>
      </w:pPr>
    </w:p>
    <w:p w14:paraId="22824AB5" w14:textId="77777777" w:rsidR="00643EEE" w:rsidRPr="008F716C" w:rsidRDefault="00643EEE" w:rsidP="008F716C">
      <w:pPr>
        <w:spacing w:after="40" w:line="300" w:lineRule="atLeast"/>
        <w:jc w:val="center"/>
        <w:rPr>
          <w:rFonts w:asciiTheme="minorHAnsi" w:hAnsiTheme="minorHAnsi" w:cstheme="minorHAnsi"/>
          <w:b/>
          <w:sz w:val="22"/>
          <w:szCs w:val="22"/>
        </w:rPr>
      </w:pPr>
      <w:r w:rsidRPr="008F716C">
        <w:rPr>
          <w:rFonts w:asciiTheme="minorHAnsi" w:hAnsiTheme="minorHAnsi" w:cstheme="minorHAnsi"/>
          <w:b/>
          <w:sz w:val="22"/>
          <w:szCs w:val="22"/>
        </w:rPr>
        <w:t xml:space="preserve">Άρθρο </w:t>
      </w:r>
      <w:r w:rsidR="00D84D00">
        <w:rPr>
          <w:rFonts w:asciiTheme="minorHAnsi" w:hAnsiTheme="minorHAnsi" w:cstheme="minorHAnsi"/>
          <w:b/>
          <w:sz w:val="22"/>
          <w:szCs w:val="22"/>
        </w:rPr>
        <w:t>17</w:t>
      </w:r>
    </w:p>
    <w:p w14:paraId="7B78C9FB" w14:textId="77777777" w:rsidR="00643EEE" w:rsidRPr="008F716C" w:rsidRDefault="00643EEE">
      <w:pPr>
        <w:spacing w:after="40" w:line="300" w:lineRule="atLeast"/>
        <w:jc w:val="center"/>
        <w:rPr>
          <w:rFonts w:asciiTheme="minorHAnsi" w:hAnsiTheme="minorHAnsi" w:cstheme="minorHAnsi"/>
          <w:sz w:val="22"/>
          <w:szCs w:val="22"/>
        </w:rPr>
      </w:pPr>
      <w:r w:rsidRPr="008F716C">
        <w:rPr>
          <w:rFonts w:asciiTheme="minorHAnsi" w:hAnsiTheme="minorHAnsi" w:cstheme="minorHAnsi"/>
          <w:b/>
          <w:sz w:val="22"/>
          <w:szCs w:val="22"/>
        </w:rPr>
        <w:t>Διοικητικός έλεγχος επί των αιτήσεων πληρωμής/προκαταβολής του Δικαιούχου</w:t>
      </w:r>
    </w:p>
    <w:p w14:paraId="63E9A64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159CFAFD"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κάθε περίπτωση τα στελέχη, τα οποία συμμετείχαν στις διαδικασίες αξιολόγησης και ενδικοφανών προσφυγών, δεν μπορούν να συμμετέχουν στην Επιτροπή Παρακολούθησης Πράξεων (Ε.Π.Π.)  των συγκεκριμένων αιτήσεων στήριξης.</w:t>
      </w:r>
    </w:p>
    <w:p w14:paraId="425585CA"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14:paraId="65FA73F7"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543FC5E9"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περιπτώσεις άυλων ενεργειών δεν απαιτείται επιτόπια επίσκεψη.</w:t>
      </w:r>
    </w:p>
    <w:p w14:paraId="2D986D2A"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έλεγχος περιλαμβάνει:</w:t>
      </w:r>
    </w:p>
    <w:p w14:paraId="4BA09EDA" w14:textId="77777777"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την επαλήθευση της ολοκληρωμένης ενέργειας σε σχέση με την ενέργεια για την οποία ζητήθηκε και χορηγήθηκε η στήριξη,</w:t>
      </w:r>
    </w:p>
    <w:p w14:paraId="6BFAECAE" w14:textId="77777777" w:rsidR="008F716C" w:rsidRPr="00E674B7" w:rsidRDefault="00E674B7" w:rsidP="00A04CCE">
      <w:pPr>
        <w:spacing w:after="40" w:line="340" w:lineRule="atLeast"/>
        <w:jc w:val="both"/>
        <w:rPr>
          <w:rFonts w:asciiTheme="minorHAnsi" w:hAnsiTheme="minorHAnsi" w:cstheme="minorHAnsi"/>
        </w:rPr>
      </w:pPr>
      <w:r>
        <w:rPr>
          <w:rFonts w:asciiTheme="minorHAnsi" w:hAnsiTheme="minorHAnsi" w:cstheme="minorHAnsi"/>
        </w:rPr>
        <w:t xml:space="preserve">2. </w:t>
      </w:r>
      <w:r w:rsidR="008F716C" w:rsidRPr="00E674B7">
        <w:rPr>
          <w:rFonts w:asciiTheme="minorHAnsi" w:hAnsiTheme="minorHAnsi" w:cstheme="minorHAnsi"/>
        </w:rPr>
        <w:t>την επαλήθευση των δαπανών που προέκυψαν και των πληρωμών που πραγματοποιήθηκαν,</w:t>
      </w:r>
    </w:p>
    <w:p w14:paraId="1456C719" w14:textId="77777777"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3. </w:t>
      </w:r>
      <w:r w:rsidR="008F716C" w:rsidRPr="008F716C">
        <w:rPr>
          <w:rFonts w:asciiTheme="minorHAnsi" w:hAnsiTheme="minorHAnsi" w:cstheme="minorHAnsi"/>
          <w:sz w:val="22"/>
          <w:szCs w:val="22"/>
        </w:rPr>
        <w:t>την καταχώρηση στο ΠΣΚΕ των αποτελεσμάτων του ελέγχου.</w:t>
      </w:r>
    </w:p>
    <w:p w14:paraId="6020D58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 xml:space="preserve">Όσον αφορά τις διαδικασίες και τα σχετικά έντυπα </w:t>
      </w:r>
      <w:r w:rsidR="00DF40EA" w:rsidRPr="00DF40EA">
        <w:rPr>
          <w:rFonts w:asciiTheme="minorHAnsi" w:hAnsiTheme="minorHAnsi" w:cstheme="minorHAnsi"/>
          <w:sz w:val="22"/>
          <w:szCs w:val="22"/>
        </w:rPr>
        <w:t>πληρωμής</w:t>
      </w:r>
      <w:r w:rsidR="00DF40EA">
        <w:rPr>
          <w:rFonts w:asciiTheme="minorHAnsi" w:hAnsiTheme="minorHAnsi" w:cstheme="minorHAnsi"/>
          <w:sz w:val="22"/>
          <w:szCs w:val="22"/>
        </w:rPr>
        <w:t xml:space="preserve"> </w:t>
      </w:r>
      <w:r w:rsidRPr="008F716C">
        <w:rPr>
          <w:rFonts w:asciiTheme="minorHAnsi" w:hAnsiTheme="minorHAnsi" w:cstheme="minorHAnsi"/>
          <w:sz w:val="22"/>
          <w:szCs w:val="22"/>
        </w:rPr>
        <w:t xml:space="preserve">τα οποία θα καθορισθούν με σχετική εγκύκλιο, η ΟΤΔ </w:t>
      </w:r>
      <w:r w:rsidR="00A04CCE">
        <w:rPr>
          <w:rFonts w:asciiTheme="minorHAnsi" w:hAnsiTheme="minorHAnsi" w:cstheme="minorHAnsi"/>
          <w:sz w:val="22"/>
          <w:szCs w:val="22"/>
        </w:rPr>
        <w:t xml:space="preserve">της ΑΝΠΕ </w:t>
      </w:r>
      <w:r w:rsidRPr="008F716C">
        <w:rPr>
          <w:rFonts w:asciiTheme="minorHAnsi" w:hAnsiTheme="minorHAnsi" w:cstheme="minorHAnsi"/>
          <w:sz w:val="22"/>
          <w:szCs w:val="22"/>
        </w:rPr>
        <w:t>ενημερώνει τους δικαιούχους με τον προσφορότερο τρόπο π.χ. ανάρτηση των εντύπων στην ιστοσελίδα της.</w:t>
      </w:r>
    </w:p>
    <w:p w14:paraId="66ACBF3C"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0C31522B"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14:paraId="5B29E847"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14:paraId="71C0CF85"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Με την επιφύλαξη της διαθέσιμης χρηματοδότησης από την αρχική και την ετήσια προχρηματοδότηση και τις ενδιάμεσες πληρωμές, η ΟΤΔ σε συνεργασία με την ΕΥΔ (ΕΠ) της Περιφέρειας</w:t>
      </w:r>
      <w:r w:rsidR="002D1A06">
        <w:rPr>
          <w:rFonts w:asciiTheme="minorHAnsi" w:hAnsiTheme="minorHAnsi" w:cstheme="minorHAnsi"/>
          <w:sz w:val="22"/>
          <w:szCs w:val="22"/>
        </w:rPr>
        <w:t xml:space="preserve"> Κεντρικής Μακεδονίας</w:t>
      </w:r>
      <w:r w:rsidRPr="008F716C">
        <w:rPr>
          <w:rFonts w:asciiTheme="minorHAnsi" w:hAnsiTheme="minorHAnsi" w:cstheme="minorHAns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0CE61875"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προθεσμία πληρωμής των 60 ημερών μπορεί να μην τηρηθεί από την ΟΤΔ σε δεόντως αιτιολογημένες περιπτώσεις όπου:</w:t>
      </w:r>
    </w:p>
    <w:p w14:paraId="7244ECC9" w14:textId="77777777"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το ποσό απαίτησης πληρωμής δεν είναι απαιτητό ή δεν έχουν παρασχεθεί τα κατάλληλα δικαιολογητικά έγγραφα,</w:t>
      </w:r>
    </w:p>
    <w:p w14:paraId="593CC245" w14:textId="77777777"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2.</w:t>
      </w:r>
      <w:r w:rsidR="008F716C" w:rsidRPr="008F716C">
        <w:rPr>
          <w:rFonts w:asciiTheme="minorHAnsi" w:hAnsiTheme="minorHAnsi" w:cstheme="minorHAnsi"/>
          <w:sz w:val="22"/>
          <w:szCs w:val="22"/>
        </w:rPr>
        <w:t>έχει κινηθεί διαδικασία διερεύνησης όσον αφορά ενδεχόμενη παρατυπία που επηρεάζει την εν λόγω δαπάνη.</w:t>
      </w:r>
    </w:p>
    <w:p w14:paraId="0AF5B699"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ενδιαφερόμενος δικαιούχος ενημερώνεται εγγράφως από την ΟΤΔ, για</w:t>
      </w:r>
      <w:r w:rsidR="001333E6">
        <w:rPr>
          <w:rFonts w:asciiTheme="minorHAnsi" w:hAnsiTheme="minorHAnsi" w:cstheme="minorHAnsi"/>
          <w:sz w:val="22"/>
          <w:szCs w:val="22"/>
        </w:rPr>
        <w:t xml:space="preserve"> τη διακοπή </w:t>
      </w:r>
      <w:r w:rsidRPr="008F716C">
        <w:rPr>
          <w:rFonts w:asciiTheme="minorHAnsi" w:hAnsiTheme="minorHAnsi" w:cstheme="minorHAnsi"/>
          <w:sz w:val="22"/>
          <w:szCs w:val="22"/>
        </w:rPr>
        <w:t xml:space="preserve"> και τους λόγους που οδήγησαν σε αυτή.</w:t>
      </w:r>
    </w:p>
    <w:p w14:paraId="0F6AC3C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14:paraId="0DE58BFA" w14:textId="77777777" w:rsidR="00EF0EC4"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3A37B1C3" w14:textId="77777777" w:rsidR="00752C81" w:rsidRPr="008F716C" w:rsidRDefault="00752C81" w:rsidP="00060CB2">
      <w:pPr>
        <w:spacing w:after="40" w:line="300" w:lineRule="atLeast"/>
        <w:rPr>
          <w:rFonts w:asciiTheme="minorHAnsi" w:hAnsiTheme="minorHAnsi" w:cstheme="minorHAnsi"/>
          <w:b/>
          <w:sz w:val="22"/>
          <w:szCs w:val="22"/>
        </w:rPr>
      </w:pPr>
    </w:p>
    <w:p w14:paraId="05AB6BAC" w14:textId="77777777" w:rsidR="00643EEE" w:rsidRPr="00A823E6" w:rsidRDefault="00643EEE" w:rsidP="00A823E6">
      <w:pPr>
        <w:spacing w:line="300" w:lineRule="atLeast"/>
        <w:jc w:val="center"/>
        <w:rPr>
          <w:rFonts w:asciiTheme="minorHAnsi" w:hAnsiTheme="minorHAnsi" w:cstheme="minorHAnsi"/>
          <w:b/>
          <w:sz w:val="22"/>
          <w:szCs w:val="22"/>
        </w:rPr>
      </w:pPr>
      <w:r w:rsidRPr="00A823E6">
        <w:rPr>
          <w:rFonts w:asciiTheme="minorHAnsi" w:hAnsiTheme="minorHAnsi" w:cstheme="minorHAnsi"/>
          <w:b/>
          <w:sz w:val="22"/>
          <w:szCs w:val="22"/>
        </w:rPr>
        <w:t xml:space="preserve">Άρθρο </w:t>
      </w:r>
      <w:r w:rsidR="00CA434D">
        <w:rPr>
          <w:rFonts w:asciiTheme="minorHAnsi" w:hAnsiTheme="minorHAnsi" w:cstheme="minorHAnsi"/>
          <w:b/>
          <w:sz w:val="22"/>
          <w:szCs w:val="22"/>
        </w:rPr>
        <w:t>18</w:t>
      </w:r>
    </w:p>
    <w:p w14:paraId="1C4E5331" w14:textId="77777777" w:rsidR="00EF0EC4" w:rsidRPr="00A823E6" w:rsidRDefault="00643EEE" w:rsidP="00D5685B">
      <w:pPr>
        <w:spacing w:after="40" w:line="340" w:lineRule="atLeast"/>
        <w:jc w:val="center"/>
        <w:rPr>
          <w:rFonts w:asciiTheme="minorHAnsi" w:hAnsiTheme="minorHAnsi" w:cstheme="minorHAnsi"/>
          <w:b/>
          <w:sz w:val="22"/>
          <w:szCs w:val="22"/>
        </w:rPr>
      </w:pPr>
      <w:r w:rsidRPr="00A823E6">
        <w:rPr>
          <w:rFonts w:asciiTheme="minorHAnsi" w:hAnsiTheme="minorHAnsi" w:cstheme="minorHAnsi"/>
          <w:b/>
          <w:sz w:val="22"/>
          <w:szCs w:val="22"/>
        </w:rPr>
        <w:t>Ανάκληση αιτήματος -</w:t>
      </w:r>
      <w:r w:rsidR="00576C03" w:rsidRPr="00A823E6">
        <w:rPr>
          <w:rFonts w:asciiTheme="minorHAnsi" w:hAnsiTheme="minorHAnsi" w:cstheme="minorHAnsi"/>
          <w:b/>
          <w:sz w:val="22"/>
          <w:szCs w:val="22"/>
        </w:rPr>
        <w:t xml:space="preserve"> </w:t>
      </w:r>
      <w:r w:rsidRPr="00A823E6">
        <w:rPr>
          <w:rFonts w:asciiTheme="minorHAnsi" w:hAnsiTheme="minorHAnsi" w:cstheme="minorHAnsi"/>
          <w:b/>
          <w:sz w:val="22"/>
          <w:szCs w:val="22"/>
        </w:rPr>
        <w:t>Διόρθωση προφανών σφαλμάτων πληρωμής/προκαταβολής</w:t>
      </w:r>
    </w:p>
    <w:p w14:paraId="03DA5100" w14:textId="77777777" w:rsidR="00EF0EC4" w:rsidRPr="00A823E6"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14:paraId="69622A70" w14:textId="77777777" w:rsidR="001D33F7"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τους, </w:t>
      </w:r>
      <w:r w:rsidR="00574121">
        <w:rPr>
          <w:rFonts w:asciiTheme="minorHAnsi" w:hAnsiTheme="minorHAnsi" w:cstheme="minorHAnsi"/>
          <w:sz w:val="22"/>
          <w:szCs w:val="22"/>
        </w:rPr>
        <w:t>(</w:t>
      </w:r>
      <w:r w:rsidR="00574121" w:rsidRPr="00574121">
        <w:rPr>
          <w:rFonts w:asciiTheme="minorHAnsi" w:hAnsiTheme="minorHAnsi" w:cstheme="minorHAnsi"/>
          <w:sz w:val="22"/>
          <w:szCs w:val="22"/>
        </w:rPr>
        <w:t>εφόσον δεν έχει γίνει ανάληψη επόμενης ενέργειας στο ΠΣΚΕ</w:t>
      </w:r>
      <w:r w:rsidR="00574121">
        <w:rPr>
          <w:rFonts w:asciiTheme="minorHAnsi" w:hAnsiTheme="minorHAnsi" w:cstheme="minorHAnsi"/>
          <w:sz w:val="22"/>
          <w:szCs w:val="22"/>
        </w:rPr>
        <w:t>),</w:t>
      </w:r>
      <w:r w:rsidR="00574121" w:rsidRPr="00574121">
        <w:rPr>
          <w:rFonts w:asciiTheme="minorHAnsi" w:hAnsiTheme="minorHAnsi" w:cstheme="minorHAnsi"/>
          <w:sz w:val="22"/>
          <w:szCs w:val="22"/>
        </w:rPr>
        <w:t xml:space="preserve"> </w:t>
      </w:r>
      <w:r w:rsidRPr="00A823E6">
        <w:rPr>
          <w:rFonts w:asciiTheme="minorHAnsi" w:hAnsiTheme="minorHAnsi" w:cstheme="minorHAnsi"/>
          <w:sz w:val="22"/>
          <w:szCs w:val="22"/>
        </w:rPr>
        <w:t>σύμφωνα με το άρθρο 4, Καν (ΕΕ) 809/2014. Στην περίπτωση αυτή ακολουθείται η διαδικασία Ι.6.3 του ΣΔΕ, έτσι όπως κάθε φορά ισχύει.</w:t>
      </w:r>
    </w:p>
    <w:p w14:paraId="760308CA" w14:textId="77777777" w:rsidR="00DF40EA" w:rsidRPr="007C0406" w:rsidRDefault="00DF40EA" w:rsidP="00DF40EA">
      <w:pPr>
        <w:tabs>
          <w:tab w:val="num" w:pos="142"/>
        </w:tabs>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Τα παραπάνω αιτήματα υποβάλλονται στο ΠΣΚΕ. Στη συνέχεια τα εν λόγω αιτήματα έτσι όπως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14:paraId="6D75221E" w14:textId="77777777" w:rsidR="00DF40EA" w:rsidRPr="00A823E6" w:rsidRDefault="00DF40EA" w:rsidP="00D5685B">
      <w:pPr>
        <w:spacing w:after="40" w:line="340" w:lineRule="atLeast"/>
        <w:jc w:val="both"/>
        <w:rPr>
          <w:rFonts w:asciiTheme="minorHAnsi" w:hAnsiTheme="minorHAnsi" w:cstheme="minorHAnsi"/>
          <w:sz w:val="22"/>
          <w:szCs w:val="22"/>
        </w:rPr>
      </w:pPr>
    </w:p>
    <w:p w14:paraId="41AAD91A" w14:textId="77777777" w:rsidR="00314918" w:rsidRPr="00B730A7" w:rsidRDefault="0075675F" w:rsidP="00B730A7">
      <w:pPr>
        <w:pStyle w:val="ListParagraph"/>
        <w:spacing w:after="40" w:line="340" w:lineRule="atLeast"/>
        <w:ind w:left="0"/>
        <w:contextualSpacing w:val="0"/>
        <w:jc w:val="both"/>
        <w:rPr>
          <w:rFonts w:asciiTheme="minorHAnsi" w:hAnsiTheme="minorHAnsi" w:cstheme="minorHAnsi"/>
        </w:rPr>
      </w:pPr>
      <w:r>
        <w:rPr>
          <w:rFonts w:asciiTheme="minorHAnsi" w:hAnsiTheme="minorHAnsi" w:cstheme="minorHAnsi"/>
          <w:lang w:val="en-US"/>
        </w:rPr>
        <w:t>O</w:t>
      </w:r>
      <w:r w:rsidRPr="0075675F">
        <w:rPr>
          <w:rFonts w:asciiTheme="minorHAnsi" w:hAnsiTheme="minorHAnsi" w:cstheme="minorHAnsi"/>
        </w:rPr>
        <w:t>ι ανακλήσεις (αιτήματα) υποβάλλονται σε έντυπη μορφή από τους δικαιούχους και αξιολογούνται από τις ΟΤΔ.</w:t>
      </w:r>
    </w:p>
    <w:p w14:paraId="52578C31" w14:textId="77777777" w:rsidR="00643EEE" w:rsidRPr="00E8462F" w:rsidRDefault="00643EEE" w:rsidP="00197FBF">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Άρθρο </w:t>
      </w:r>
      <w:r w:rsidR="00B31AA9">
        <w:rPr>
          <w:rFonts w:asciiTheme="minorHAnsi" w:hAnsiTheme="minorHAnsi" w:cstheme="minorHAnsi"/>
          <w:b/>
          <w:sz w:val="22"/>
          <w:szCs w:val="22"/>
        </w:rPr>
        <w:t>19</w:t>
      </w:r>
    </w:p>
    <w:p w14:paraId="03AA142A" w14:textId="77777777" w:rsidR="00C333A7" w:rsidRPr="00E8462F" w:rsidRDefault="00643EEE" w:rsidP="00314918">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Υποχρεώσεις δικαιούχων κατά την υλοποίηση </w:t>
      </w:r>
    </w:p>
    <w:p w14:paraId="2ED43300" w14:textId="77777777" w:rsidR="00E8462F" w:rsidRPr="00E8462F" w:rsidRDefault="00E8462F" w:rsidP="00D5685B">
      <w:pPr>
        <w:spacing w:after="40" w:line="340" w:lineRule="atLeast"/>
        <w:jc w:val="both"/>
        <w:rPr>
          <w:rFonts w:ascii="Calibri" w:hAnsi="Calibri" w:cs="Calibri"/>
          <w:sz w:val="22"/>
          <w:szCs w:val="22"/>
        </w:rPr>
      </w:pPr>
      <w:r w:rsidRPr="00E8462F">
        <w:rPr>
          <w:rFonts w:ascii="Calibri" w:hAnsi="Calibri" w:cs="Calibri"/>
          <w:sz w:val="22"/>
          <w:szCs w:val="22"/>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14:paraId="1DB55321" w14:textId="77777777" w:rsidR="00E8462F" w:rsidRPr="00E8462F" w:rsidRDefault="00E8462F" w:rsidP="00D5685B">
      <w:pPr>
        <w:spacing w:after="40" w:line="340" w:lineRule="atLeast"/>
        <w:jc w:val="both"/>
        <w:rPr>
          <w:rFonts w:ascii="Calibri" w:hAnsi="Calibri" w:cs="Calibri"/>
        </w:rPr>
      </w:pPr>
      <w:r w:rsidRPr="00E8462F">
        <w:rPr>
          <w:rFonts w:ascii="Calibri" w:hAnsi="Calibri" w:cs="Calibri"/>
        </w:rPr>
        <w:t>Επιπρόσθετα:</w:t>
      </w:r>
    </w:p>
    <w:p w14:paraId="5042E171"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Περιφέρειας</w:t>
      </w:r>
      <w:r w:rsidR="0023790C">
        <w:rPr>
          <w:rFonts w:ascii="Calibri" w:hAnsi="Calibri" w:cs="Calibri"/>
          <w:sz w:val="22"/>
          <w:szCs w:val="22"/>
        </w:rPr>
        <w:t xml:space="preserve"> Κεντρικής Μακεδονίας</w:t>
      </w:r>
      <w:r w:rsidRPr="00D86757">
        <w:rPr>
          <w:rFonts w:ascii="Calibri" w:hAnsi="Calibri" w:cs="Calibri"/>
          <w:sz w:val="22"/>
          <w:szCs w:val="22"/>
        </w:rPr>
        <w:t>.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14:paraId="30CF9EB1"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χρησιμοποιούν πάγια στοιχεία που έχουν ενισχυθεί για δραστηριότητες που έρχονται σε αντίθεση με τα κριτήρια επιλεξιμότητας της αίτησης στήριξης. Σε περίπτωση που διαπιστωθεί το παραπάνω από την ΟΤΔ ή τους 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14:paraId="2807C2B2"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ΟΤΔ,</w:t>
      </w:r>
    </w:p>
    <w:p w14:paraId="4CC4EAB3"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14:paraId="396CAC2B" w14:textId="77777777" w:rsidR="00E8462F"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για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p>
    <w:p w14:paraId="1915D0FB" w14:textId="77777777" w:rsidR="001D33F7" w:rsidRPr="001D33F7" w:rsidRDefault="001D33F7" w:rsidP="001D33F7">
      <w:pPr>
        <w:numPr>
          <w:ilvl w:val="0"/>
          <w:numId w:val="4"/>
        </w:numPr>
        <w:spacing w:after="40" w:line="340" w:lineRule="atLeast"/>
        <w:ind w:left="714" w:hanging="357"/>
        <w:jc w:val="both"/>
        <w:rPr>
          <w:rFonts w:ascii="Calibri" w:hAnsi="Calibri" w:cs="Calibri"/>
          <w:sz w:val="22"/>
          <w:szCs w:val="22"/>
        </w:rPr>
      </w:pPr>
      <w:r w:rsidRPr="001D33F7">
        <w:rPr>
          <w:rFonts w:ascii="Calibri" w:hAnsi="Calibri" w:cs="Calibri"/>
          <w:sz w:val="22"/>
          <w:szCs w:val="22"/>
        </w:rPr>
        <w:t>να αποδέχονται και να διευκολύνουν ελέγχους στην έδρα της πράξης από την ΟΤΔ και άλλα αρμόδια ελεγκτικά όργανα</w:t>
      </w:r>
    </w:p>
    <w:p w14:paraId="74FEDB1D" w14:textId="77777777" w:rsidR="001D33F7" w:rsidRDefault="001D33F7" w:rsidP="001D33F7">
      <w:pPr>
        <w:spacing w:after="40" w:line="340" w:lineRule="atLeast"/>
        <w:ind w:left="714"/>
        <w:jc w:val="both"/>
        <w:rPr>
          <w:rFonts w:ascii="Calibri" w:hAnsi="Calibri" w:cs="Calibri"/>
          <w:sz w:val="22"/>
          <w:szCs w:val="22"/>
        </w:rPr>
      </w:pPr>
    </w:p>
    <w:p w14:paraId="7028CEA2" w14:textId="77777777" w:rsidR="00873BED" w:rsidRPr="00B27D9F" w:rsidRDefault="003467AC" w:rsidP="003467AC">
      <w:pPr>
        <w:spacing w:line="300" w:lineRule="atLeast"/>
        <w:ind w:left="720"/>
        <w:rPr>
          <w:rFonts w:asciiTheme="minorHAnsi" w:hAnsiTheme="minorHAnsi" w:cstheme="minorHAnsi"/>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 xml:space="preserve">Άρθρο </w:t>
      </w:r>
      <w:r w:rsidR="00B31AA9">
        <w:rPr>
          <w:rFonts w:asciiTheme="minorHAnsi" w:hAnsiTheme="minorHAnsi" w:cstheme="minorHAnsi"/>
          <w:b/>
          <w:sz w:val="22"/>
          <w:szCs w:val="22"/>
        </w:rPr>
        <w:t>20</w:t>
      </w:r>
    </w:p>
    <w:p w14:paraId="688C1AA7" w14:textId="77777777" w:rsidR="00873BED" w:rsidRPr="00B27D9F" w:rsidRDefault="003467AC" w:rsidP="003467AC">
      <w:pPr>
        <w:spacing w:after="40" w:line="300" w:lineRule="atLeast"/>
        <w:ind w:left="357"/>
        <w:rPr>
          <w:rFonts w:asciiTheme="minorHAnsi" w:hAnsiTheme="minorHAnsi" w:cstheme="minorHAnsi"/>
          <w:b/>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Ολοκλήρωση Πράξης</w:t>
      </w:r>
    </w:p>
    <w:p w14:paraId="61E777F8" w14:textId="77777777" w:rsidR="00873BED" w:rsidRPr="00216B56" w:rsidRDefault="00873BED" w:rsidP="00216B56">
      <w:pPr>
        <w:spacing w:after="40" w:line="340" w:lineRule="atLeast"/>
        <w:jc w:val="both"/>
        <w:rPr>
          <w:rFonts w:asciiTheme="minorHAnsi" w:hAnsiTheme="minorHAnsi" w:cstheme="minorHAnsi"/>
          <w:sz w:val="22"/>
          <w:szCs w:val="22"/>
        </w:rPr>
      </w:pPr>
      <w:r w:rsidRPr="00216B5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r w:rsidR="00700982" w:rsidRPr="00216B56">
        <w:rPr>
          <w:rFonts w:asciiTheme="minorHAnsi" w:hAnsiTheme="minorHAnsi" w:cstheme="minorHAnsi"/>
          <w:sz w:val="22"/>
          <w:szCs w:val="22"/>
        </w:rPr>
        <w:t xml:space="preserve">  Με την ολοκλήρωση της διαδικασίας παράγεται Βεβαίωση Ολοκλήρωσης Πράξης.</w:t>
      </w:r>
    </w:p>
    <w:p w14:paraId="07F2563D" w14:textId="77777777" w:rsidR="00873BED" w:rsidRPr="000A59DA" w:rsidRDefault="00873BED" w:rsidP="00197FBF">
      <w:pPr>
        <w:jc w:val="both"/>
        <w:rPr>
          <w:rFonts w:ascii="Trebuchet MS" w:hAnsi="Trebuchet MS" w:cstheme="minorHAnsi"/>
          <w:sz w:val="20"/>
          <w:szCs w:val="20"/>
        </w:rPr>
      </w:pPr>
    </w:p>
    <w:p w14:paraId="76E32046" w14:textId="77777777" w:rsidR="006F4DC4" w:rsidRPr="00300E1E" w:rsidRDefault="006F4DC4" w:rsidP="00300E1E">
      <w:pPr>
        <w:spacing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 xml:space="preserve">Άρθρο </w:t>
      </w:r>
      <w:r w:rsidR="00B31AA9">
        <w:rPr>
          <w:rFonts w:asciiTheme="minorHAnsi" w:hAnsiTheme="minorHAnsi" w:cstheme="minorHAnsi"/>
          <w:b/>
          <w:sz w:val="22"/>
          <w:szCs w:val="22"/>
        </w:rPr>
        <w:t>21</w:t>
      </w:r>
    </w:p>
    <w:p w14:paraId="025A0D87" w14:textId="77777777" w:rsidR="006F4DC4" w:rsidRPr="00300E1E" w:rsidRDefault="006F4DC4" w:rsidP="00300E1E">
      <w:pPr>
        <w:spacing w:after="60"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Μακροχρόνιες υποχρεώσεις δικαιούχων</w:t>
      </w:r>
    </w:p>
    <w:p w14:paraId="53C59D54" w14:textId="77777777" w:rsidR="006F4DC4"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w:t>
      </w:r>
      <w:r w:rsidR="001333E6">
        <w:rPr>
          <w:rFonts w:asciiTheme="minorHAnsi" w:hAnsiTheme="minorHAnsi" w:cstheme="minorHAnsi"/>
          <w:sz w:val="22"/>
          <w:szCs w:val="22"/>
        </w:rPr>
        <w:t>Δικαιούχος</w:t>
      </w:r>
      <w:r w:rsidRPr="00F137E4">
        <w:rPr>
          <w:rFonts w:asciiTheme="minorHAnsi" w:hAnsiTheme="minorHAnsi" w:cstheme="minorHAnsi"/>
          <w:sz w:val="22"/>
          <w:szCs w:val="22"/>
        </w:rPr>
        <w:t xml:space="preserve">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14:paraId="5F317C94" w14:textId="77777777" w:rsidR="00F40790"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οφείλει</w:t>
      </w:r>
      <w:r w:rsidR="00F40790" w:rsidRPr="00F137E4">
        <w:rPr>
          <w:rFonts w:asciiTheme="minorHAnsi" w:hAnsiTheme="minorHAnsi" w:cstheme="minorHAnsi"/>
          <w:sz w:val="22"/>
          <w:szCs w:val="22"/>
        </w:rPr>
        <w:t xml:space="preserve"> για περίοδο τριών (3) ετ</w:t>
      </w:r>
      <w:r w:rsidR="00164498" w:rsidRPr="00F137E4">
        <w:rPr>
          <w:rFonts w:asciiTheme="minorHAnsi" w:hAnsiTheme="minorHAnsi" w:cstheme="minorHAnsi"/>
          <w:sz w:val="22"/>
          <w:szCs w:val="22"/>
        </w:rPr>
        <w:t>ών</w:t>
      </w:r>
      <w:r w:rsidR="00F40790" w:rsidRPr="00F137E4">
        <w:rPr>
          <w:rFonts w:asciiTheme="minorHAnsi" w:hAnsiTheme="minorHAnsi" w:cstheme="minorHAnsi"/>
          <w:sz w:val="22"/>
          <w:szCs w:val="22"/>
        </w:rPr>
        <w:t>, από την τελική πληρωμή του</w:t>
      </w:r>
      <w:r w:rsidR="00164498" w:rsidRPr="00F137E4">
        <w:rPr>
          <w:rFonts w:asciiTheme="minorHAnsi" w:hAnsiTheme="minorHAnsi" w:cstheme="minorHAnsi"/>
          <w:sz w:val="22"/>
          <w:szCs w:val="22"/>
        </w:rPr>
        <w:t xml:space="preserve"> να μην προβεί σε:</w:t>
      </w:r>
    </w:p>
    <w:p w14:paraId="08851B2D"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α) παύση ή μετεγκατάσταση μιας παραγωγικής δραστηριότητας εκτός της περιοχής προγράμματος.</w:t>
      </w:r>
    </w:p>
    <w:p w14:paraId="757045EA"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6F372787"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14:paraId="31F45A42"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14:paraId="06376554"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163708B5" w14:textId="77777777" w:rsidR="0013681E"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w:t>
      </w:r>
      <w:r w:rsidR="00657078" w:rsidRPr="00F137E4">
        <w:rPr>
          <w:rFonts w:asciiTheme="minorHAnsi" w:hAnsiTheme="minorHAnsi" w:cstheme="minorHAnsi"/>
          <w:sz w:val="22"/>
          <w:szCs w:val="22"/>
        </w:rPr>
        <w:t>ύχος της ενίσχυσης οφείλει να</w:t>
      </w:r>
      <w:r w:rsidRPr="00F137E4">
        <w:rPr>
          <w:rFonts w:asciiTheme="minorHAnsi" w:hAnsiTheme="minorHAnsi" w:cstheme="minorHAnsi"/>
          <w:sz w:val="22"/>
          <w:szCs w:val="22"/>
        </w:rPr>
        <w:t xml:space="preserve"> μην διακόψει την λειτουργία του και να λειτουργεί εντός της </w:t>
      </w:r>
      <w:r w:rsidR="00125F05" w:rsidRPr="00F137E4">
        <w:rPr>
          <w:rFonts w:asciiTheme="minorHAnsi" w:hAnsiTheme="minorHAnsi" w:cstheme="minorHAnsi"/>
          <w:sz w:val="22"/>
          <w:szCs w:val="22"/>
        </w:rPr>
        <w:t xml:space="preserve"> </w:t>
      </w:r>
      <w:r w:rsidR="007E5AC3" w:rsidRPr="00F137E4">
        <w:rPr>
          <w:rFonts w:asciiTheme="minorHAnsi" w:hAnsiTheme="minorHAnsi" w:cstheme="minorHAnsi"/>
          <w:sz w:val="22"/>
          <w:szCs w:val="22"/>
        </w:rPr>
        <w:t xml:space="preserve">περιοχής του Τοπικού Προγράμματος </w:t>
      </w:r>
      <w:r w:rsidRPr="00F137E4">
        <w:rPr>
          <w:rFonts w:asciiTheme="minorHAnsi" w:hAnsiTheme="minorHAnsi" w:cstheme="minorHAnsi"/>
          <w:sz w:val="22"/>
          <w:szCs w:val="22"/>
        </w:rPr>
        <w:t xml:space="preserve">για χρονικό διάστημα τριών (3) ετών από την ημερομηνία έκδοσης της βεβαίωσης ολοκλήρωσης. Σε αντίθετη 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14:paraId="5855BC47" w14:textId="77777777" w:rsidR="006F4DC4"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1C68A1"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7E5AC3" w:rsidRPr="00F137E4">
        <w:rPr>
          <w:rFonts w:asciiTheme="minorHAnsi" w:hAnsiTheme="minorHAnsi" w:cstheme="minorHAnsi"/>
          <w:sz w:val="22"/>
          <w:szCs w:val="22"/>
        </w:rPr>
        <w:t>)</w:t>
      </w:r>
      <w:r w:rsidR="001C68A1"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για χρονικό διάστημα 3 ετών από την ημερομηνία έκδοσης της βεβαίωσης ολοκλήρωσης. Σε αντίθετη 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14:paraId="6C24D64B" w14:textId="77777777" w:rsidR="00164498" w:rsidRPr="00372B6C" w:rsidRDefault="00164498" w:rsidP="00216B56">
      <w:pPr>
        <w:spacing w:after="40" w:line="340" w:lineRule="atLeast"/>
        <w:jc w:val="both"/>
        <w:rPr>
          <w:rFonts w:asciiTheme="minorHAnsi" w:hAnsiTheme="minorHAnsi" w:cstheme="minorHAnsi"/>
          <w:b/>
          <w:sz w:val="22"/>
          <w:szCs w:val="22"/>
          <w:u w:val="single"/>
        </w:rPr>
      </w:pPr>
      <w:r w:rsidRPr="00372B6C">
        <w:rPr>
          <w:rFonts w:asciiTheme="minorHAnsi" w:hAnsiTheme="minorHAnsi" w:cstheme="minorHAnsi"/>
          <w:b/>
          <w:sz w:val="22"/>
          <w:szCs w:val="22"/>
          <w:u w:val="single"/>
        </w:rPr>
        <w:t>Σε περίπτωση χρήσης του Άρθρου 14 του Κανονισμού ΕΕ 651/2014 ισχύουν τα εξής:</w:t>
      </w:r>
    </w:p>
    <w:p w14:paraId="5C3DE7AA" w14:textId="77777777" w:rsidR="00314918" w:rsidRPr="00F137E4" w:rsidRDefault="00164498"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w:t>
      </w:r>
      <w:r w:rsidR="0016230E" w:rsidRPr="00F137E4">
        <w:rPr>
          <w:rFonts w:asciiTheme="minorHAnsi" w:hAnsiTheme="minorHAnsi" w:cstheme="minorHAnsi"/>
          <w:sz w:val="22"/>
          <w:szCs w:val="22"/>
        </w:rPr>
        <w:t xml:space="preserve"> περιοχής παρέμβασης του Τοπικού Προγράμματος </w:t>
      </w:r>
      <w:r w:rsidRPr="00F137E4">
        <w:rPr>
          <w:rFonts w:asciiTheme="minorHAnsi" w:hAnsiTheme="minorHAnsi" w:cstheme="minorHAnsi"/>
          <w:sz w:val="22"/>
          <w:szCs w:val="22"/>
        </w:rPr>
        <w:t>για χρονικό διάστημα τριών (3)</w:t>
      </w:r>
      <w:r w:rsidR="0013681E" w:rsidRPr="00F137E4">
        <w:rPr>
          <w:rFonts w:asciiTheme="minorHAnsi" w:hAnsiTheme="minorHAnsi" w:cstheme="minorHAnsi"/>
          <w:sz w:val="22"/>
          <w:szCs w:val="22"/>
        </w:rPr>
        <w:t>,</w:t>
      </w:r>
      <w:r w:rsidRPr="00F137E4">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w:t>
      </w:r>
      <w:r w:rsidRPr="00A217B3">
        <w:rPr>
          <w:rFonts w:asciiTheme="minorHAnsi" w:hAnsiTheme="minorHAnsi" w:cstheme="minorHAnsi"/>
          <w:b/>
          <w:sz w:val="22"/>
          <w:szCs w:val="22"/>
        </w:rPr>
        <w:t>ολική</w:t>
      </w:r>
      <w:r w:rsidRPr="00F137E4">
        <w:rPr>
          <w:rFonts w:asciiTheme="minorHAnsi" w:hAnsiTheme="minorHAnsi" w:cstheme="minorHAnsi"/>
          <w:sz w:val="22"/>
          <w:szCs w:val="22"/>
        </w:rPr>
        <w:t xml:space="preserve"> επιστροφή της δημόσιας επιχορήγησης.</w:t>
      </w:r>
    </w:p>
    <w:p w14:paraId="4DED5EAA" w14:textId="77777777" w:rsidR="00314918" w:rsidRPr="00F137E4" w:rsidRDefault="00C7140F"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w:t>
      </w:r>
      <w:r w:rsidR="00164498" w:rsidRPr="00F137E4">
        <w:rPr>
          <w:rFonts w:asciiTheme="minorHAnsi" w:hAnsiTheme="minorHAnsi" w:cstheme="minorHAnsi"/>
          <w:sz w:val="22"/>
          <w:szCs w:val="22"/>
        </w:rPr>
        <w:t xml:space="preserve">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5245A9"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164498" w:rsidRPr="00F137E4">
        <w:rPr>
          <w:rFonts w:asciiTheme="minorHAnsi" w:hAnsiTheme="minorHAnsi" w:cstheme="minorHAnsi"/>
          <w:sz w:val="22"/>
          <w:szCs w:val="22"/>
        </w:rPr>
        <w:t xml:space="preserve">) </w:t>
      </w:r>
      <w:r w:rsidR="00474012"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για χρονικό διάστημα 3</w:t>
      </w:r>
      <w:r w:rsidR="00795F30"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w:t>
      </w:r>
      <w:r w:rsidR="00164498" w:rsidRPr="00372B6C">
        <w:rPr>
          <w:rFonts w:asciiTheme="minorHAnsi" w:hAnsiTheme="minorHAnsi" w:cstheme="minorHAnsi"/>
          <w:b/>
          <w:sz w:val="22"/>
          <w:szCs w:val="22"/>
        </w:rPr>
        <w:t>ολική</w:t>
      </w:r>
      <w:r w:rsidR="00164498" w:rsidRPr="00F137E4">
        <w:rPr>
          <w:rFonts w:asciiTheme="minorHAnsi" w:hAnsiTheme="minorHAnsi" w:cstheme="minorHAnsi"/>
          <w:sz w:val="22"/>
          <w:szCs w:val="22"/>
        </w:rPr>
        <w:t xml:space="preserve"> επιστροφή της δημόσιας επιχορήγησης</w:t>
      </w:r>
      <w:r w:rsidR="00B730A7">
        <w:rPr>
          <w:rFonts w:asciiTheme="minorHAnsi" w:hAnsiTheme="minorHAnsi" w:cstheme="minorHAnsi"/>
          <w:sz w:val="22"/>
          <w:szCs w:val="22"/>
        </w:rPr>
        <w:t>.</w:t>
      </w:r>
    </w:p>
    <w:p w14:paraId="26558DE7" w14:textId="77777777" w:rsidR="006F4DC4" w:rsidRPr="00F137E4" w:rsidRDefault="006F4DC4" w:rsidP="00216B56">
      <w:pPr>
        <w:spacing w:after="40" w:line="340" w:lineRule="atLeast"/>
        <w:jc w:val="both"/>
        <w:rPr>
          <w:rFonts w:asciiTheme="minorHAnsi" w:hAnsiTheme="minorHAnsi" w:cstheme="minorHAnsi"/>
          <w:sz w:val="22"/>
          <w:szCs w:val="22"/>
        </w:rPr>
      </w:pPr>
      <w:r w:rsidRPr="00372B6C">
        <w:rPr>
          <w:rFonts w:asciiTheme="minorHAnsi" w:hAnsiTheme="minorHAnsi" w:cstheme="minorHAnsi"/>
          <w:b/>
          <w:sz w:val="22"/>
          <w:szCs w:val="22"/>
          <w:u w:val="single"/>
        </w:rPr>
        <w:t>Σε περίπτωση δημιουργίας θέσεων εργασίας</w:t>
      </w:r>
      <w:r w:rsidRPr="00F137E4">
        <w:rPr>
          <w:rFonts w:asciiTheme="minorHAnsi" w:hAnsiTheme="minorHAnsi" w:cstheme="minorHAnsi"/>
          <w:sz w:val="22"/>
          <w:szCs w:val="22"/>
        </w:rPr>
        <w:t xml:space="preserve"> σε Ετήσιες Μονάδες Εργασίας (ΕΜΕ), από </w:t>
      </w:r>
      <w:r w:rsidR="00164498" w:rsidRPr="00F137E4">
        <w:rPr>
          <w:rFonts w:asciiTheme="minorHAnsi" w:hAnsiTheme="minorHAnsi" w:cstheme="minorHAnsi"/>
          <w:sz w:val="22"/>
          <w:szCs w:val="22"/>
        </w:rPr>
        <w:t>τον δικαιούχο</w:t>
      </w:r>
      <w:r w:rsidRPr="00F137E4">
        <w:rPr>
          <w:rFonts w:asciiTheme="minorHAnsi" w:hAnsiTheme="minorHAnsi" w:cstheme="minorHAnsi"/>
          <w:sz w:val="22"/>
          <w:szCs w:val="22"/>
        </w:rPr>
        <w:t xml:space="preserve"> και οι οποίες επιτέλεσαν κριτήριο επιλογής</w:t>
      </w:r>
      <w:r w:rsidR="00F35B57" w:rsidRPr="00F137E4">
        <w:rPr>
          <w:rFonts w:asciiTheme="minorHAnsi" w:hAnsiTheme="minorHAnsi" w:cstheme="minorHAnsi"/>
          <w:sz w:val="22"/>
          <w:szCs w:val="22"/>
        </w:rPr>
        <w:t xml:space="preserve"> της αίτησης</w:t>
      </w:r>
      <w:r w:rsidRPr="00F137E4">
        <w:rPr>
          <w:rFonts w:asciiTheme="minorHAnsi" w:hAnsiTheme="minorHAnsi" w:cstheme="minorHAnsi"/>
          <w:sz w:val="22"/>
          <w:szCs w:val="22"/>
        </w:rPr>
        <w:t>, τότε ο δικαιούχος οφείλει να τις έχει δημιουργήσει εντός 12 μήνου από την τελική πληρωμή και να τις διατηρήσει τουλάχιστον για τρία (3) έτη</w:t>
      </w:r>
      <w:r w:rsidR="00164498" w:rsidRPr="00F137E4">
        <w:rPr>
          <w:rFonts w:asciiTheme="minorHAnsi" w:hAnsiTheme="minorHAnsi" w:cstheme="minorHAnsi"/>
          <w:sz w:val="22"/>
          <w:szCs w:val="22"/>
        </w:rPr>
        <w:t xml:space="preserve">, </w:t>
      </w:r>
      <w:r w:rsidRPr="00F137E4">
        <w:rPr>
          <w:rFonts w:asciiTheme="minorHAnsi" w:hAnsiTheme="minorHAnsi" w:cstheme="minorHAnsi"/>
          <w:sz w:val="22"/>
          <w:szCs w:val="22"/>
        </w:rPr>
        <w:t>από την δημιουργία τους.</w:t>
      </w:r>
    </w:p>
    <w:p w14:paraId="3B31B135" w14:textId="77777777" w:rsidR="006F4DC4" w:rsidRPr="00F137E4" w:rsidRDefault="006F4DC4" w:rsidP="00CD0386">
      <w:pPr>
        <w:spacing w:after="12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14:paraId="7C68135E" w14:textId="77777777" w:rsidR="006F4DC4" w:rsidRPr="00F137E4" w:rsidRDefault="006F4DC4" w:rsidP="00CD0386">
      <w:pPr>
        <w:spacing w:after="40" w:line="340" w:lineRule="atLeast"/>
        <w:ind w:left="698" w:firstLine="720"/>
        <w:jc w:val="both"/>
        <w:rPr>
          <w:rFonts w:asciiTheme="minorHAnsi" w:hAnsiTheme="minorHAnsi" w:cstheme="minorHAnsi"/>
          <w:sz w:val="22"/>
          <w:szCs w:val="22"/>
        </w:rPr>
      </w:pPr>
      <w:r w:rsidRPr="00F137E4">
        <w:rPr>
          <w:rFonts w:asciiTheme="minorHAnsi" w:hAnsiTheme="minorHAnsi" w:cstheme="minorHAnsi"/>
          <w:sz w:val="22"/>
          <w:szCs w:val="22"/>
        </w:rPr>
        <w:t>Οικονομική κύρωση = Επιχορήγηση Χ (1- a ) Χ b</w:t>
      </w:r>
    </w:p>
    <w:p w14:paraId="3FBC0A8A" w14:textId="77777777" w:rsidR="006F4DC4" w:rsidRPr="00F137E4" w:rsidRDefault="006F4DC4" w:rsidP="00CD0386">
      <w:pPr>
        <w:spacing w:after="40" w:line="340" w:lineRule="atLeast"/>
        <w:ind w:left="1418" w:right="1230"/>
        <w:jc w:val="both"/>
        <w:rPr>
          <w:rFonts w:asciiTheme="minorHAnsi" w:hAnsiTheme="minorHAnsi" w:cstheme="minorHAnsi"/>
          <w:sz w:val="22"/>
          <w:szCs w:val="22"/>
        </w:rPr>
      </w:pPr>
      <w:r w:rsidRPr="00F137E4">
        <w:rPr>
          <w:rFonts w:asciiTheme="minorHAnsi" w:hAnsiTheme="minorHAnsi" w:cstheme="minorHAnsi"/>
          <w:sz w:val="22"/>
          <w:szCs w:val="22"/>
        </w:rPr>
        <w:t>όπου: a = Πραγματικά δημιουργηθείσες νέες θέσεις απασχόλησης σε ΕΜΕ/ Συμβατικά δηλωθείσες νέες θέσεις απασχόλησης σε ΕΜΕ</w:t>
      </w:r>
    </w:p>
    <w:p w14:paraId="2BED20AF" w14:textId="77777777" w:rsidR="006F4DC4" w:rsidRPr="00F137E4" w:rsidRDefault="006F4DC4" w:rsidP="00216B56">
      <w:pPr>
        <w:spacing w:after="40" w:line="340" w:lineRule="atLeast"/>
        <w:ind w:firstLine="2127"/>
        <w:jc w:val="both"/>
        <w:rPr>
          <w:rFonts w:asciiTheme="minorHAnsi" w:hAnsiTheme="minorHAnsi" w:cstheme="minorHAnsi"/>
          <w:sz w:val="22"/>
          <w:szCs w:val="22"/>
        </w:rPr>
      </w:pPr>
      <w:r w:rsidRPr="00F137E4">
        <w:rPr>
          <w:rFonts w:asciiTheme="minorHAnsi" w:hAnsiTheme="minorHAnsi" w:cstheme="minorHAnsi"/>
          <w:sz w:val="22"/>
          <w:szCs w:val="22"/>
        </w:rPr>
        <w:t>b =  (1,2+(0,05*c))/12</w:t>
      </w:r>
    </w:p>
    <w:p w14:paraId="430B972A" w14:textId="77777777" w:rsidR="006F4DC4" w:rsidRPr="00F137E4" w:rsidRDefault="006F4DC4" w:rsidP="00CD0386">
      <w:pPr>
        <w:spacing w:after="40" w:line="340" w:lineRule="atLeast"/>
        <w:ind w:left="2552" w:right="1656" w:hanging="992"/>
        <w:jc w:val="both"/>
        <w:rPr>
          <w:rFonts w:asciiTheme="minorHAnsi" w:hAnsiTheme="minorHAnsi" w:cstheme="minorHAnsi"/>
          <w:sz w:val="22"/>
          <w:szCs w:val="22"/>
        </w:rPr>
      </w:pPr>
      <w:r w:rsidRPr="00F137E4">
        <w:rPr>
          <w:rFonts w:asciiTheme="minorHAnsi" w:hAnsiTheme="minorHAnsi" w:cstheme="minorHAnsi"/>
          <w:sz w:val="22"/>
          <w:szCs w:val="22"/>
        </w:rPr>
        <w:t>και c= Συμβατικά δηλωθείσες νέες θέσεις απασχόλησης σε ΕΜΕ</w:t>
      </w:r>
    </w:p>
    <w:p w14:paraId="2EB30BF0"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κάθε περίπτωση η οικονομική κύρωση δεν θα είναι μεγαλύτερη του 10% της Δημόσιας Δαπάνης που καταβλήθηκε.</w:t>
      </w:r>
    </w:p>
    <w:p w14:paraId="25DDBC53" w14:textId="77777777" w:rsidR="006F4DC4" w:rsidRPr="00F137E4" w:rsidRDefault="006F4DC4" w:rsidP="00216B56">
      <w:pPr>
        <w:spacing w:after="40" w:line="340" w:lineRule="atLeast"/>
        <w:jc w:val="both"/>
        <w:rPr>
          <w:rFonts w:asciiTheme="minorHAnsi" w:hAnsiTheme="minorHAnsi" w:cstheme="minorHAnsi"/>
          <w:sz w:val="22"/>
          <w:szCs w:val="22"/>
        </w:rPr>
      </w:pPr>
      <w:r w:rsidRPr="00403441">
        <w:rPr>
          <w:rFonts w:asciiTheme="minorHAnsi" w:hAnsiTheme="minorHAnsi" w:cstheme="minorHAnsi"/>
          <w:b/>
          <w:sz w:val="22"/>
          <w:szCs w:val="22"/>
          <w:u w:val="single"/>
        </w:rPr>
        <w:t>Ο Δικαιούχος οφείλει να τηρεί τα κριτήρια επιλογής, που αποτελούν μακροχρόνιες υποχρεώσεις,</w:t>
      </w:r>
      <w:r w:rsidRPr="00F137E4">
        <w:rPr>
          <w:rFonts w:asciiTheme="minorHAnsi" w:hAnsiTheme="minorHAnsi" w:cstheme="minorHAnsi"/>
          <w:sz w:val="22"/>
          <w:szCs w:val="22"/>
        </w:rPr>
        <w:t xml:space="preserve"> για τρία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14:paraId="468E703A" w14:textId="77777777" w:rsidR="006F4DC4" w:rsidRPr="00F137E4"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(α-β)/100 * γ/3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Χ Δημόσια Δαπάνη. </w:t>
      </w:r>
    </w:p>
    <w:p w14:paraId="61744420" w14:textId="77777777" w:rsidR="006F4DC4" w:rsidRPr="00F137E4" w:rsidRDefault="006F4DC4" w:rsidP="00216B56">
      <w:pPr>
        <w:spacing w:after="40" w:line="340" w:lineRule="atLeast"/>
        <w:ind w:left="2552" w:hanging="1276"/>
        <w:jc w:val="both"/>
        <w:rPr>
          <w:rFonts w:asciiTheme="minorHAnsi" w:hAnsiTheme="minorHAnsi" w:cstheme="minorHAnsi"/>
          <w:sz w:val="22"/>
          <w:szCs w:val="22"/>
        </w:rPr>
      </w:pPr>
      <w:r w:rsidRPr="00F137E4">
        <w:rPr>
          <w:rFonts w:asciiTheme="minorHAnsi" w:hAnsiTheme="minorHAnsi" w:cstheme="minorHAnsi"/>
          <w:sz w:val="22"/>
          <w:szCs w:val="22"/>
        </w:rPr>
        <w:t xml:space="preserve">Όπου α η βαθμολογία του κριτηρίου κατά την αξιολόγηση, </w:t>
      </w:r>
    </w:p>
    <w:p w14:paraId="44665E69" w14:textId="77777777" w:rsidR="007F4866" w:rsidRDefault="006F4DC4" w:rsidP="00216B56">
      <w:pPr>
        <w:spacing w:after="40" w:line="340" w:lineRule="atLeast"/>
        <w:ind w:left="2552" w:right="805" w:hanging="709"/>
        <w:jc w:val="both"/>
        <w:rPr>
          <w:rFonts w:asciiTheme="minorHAnsi" w:hAnsiTheme="minorHAnsi" w:cstheme="minorHAnsi"/>
          <w:sz w:val="22"/>
          <w:szCs w:val="22"/>
        </w:rPr>
      </w:pPr>
      <w:r w:rsidRPr="00F137E4">
        <w:rPr>
          <w:rFonts w:asciiTheme="minorHAnsi" w:hAnsiTheme="minorHAnsi" w:cstheme="minorHAnsi"/>
          <w:sz w:val="22"/>
          <w:szCs w:val="22"/>
        </w:rPr>
        <w:t>β η νέα βαθμολο</w:t>
      </w:r>
      <w:r w:rsidR="007F4866">
        <w:rPr>
          <w:rFonts w:asciiTheme="minorHAnsi" w:hAnsiTheme="minorHAnsi" w:cstheme="minorHAnsi"/>
          <w:sz w:val="22"/>
          <w:szCs w:val="22"/>
        </w:rPr>
        <w:t>γία του κριτηρίου σύμφωνα με τα</w:t>
      </w:r>
    </w:p>
    <w:p w14:paraId="2640B35E" w14:textId="77777777" w:rsidR="00C638D9"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ευρήματα του ελέγχου και </w:t>
      </w:r>
    </w:p>
    <w:p w14:paraId="1B2DF318" w14:textId="77777777" w:rsidR="00314918" w:rsidRPr="00F137E4"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γ ο αριθμός των ετών από την τελική πληρωμή </w:t>
      </w:r>
    </w:p>
    <w:p w14:paraId="4CD3A04E"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14:paraId="6DB9C034"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w:t>
      </w:r>
      <w:r w:rsidR="002720AD" w:rsidRPr="00F137E4">
        <w:rPr>
          <w:rFonts w:asciiTheme="minorHAnsi" w:hAnsiTheme="minorHAnsi" w:cstheme="minorHAnsi"/>
          <w:sz w:val="22"/>
          <w:szCs w:val="22"/>
        </w:rPr>
        <w:t>’</w:t>
      </w:r>
      <w:r w:rsidRPr="00F137E4">
        <w:rPr>
          <w:rFonts w:asciiTheme="minorHAnsi" w:hAnsiTheme="minorHAnsi" w:cstheme="minorHAnsi"/>
          <w:sz w:val="22"/>
          <w:szCs w:val="22"/>
        </w:rPr>
        <w:t xml:space="preserve"> αναλογία το ποσοστό της Δημόσιας Δαπάνης σύμφωνα με τα οριζόμενα στο Άρθρο 71 ΚΑΝ (ΕΕ) 1303/2013. </w:t>
      </w:r>
    </w:p>
    <w:p w14:paraId="0A0F6C00"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Η προς ανάκτηση Δημόσια Δαπάνη υπολογίζεται με τον ακόλουθο τύπο: </w:t>
      </w:r>
    </w:p>
    <w:p w14:paraId="0CAEFF10" w14:textId="77777777" w:rsidR="006F4DC4" w:rsidRPr="00F137E4" w:rsidRDefault="006F4DC4" w:rsidP="00216B56">
      <w:pPr>
        <w:spacing w:after="40" w:line="340" w:lineRule="atLeast"/>
        <w:ind w:left="1985" w:hanging="284"/>
        <w:jc w:val="both"/>
        <w:rPr>
          <w:rFonts w:asciiTheme="minorHAnsi" w:hAnsiTheme="minorHAnsi" w:cstheme="minorHAnsi"/>
          <w:sz w:val="22"/>
          <w:szCs w:val="22"/>
        </w:rPr>
      </w:pPr>
      <w:r w:rsidRPr="00F137E4">
        <w:rPr>
          <w:rFonts w:asciiTheme="minorHAnsi" w:hAnsiTheme="minorHAnsi" w:cstheme="minorHAnsi"/>
          <w:sz w:val="22"/>
          <w:szCs w:val="22"/>
        </w:rPr>
        <w:t xml:space="preserve">   α*ΔΔ/3 </w:t>
      </w:r>
    </w:p>
    <w:p w14:paraId="307BD218" w14:textId="77777777" w:rsidR="006F4DC4" w:rsidRPr="00F137E4" w:rsidRDefault="006F4DC4" w:rsidP="00216B56">
      <w:pPr>
        <w:spacing w:after="40" w:line="340" w:lineRule="atLeast"/>
        <w:ind w:left="1985" w:hanging="851"/>
        <w:jc w:val="both"/>
        <w:rPr>
          <w:rFonts w:asciiTheme="minorHAnsi" w:hAnsiTheme="minorHAnsi" w:cstheme="minorHAnsi"/>
          <w:sz w:val="22"/>
          <w:szCs w:val="22"/>
        </w:rPr>
      </w:pPr>
      <w:r w:rsidRPr="00F137E4">
        <w:rPr>
          <w:rFonts w:asciiTheme="minorHAnsi" w:hAnsiTheme="minorHAnsi" w:cstheme="minorHAnsi"/>
          <w:sz w:val="22"/>
          <w:szCs w:val="22"/>
        </w:rPr>
        <w:t>Όπου α το έτος (1</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2</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3</w:t>
      </w:r>
      <w:r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vertAlign w:val="superscript"/>
        </w:rPr>
        <w:t xml:space="preserve">  </w:t>
      </w:r>
      <w:r w:rsidR="00795F30" w:rsidRPr="00F137E4">
        <w:rPr>
          <w:rFonts w:asciiTheme="minorHAnsi" w:hAnsiTheme="minorHAnsi" w:cstheme="minorHAnsi"/>
          <w:sz w:val="22"/>
          <w:szCs w:val="22"/>
        </w:rPr>
        <w:t>ή 4</w:t>
      </w:r>
      <w:r w:rsidR="00795F30"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rPr>
        <w:t xml:space="preserve"> ή 5</w:t>
      </w:r>
      <w:r w:rsidR="00795F30" w:rsidRPr="00F137E4">
        <w:rPr>
          <w:rFonts w:asciiTheme="minorHAnsi" w:hAnsiTheme="minorHAnsi" w:cstheme="minorHAnsi"/>
          <w:sz w:val="22"/>
          <w:szCs w:val="22"/>
          <w:vertAlign w:val="superscript"/>
        </w:rPr>
        <w:t xml:space="preserve">ο   </w:t>
      </w:r>
      <w:r w:rsidRPr="00F137E4">
        <w:rPr>
          <w:rFonts w:asciiTheme="minorHAnsi" w:hAnsiTheme="minorHAnsi" w:cstheme="minorHAnsi"/>
          <w:sz w:val="22"/>
          <w:szCs w:val="22"/>
        </w:rPr>
        <w:t>) κατά το οποίο διενεργείται ο έλεγχος, μετά την τελευταία πληρωμή και ΔΔ η Δημόσια Δαπάνη που καταβλήθηκε.</w:t>
      </w:r>
    </w:p>
    <w:p w14:paraId="1937AEEC"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Ειδικά για </w:t>
      </w:r>
      <w:r w:rsidRPr="00403441">
        <w:rPr>
          <w:rFonts w:asciiTheme="minorHAnsi" w:hAnsiTheme="minorHAnsi" w:cstheme="minorHAnsi"/>
          <w:b/>
          <w:sz w:val="22"/>
          <w:szCs w:val="22"/>
          <w:u w:val="single"/>
        </w:rPr>
        <w:t>τις πράξεις που αφορούν αποκλειστικά τουριστικά καταλύματα</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14:paraId="083E6329"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έτη</w:t>
      </w:r>
      <w:r w:rsidR="00A20997"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μετά την τελική πληρωμή. Ως έτος λογίζεται ένα πλήρες ημερολογιακό έτος, από την επομένη ημέρα της τελικής πληρωμής. </w:t>
      </w:r>
    </w:p>
    <w:p w14:paraId="5C6EE40D"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14:paraId="252F9D7E" w14:textId="77777777" w:rsidR="006F4DC4" w:rsidRPr="00F137E4" w:rsidRDefault="006F4DC4" w:rsidP="00216B56">
      <w:pPr>
        <w:spacing w:after="40" w:line="340" w:lineRule="atLeast"/>
        <w:ind w:left="1123" w:firstLine="720"/>
        <w:jc w:val="both"/>
        <w:rPr>
          <w:rFonts w:asciiTheme="minorHAnsi" w:hAnsiTheme="minorHAnsi" w:cstheme="minorHAnsi"/>
          <w:sz w:val="22"/>
          <w:szCs w:val="22"/>
        </w:rPr>
      </w:pPr>
      <w:r w:rsidRPr="00F137E4">
        <w:rPr>
          <w:rFonts w:asciiTheme="minorHAnsi" w:hAnsiTheme="minorHAnsi" w:cstheme="minorHAnsi"/>
          <w:sz w:val="22"/>
          <w:szCs w:val="22"/>
        </w:rPr>
        <w:t>((20%*α) - β)/100 * (Δημόσια Δαπάνη/3</w:t>
      </w:r>
      <w:r w:rsidR="00795F30" w:rsidRPr="00F137E4">
        <w:rPr>
          <w:rFonts w:asciiTheme="minorHAnsi" w:hAnsiTheme="minorHAnsi" w:cstheme="minorHAnsi"/>
          <w:sz w:val="22"/>
          <w:szCs w:val="22"/>
        </w:rPr>
        <w:t xml:space="preserve"> </w:t>
      </w:r>
    </w:p>
    <w:p w14:paraId="2EB9AB4A" w14:textId="77777777" w:rsidR="006F4DC4" w:rsidRPr="00F137E4" w:rsidRDefault="006F4DC4" w:rsidP="00216B56">
      <w:pPr>
        <w:spacing w:after="40" w:line="340" w:lineRule="atLeast"/>
        <w:ind w:left="1843" w:hanging="709"/>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αφορά στον ετήσιο αριθμό διανυκτερεύσεων.</w:t>
      </w:r>
    </w:p>
    <w:p w14:paraId="23ECF86C" w14:textId="77777777" w:rsidR="007F4866"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β ο απόλυτος αριθμός των διανυκτε</w:t>
      </w:r>
      <w:r w:rsidR="007F4866">
        <w:rPr>
          <w:rFonts w:asciiTheme="minorHAnsi" w:hAnsiTheme="minorHAnsi" w:cstheme="minorHAnsi"/>
          <w:sz w:val="22"/>
          <w:szCs w:val="22"/>
        </w:rPr>
        <w:t>ρεύσεων για το έτος που γίνεται</w:t>
      </w:r>
    </w:p>
    <w:p w14:paraId="55030619" w14:textId="77777777" w:rsidR="007F4866" w:rsidRPr="00F137E4" w:rsidRDefault="006F4DC4" w:rsidP="00B730A7">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ο έλεγχος.</w:t>
      </w:r>
    </w:p>
    <w:p w14:paraId="700DD621"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5DDCA327"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Επίσης </w:t>
      </w:r>
      <w:r w:rsidRPr="00403441">
        <w:rPr>
          <w:rFonts w:asciiTheme="minorHAnsi" w:hAnsiTheme="minorHAnsi" w:cstheme="minorHAnsi"/>
          <w:b/>
          <w:sz w:val="22"/>
          <w:szCs w:val="22"/>
          <w:u w:val="single"/>
        </w:rPr>
        <w:t>για τις πράξεις που αφορούν μεταποίηση</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746BF00C"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6BE4F73D"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14:paraId="49EDDB2B" w14:textId="77777777" w:rsidR="006F4DC4" w:rsidRPr="00F137E4" w:rsidRDefault="006F4DC4" w:rsidP="00216B56">
      <w:pPr>
        <w:spacing w:after="40" w:line="340" w:lineRule="atLeast"/>
        <w:ind w:left="1418" w:hanging="698"/>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αγορά την ετήσια ποσότητα μεταποιήσιμης πρώτης ύλης.</w:t>
      </w:r>
    </w:p>
    <w:p w14:paraId="44FDCBC6" w14:textId="77777777" w:rsidR="006F4DC4" w:rsidRPr="00F137E4" w:rsidRDefault="006F4DC4" w:rsidP="00216B56">
      <w:pPr>
        <w:spacing w:after="40" w:line="340" w:lineRule="atLeast"/>
        <w:ind w:left="1418" w:firstLine="22"/>
        <w:jc w:val="both"/>
        <w:rPr>
          <w:rFonts w:asciiTheme="minorHAnsi" w:hAnsiTheme="minorHAnsi" w:cstheme="minorHAnsi"/>
          <w:sz w:val="22"/>
          <w:szCs w:val="22"/>
        </w:rPr>
      </w:pPr>
      <w:r w:rsidRPr="00F137E4">
        <w:rPr>
          <w:rFonts w:asciiTheme="minorHAnsi" w:hAnsiTheme="minorHAnsi" w:cstheme="minorHAnsi"/>
          <w:sz w:val="22"/>
          <w:szCs w:val="22"/>
        </w:rPr>
        <w:t>β η ποσότητα της μεταποιήσιμης πρώτης  ύλης για το έτος που γίνεται ο έλεγχος.</w:t>
      </w:r>
    </w:p>
    <w:p w14:paraId="577F4BE3"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498F1EF4"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Περιφέρειας</w:t>
      </w:r>
      <w:r w:rsidR="00F137E4" w:rsidRPr="00F137E4">
        <w:rPr>
          <w:rFonts w:asciiTheme="minorHAnsi" w:hAnsiTheme="minorHAnsi" w:cstheme="minorHAnsi"/>
          <w:sz w:val="22"/>
          <w:szCs w:val="22"/>
        </w:rPr>
        <w:t xml:space="preserve"> Κεντρικής Μακεδονίας</w:t>
      </w:r>
      <w:r w:rsidRPr="00F137E4">
        <w:rPr>
          <w:rFonts w:asciiTheme="minorHAnsi" w:hAnsiTheme="minorHAnsi" w:cstheme="minorHAnsi"/>
          <w:sz w:val="22"/>
          <w:szCs w:val="22"/>
        </w:rPr>
        <w:t>.</w:t>
      </w:r>
    </w:p>
    <w:p w14:paraId="12A3482A" w14:textId="77777777" w:rsidR="00A36E36" w:rsidRPr="00F137E4" w:rsidRDefault="00F137E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Η</w:t>
      </w:r>
      <w:r w:rsidR="00A36E36" w:rsidRPr="00F137E4">
        <w:rPr>
          <w:rFonts w:asciiTheme="minorHAnsi" w:hAnsiTheme="minorHAnsi" w:cstheme="minorHAnsi"/>
          <w:sz w:val="22"/>
          <w:szCs w:val="22"/>
        </w:rPr>
        <w:t xml:space="preserve"> ΟΤΔ διατηρ</w:t>
      </w:r>
      <w:r w:rsidRPr="00F137E4">
        <w:rPr>
          <w:rFonts w:asciiTheme="minorHAnsi" w:hAnsiTheme="minorHAnsi" w:cstheme="minorHAnsi"/>
          <w:sz w:val="22"/>
          <w:szCs w:val="22"/>
        </w:rPr>
        <w:t xml:space="preserve">εί </w:t>
      </w:r>
      <w:r w:rsidR="00A36E36" w:rsidRPr="00F137E4">
        <w:rPr>
          <w:rFonts w:asciiTheme="minorHAnsi" w:hAnsiTheme="minorHAnsi" w:cstheme="minorHAnsi"/>
          <w:sz w:val="22"/>
          <w:szCs w:val="22"/>
        </w:rPr>
        <w:t xml:space="preserve">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1D143EB7" w14:textId="77777777" w:rsidR="00E658C9" w:rsidRDefault="00E658C9" w:rsidP="001F25C0">
      <w:pPr>
        <w:contextualSpacing/>
        <w:rPr>
          <w:rFonts w:asciiTheme="minorHAnsi" w:hAnsiTheme="minorHAnsi" w:cstheme="minorHAnsi"/>
          <w:b/>
          <w:sz w:val="22"/>
          <w:szCs w:val="22"/>
        </w:rPr>
      </w:pPr>
    </w:p>
    <w:p w14:paraId="2CB6A296" w14:textId="77777777"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 xml:space="preserve">Άρθρο </w:t>
      </w:r>
      <w:r w:rsidR="001F25C0">
        <w:rPr>
          <w:rFonts w:asciiTheme="minorHAnsi" w:hAnsiTheme="minorHAnsi" w:cstheme="minorHAnsi"/>
          <w:b/>
          <w:sz w:val="22"/>
          <w:szCs w:val="22"/>
        </w:rPr>
        <w:t>22</w:t>
      </w:r>
    </w:p>
    <w:p w14:paraId="75881F7E" w14:textId="77777777"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Υποχρεώσεις δικαιούχων για θέματα δημοσιότητας και ενημέρωσης</w:t>
      </w:r>
    </w:p>
    <w:p w14:paraId="022D1E29" w14:textId="77777777" w:rsidR="006F7F72" w:rsidRPr="00FE55E7" w:rsidRDefault="006F7F72" w:rsidP="00197FBF">
      <w:pPr>
        <w:ind w:left="720"/>
        <w:contextualSpacing/>
        <w:jc w:val="both"/>
        <w:rPr>
          <w:rFonts w:asciiTheme="minorHAnsi" w:hAnsiTheme="minorHAnsi" w:cstheme="minorHAnsi"/>
          <w:sz w:val="22"/>
          <w:szCs w:val="22"/>
        </w:rPr>
      </w:pPr>
    </w:p>
    <w:p w14:paraId="17EAC843" w14:textId="77777777"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2511831E" w14:textId="77777777"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14:paraId="2BDFD909"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των οποίων η συνολική δημόσια δαπάνη είναι 50.000 –</w:t>
      </w:r>
      <w:r w:rsidRPr="00FE55E7">
        <w:rPr>
          <w:rFonts w:asciiTheme="minorHAnsi" w:hAnsiTheme="minorHAnsi" w:cstheme="minorHAnsi"/>
          <w:b/>
          <w:sz w:val="22"/>
          <w:szCs w:val="22"/>
          <w:u w:val="single"/>
        </w:rPr>
        <w:t xml:space="preserve"> </w:t>
      </w:r>
      <w:r w:rsidRPr="00FE55E7">
        <w:rPr>
          <w:rFonts w:asciiTheme="minorHAnsi" w:hAnsiTheme="minorHAnsi" w:cstheme="minorHAnsi"/>
          <w:sz w:val="22"/>
          <w:szCs w:val="22"/>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4595FE85"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w:t>
      </w:r>
      <w:r w:rsidR="00E53670">
        <w:rPr>
          <w:rFonts w:asciiTheme="minorHAnsi" w:hAnsiTheme="minorHAnsi" w:cstheme="minorHAnsi"/>
          <w:sz w:val="22"/>
          <w:szCs w:val="22"/>
        </w:rPr>
        <w:t xml:space="preserve">ή πινακίδα σημαντικού μεγέθους </w:t>
      </w:r>
      <w:r w:rsidR="00E53670" w:rsidRPr="00E53670">
        <w:rPr>
          <w:rFonts w:asciiTheme="minorHAnsi" w:hAnsiTheme="minorHAnsi" w:cstheme="minorHAnsi"/>
          <w:sz w:val="22"/>
          <w:szCs w:val="22"/>
        </w:rPr>
        <w:t>(δίνονται σχετικές διευκρινίσεις στο Παράρτημα ΙΙΙ.1</w:t>
      </w:r>
      <w:r w:rsidR="00E53670">
        <w:rPr>
          <w:rFonts w:asciiTheme="minorHAnsi" w:hAnsiTheme="minorHAnsi" w:cstheme="minorHAnsi"/>
          <w:sz w:val="22"/>
          <w:szCs w:val="22"/>
        </w:rPr>
        <w:t>).</w:t>
      </w:r>
    </w:p>
    <w:p w14:paraId="2651FC66" w14:textId="77777777" w:rsidR="00FE55E7" w:rsidRPr="00FE55E7" w:rsidRDefault="00FE55E7" w:rsidP="008745A9">
      <w:pPr>
        <w:spacing w:after="40" w:line="340" w:lineRule="atLeast"/>
        <w:ind w:left="567"/>
        <w:jc w:val="both"/>
        <w:rPr>
          <w:rFonts w:asciiTheme="minorHAnsi" w:hAnsiTheme="minorHAnsi" w:cstheme="minorHAnsi"/>
          <w:sz w:val="22"/>
          <w:szCs w:val="22"/>
        </w:rPr>
      </w:pPr>
      <w:r w:rsidRPr="00FE55E7">
        <w:rPr>
          <w:rFonts w:asciiTheme="minorHAnsi" w:hAnsiTheme="minorHAnsi" w:cstheme="minorHAnsi"/>
          <w:sz w:val="22"/>
          <w:szCs w:val="22"/>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324CA4DB"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415D2A31" w14:textId="77777777" w:rsid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2E288254" w14:textId="77777777" w:rsidR="001D33F7" w:rsidRPr="001D33F7" w:rsidRDefault="001D33F7" w:rsidP="001D33F7">
      <w:pPr>
        <w:numPr>
          <w:ilvl w:val="0"/>
          <w:numId w:val="14"/>
        </w:numPr>
        <w:spacing w:after="40" w:line="340" w:lineRule="atLeast"/>
        <w:ind w:left="567" w:hanging="283"/>
        <w:jc w:val="both"/>
        <w:rPr>
          <w:rFonts w:asciiTheme="minorHAnsi" w:hAnsiTheme="minorHAnsi" w:cstheme="minorHAnsi"/>
          <w:sz w:val="22"/>
          <w:szCs w:val="22"/>
        </w:rPr>
      </w:pPr>
      <w:r w:rsidRPr="001D33F7">
        <w:rPr>
          <w:rFonts w:asciiTheme="minorHAnsi" w:hAnsiTheme="minorHAnsi" w:cstheme="minorHAnsi"/>
          <w:sz w:val="22"/>
          <w:szCs w:val="22"/>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Παράρτημα 20. </w:t>
      </w:r>
    </w:p>
    <w:p w14:paraId="631C92E6" w14:textId="77777777" w:rsidR="00FE55E7" w:rsidRPr="00ED7D18"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ED7D18">
        <w:rPr>
          <w:rFonts w:asciiTheme="minorHAnsi" w:hAnsiTheme="minorHAnsi" w:cstheme="minorHAnsi"/>
          <w:sz w:val="22"/>
          <w:szCs w:val="22"/>
        </w:rPr>
        <w:t xml:space="preserve">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 </w:t>
      </w:r>
    </w:p>
    <w:p w14:paraId="5A3C7F35"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w:t>
      </w:r>
      <w:r w:rsidR="000C37DA">
        <w:rPr>
          <w:rFonts w:asciiTheme="minorHAnsi" w:hAnsiTheme="minorHAnsi" w:cstheme="minorHAnsi"/>
          <w:sz w:val="22"/>
          <w:szCs w:val="22"/>
        </w:rPr>
        <w:t xml:space="preserve"> </w:t>
      </w:r>
      <w:r w:rsidR="000C37DA" w:rsidRPr="000C37DA">
        <w:rPr>
          <w:rFonts w:asciiTheme="minorHAnsi" w:hAnsiTheme="minorHAnsi" w:cstheme="minorHAnsi"/>
          <w:sz w:val="22"/>
          <w:szCs w:val="22"/>
        </w:rPr>
        <w:t>σύμφωνα με το γραφιστικό πρότυπο που δίνεται στο Παράρτημα ΙΙΙ.2.</w:t>
      </w:r>
      <w:r w:rsidRPr="00FE55E7">
        <w:rPr>
          <w:rFonts w:asciiTheme="minorHAnsi" w:hAnsiTheme="minorHAnsi" w:cstheme="minorHAnsi"/>
          <w:sz w:val="22"/>
          <w:szCs w:val="22"/>
        </w:rPr>
        <w:t xml:space="preserve">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5DE9058B"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w:t>
      </w:r>
      <w:r w:rsidR="00FD6E97">
        <w:rPr>
          <w:rFonts w:asciiTheme="minorHAnsi" w:hAnsiTheme="minorHAnsi" w:cstheme="minorHAnsi"/>
          <w:sz w:val="22"/>
          <w:szCs w:val="22"/>
        </w:rPr>
        <w:t xml:space="preserve"> </w:t>
      </w:r>
      <w:r w:rsidR="00FD6E97" w:rsidRPr="007C0406">
        <w:rPr>
          <w:rFonts w:asciiTheme="minorHAnsi" w:hAnsiTheme="minorHAnsi" w:cstheme="minorHAnsi"/>
        </w:rPr>
        <w:t>Επίσης θα πρέπει στο τέλος του τηλεοπτικού μηνύματος να εμφανίζονται τα λογότυπα σύμφωνα με το γραφιστικό πρότυπο που δίνεται στο Παράρτημα ΙΙΙ.2</w:t>
      </w:r>
      <w:r w:rsidRPr="00FE55E7">
        <w:rPr>
          <w:rFonts w:asciiTheme="minorHAnsi" w:hAnsiTheme="minorHAnsi" w:cstheme="minorHAnsi"/>
          <w:sz w:val="22"/>
          <w:szCs w:val="22"/>
        </w:rPr>
        <w:t xml:space="preserve"> Επ</w:t>
      </w:r>
      <w:r w:rsidR="00FD6E97">
        <w:rPr>
          <w:rFonts w:asciiTheme="minorHAnsi" w:hAnsiTheme="minorHAnsi" w:cstheme="minorHAnsi"/>
          <w:sz w:val="22"/>
          <w:szCs w:val="22"/>
        </w:rPr>
        <w:t>ιπλέον</w:t>
      </w:r>
      <w:r w:rsidRPr="00FE55E7">
        <w:rPr>
          <w:rFonts w:asciiTheme="minorHAnsi" w:hAnsiTheme="minorHAnsi" w:cstheme="minorHAnsi"/>
          <w:sz w:val="22"/>
          <w:szCs w:val="22"/>
        </w:rPr>
        <w:t xml:space="preserve">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14:paraId="4F8697E9"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14:paraId="797EAD7E"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Οι πληροφορίες και αναφορές στην Ευρωπαϊκή Ένωση (Σημαία, Ταμείο, σύνθημα, συγχρηματοδότηση καθώς και λογότυπο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 </w:t>
      </w:r>
      <w:hyperlink r:id="rId23" w:history="1">
        <w:r w:rsidRPr="00FE55E7">
          <w:rPr>
            <w:rFonts w:asciiTheme="minorHAnsi" w:hAnsiTheme="minorHAnsi" w:cstheme="minorHAnsi"/>
            <w:color w:val="0000FF"/>
            <w:sz w:val="22"/>
            <w:szCs w:val="22"/>
            <w:u w:val="single"/>
          </w:rPr>
          <w:t>http://europa.eu/about-eu/basic-</w:t>
        </w:r>
        <w:r w:rsidRPr="00FE55E7">
          <w:rPr>
            <w:rFonts w:asciiTheme="minorHAnsi" w:hAnsiTheme="minorHAnsi" w:cstheme="minorHAnsi"/>
            <w:color w:val="0000FF"/>
            <w:sz w:val="22"/>
            <w:szCs w:val="22"/>
            <w:u w:val="single"/>
            <w:lang w:val="en-US"/>
          </w:rPr>
          <w:t>i</w:t>
        </w:r>
        <w:r w:rsidRPr="00FE55E7">
          <w:rPr>
            <w:rFonts w:asciiTheme="minorHAnsi" w:hAnsiTheme="minorHAnsi" w:cstheme="minorHAnsi"/>
            <w:color w:val="0000FF"/>
            <w:sz w:val="22"/>
            <w:szCs w:val="22"/>
            <w:u w:val="single"/>
          </w:rPr>
          <w:t>nformation/symbols/flag/index_el.htm</w:t>
        </w:r>
      </w:hyperlink>
      <w:r w:rsidRPr="00FE55E7">
        <w:rPr>
          <w:rFonts w:asciiTheme="minorHAnsi" w:hAnsiTheme="minorHAnsi" w:cstheme="minorHAnsi"/>
          <w:sz w:val="22"/>
          <w:szCs w:val="22"/>
        </w:rPr>
        <w:t>.</w:t>
      </w:r>
    </w:p>
    <w:p w14:paraId="0BD2B18A"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p>
    <w:p w14:paraId="2CF1AADD" w14:textId="77777777" w:rsidR="00E658C9" w:rsidRDefault="00E658C9" w:rsidP="004438C2">
      <w:pPr>
        <w:spacing w:after="200" w:line="276" w:lineRule="auto"/>
        <w:contextualSpacing/>
        <w:rPr>
          <w:rFonts w:asciiTheme="minorHAnsi" w:hAnsiTheme="minorHAnsi" w:cstheme="minorHAnsi"/>
          <w:b/>
          <w:sz w:val="22"/>
          <w:szCs w:val="22"/>
        </w:rPr>
      </w:pPr>
    </w:p>
    <w:p w14:paraId="4E34AECF" w14:textId="77777777" w:rsidR="000B2C29" w:rsidRPr="00FE55E7" w:rsidRDefault="00FD6E97" w:rsidP="00FE55E7">
      <w:pPr>
        <w:spacing w:after="200" w:line="276" w:lineRule="auto"/>
        <w:ind w:left="567"/>
        <w:contextualSpacing/>
        <w:jc w:val="center"/>
        <w:rPr>
          <w:rFonts w:asciiTheme="minorHAnsi" w:hAnsiTheme="minorHAnsi" w:cstheme="minorHAnsi"/>
          <w:sz w:val="22"/>
          <w:szCs w:val="22"/>
        </w:rPr>
      </w:pPr>
      <w:r>
        <w:rPr>
          <w:rFonts w:asciiTheme="minorHAnsi" w:hAnsiTheme="minorHAnsi" w:cstheme="minorHAnsi"/>
          <w:b/>
          <w:sz w:val="22"/>
          <w:szCs w:val="22"/>
        </w:rPr>
        <w:t xml:space="preserve"> </w:t>
      </w:r>
      <w:r w:rsidR="000B2C29" w:rsidRPr="00FE55E7">
        <w:rPr>
          <w:rFonts w:asciiTheme="minorHAnsi" w:hAnsiTheme="minorHAnsi" w:cstheme="minorHAnsi"/>
          <w:b/>
          <w:sz w:val="22"/>
          <w:szCs w:val="22"/>
        </w:rPr>
        <w:t xml:space="preserve">Άρθρο </w:t>
      </w:r>
      <w:r w:rsidR="00E47153" w:rsidRPr="00FE55E7">
        <w:rPr>
          <w:rFonts w:asciiTheme="minorHAnsi" w:hAnsiTheme="minorHAnsi" w:cstheme="minorHAnsi"/>
          <w:b/>
          <w:sz w:val="22"/>
          <w:szCs w:val="22"/>
        </w:rPr>
        <w:t>2</w:t>
      </w:r>
      <w:r w:rsidR="00E47153">
        <w:rPr>
          <w:rFonts w:asciiTheme="minorHAnsi" w:hAnsiTheme="minorHAnsi" w:cstheme="minorHAnsi"/>
          <w:b/>
          <w:sz w:val="22"/>
          <w:szCs w:val="22"/>
        </w:rPr>
        <w:t>3</w:t>
      </w:r>
    </w:p>
    <w:p w14:paraId="562322D3" w14:textId="77777777" w:rsidR="00A953FF" w:rsidRPr="00A953FF" w:rsidRDefault="00FE55E7" w:rsidP="00FD6E97">
      <w:pPr>
        <w:spacing w:after="120" w:line="276" w:lineRule="auto"/>
        <w:jc w:val="center"/>
        <w:rPr>
          <w:rFonts w:asciiTheme="minorHAnsi" w:hAnsiTheme="minorHAnsi" w:cstheme="minorHAnsi"/>
          <w:b/>
          <w:sz w:val="22"/>
          <w:szCs w:val="22"/>
        </w:rPr>
      </w:pPr>
      <w:r w:rsidRPr="00FE55E7">
        <w:rPr>
          <w:rFonts w:asciiTheme="minorHAnsi" w:hAnsiTheme="minorHAnsi" w:cstheme="minorHAnsi"/>
          <w:b/>
          <w:sz w:val="22"/>
          <w:szCs w:val="22"/>
        </w:rPr>
        <w:t xml:space="preserve">            </w:t>
      </w:r>
      <w:r w:rsidR="002A6E13" w:rsidRPr="00FE55E7">
        <w:rPr>
          <w:rFonts w:asciiTheme="minorHAnsi" w:hAnsiTheme="minorHAnsi" w:cstheme="minorHAnsi"/>
          <w:b/>
          <w:sz w:val="22"/>
          <w:szCs w:val="22"/>
        </w:rPr>
        <w:t xml:space="preserve">Γενικά θέματα </w:t>
      </w:r>
    </w:p>
    <w:p w14:paraId="1CFBDA83" w14:textId="77777777" w:rsidR="003A1C77" w:rsidRPr="003A1C77" w:rsidRDefault="003A1C77" w:rsidP="003A1C77">
      <w:pPr>
        <w:spacing w:line="276" w:lineRule="auto"/>
        <w:jc w:val="both"/>
        <w:rPr>
          <w:rFonts w:ascii="Calibri" w:hAnsi="Calibri" w:cs="Calibri"/>
          <w:sz w:val="22"/>
          <w:szCs w:val="22"/>
        </w:rPr>
      </w:pPr>
      <w:r w:rsidRPr="003A1C77">
        <w:rPr>
          <w:rFonts w:ascii="Calibri" w:hAnsi="Calibri" w:cs="Calibri"/>
          <w:sz w:val="22"/>
          <w:szCs w:val="22"/>
        </w:rPr>
        <w:t>Αναπόσπαστα μέρη της παρούσας είναι παραρτήματα αυτής, σύμφωνα με τον πίνακα που ακολουθεί.</w:t>
      </w:r>
    </w:p>
    <w:p w14:paraId="04FA8F9D" w14:textId="77777777" w:rsidR="008857A6" w:rsidRDefault="008857A6" w:rsidP="00A56CFF">
      <w:pPr>
        <w:spacing w:line="360" w:lineRule="auto"/>
        <w:jc w:val="both"/>
        <w:rPr>
          <w:rFonts w:ascii="Trebuchet MS" w:hAnsi="Trebuchet MS" w:cstheme="minorHAnsi"/>
          <w:sz w:val="20"/>
          <w:szCs w:val="20"/>
        </w:rPr>
      </w:pPr>
    </w:p>
    <w:p w14:paraId="1B641A1B" w14:textId="77777777" w:rsidR="00201DC8" w:rsidRPr="000A59DA" w:rsidRDefault="00201DC8" w:rsidP="00A56CFF">
      <w:pPr>
        <w:spacing w:line="360" w:lineRule="auto"/>
        <w:jc w:val="both"/>
        <w:rPr>
          <w:rFonts w:ascii="Trebuchet MS" w:hAnsi="Trebuchet MS" w:cstheme="minorHAnsi"/>
          <w:sz w:val="20"/>
          <w:szCs w:val="20"/>
        </w:rPr>
      </w:pPr>
    </w:p>
    <w:p w14:paraId="6A4A4DC1" w14:textId="77777777" w:rsidR="006D5AA6" w:rsidRPr="000A59DA" w:rsidRDefault="006D5AA6" w:rsidP="00A56CFF">
      <w:pPr>
        <w:spacing w:line="360" w:lineRule="auto"/>
        <w:jc w:val="both"/>
        <w:rPr>
          <w:rFonts w:ascii="Trebuchet MS" w:hAnsi="Trebuchet MS" w:cstheme="minorHAnsi"/>
          <w:b/>
          <w:spacing w:val="80"/>
          <w:position w:val="8"/>
          <w:sz w:val="20"/>
          <w:szCs w:val="20"/>
        </w:rPr>
      </w:pPr>
    </w:p>
    <w:p w14:paraId="3F95DE0C"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Ο ΠΡΟΕΔΡΟΣ ΤΗΣ ΕΠΙΤΡΟΠΗΣ ΔΙΑΧΕΙΡΙΣΗΣ</w:t>
      </w:r>
    </w:p>
    <w:p w14:paraId="737452A4"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ΠΡΟΓΡΑΜΜΑΤΟΣ LEADER/ CLLD</w:t>
      </w:r>
    </w:p>
    <w:p w14:paraId="50934714" w14:textId="77777777" w:rsidR="00260A14" w:rsidRPr="00C11646" w:rsidRDefault="00260A14" w:rsidP="00260A14">
      <w:pPr>
        <w:spacing w:before="60" w:after="60" w:line="240" w:lineRule="atLeast"/>
        <w:rPr>
          <w:rFonts w:asciiTheme="minorHAnsi" w:hAnsiTheme="minorHAnsi" w:cstheme="minorHAnsi"/>
          <w:b/>
          <w:sz w:val="22"/>
          <w:szCs w:val="22"/>
        </w:rPr>
      </w:pPr>
    </w:p>
    <w:p w14:paraId="3D1A9A84" w14:textId="77777777" w:rsidR="00260A14" w:rsidRDefault="00260A14" w:rsidP="00260A14">
      <w:pPr>
        <w:spacing w:before="60" w:after="60" w:line="240" w:lineRule="atLeast"/>
        <w:ind w:left="505"/>
        <w:jc w:val="center"/>
        <w:rPr>
          <w:rFonts w:asciiTheme="minorHAnsi" w:hAnsiTheme="minorHAnsi" w:cstheme="minorHAnsi"/>
          <w:b/>
          <w:sz w:val="22"/>
          <w:szCs w:val="22"/>
        </w:rPr>
      </w:pPr>
    </w:p>
    <w:p w14:paraId="40A68209" w14:textId="77777777" w:rsidR="001A16A4" w:rsidRDefault="001A16A4" w:rsidP="00260A14">
      <w:pPr>
        <w:spacing w:before="60" w:after="60" w:line="240" w:lineRule="atLeast"/>
        <w:ind w:left="505"/>
        <w:jc w:val="center"/>
        <w:rPr>
          <w:rFonts w:asciiTheme="minorHAnsi" w:hAnsiTheme="minorHAnsi" w:cstheme="minorHAnsi"/>
          <w:b/>
          <w:sz w:val="22"/>
          <w:szCs w:val="22"/>
        </w:rPr>
      </w:pPr>
    </w:p>
    <w:p w14:paraId="4ED76311" w14:textId="77777777" w:rsidR="00C63044" w:rsidRDefault="00C63044" w:rsidP="00260A14">
      <w:pPr>
        <w:spacing w:before="60" w:after="60" w:line="240" w:lineRule="atLeast"/>
        <w:ind w:left="505"/>
        <w:jc w:val="center"/>
        <w:rPr>
          <w:rFonts w:asciiTheme="minorHAnsi" w:hAnsiTheme="minorHAnsi" w:cstheme="minorHAnsi"/>
          <w:b/>
          <w:sz w:val="22"/>
          <w:szCs w:val="22"/>
        </w:rPr>
      </w:pPr>
    </w:p>
    <w:p w14:paraId="38006E2D" w14:textId="77777777" w:rsidR="00260A14" w:rsidRDefault="00260A14" w:rsidP="00260A14">
      <w:pPr>
        <w:spacing w:before="60" w:after="60" w:line="240" w:lineRule="atLeast"/>
        <w:ind w:left="505"/>
        <w:jc w:val="center"/>
        <w:rPr>
          <w:rFonts w:asciiTheme="minorHAnsi" w:hAnsiTheme="minorHAnsi" w:cstheme="minorHAnsi"/>
          <w:b/>
          <w:sz w:val="22"/>
          <w:szCs w:val="22"/>
        </w:rPr>
      </w:pPr>
    </w:p>
    <w:p w14:paraId="038F7683"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p>
    <w:p w14:paraId="31C241FA" w14:textId="77777777" w:rsidR="00260A14" w:rsidRPr="00C11646" w:rsidRDefault="00260A14" w:rsidP="00260A14">
      <w:pPr>
        <w:shd w:val="clear" w:color="auto" w:fill="FFFFFF" w:themeFill="background1"/>
        <w:spacing w:line="276" w:lineRule="auto"/>
        <w:ind w:right="-806"/>
        <w:jc w:val="center"/>
        <w:rPr>
          <w:rFonts w:asciiTheme="minorHAnsi" w:hAnsiTheme="minorHAnsi" w:cstheme="minorHAnsi"/>
          <w:b/>
          <w:sz w:val="22"/>
          <w:szCs w:val="22"/>
        </w:rPr>
      </w:pPr>
      <w:r>
        <w:rPr>
          <w:rFonts w:asciiTheme="minorHAnsi" w:hAnsiTheme="minorHAnsi" w:cstheme="minorHAnsi"/>
          <w:b/>
          <w:sz w:val="22"/>
          <w:szCs w:val="22"/>
        </w:rPr>
        <w:t>ΓΙΑΝΝΟΥ ΔΗΜΗΤΡΙΟΣ</w:t>
      </w:r>
    </w:p>
    <w:p w14:paraId="0469EB1E" w14:textId="77777777" w:rsidR="002F4FE6" w:rsidRDefault="002F4FE6" w:rsidP="009F659D">
      <w:pPr>
        <w:spacing w:line="360" w:lineRule="auto"/>
        <w:rPr>
          <w:rFonts w:ascii="Trebuchet MS" w:hAnsi="Trebuchet MS" w:cstheme="minorHAnsi"/>
          <w:b/>
          <w:spacing w:val="80"/>
          <w:position w:val="8"/>
          <w:sz w:val="20"/>
          <w:szCs w:val="20"/>
          <w:u w:val="single"/>
        </w:rPr>
      </w:pPr>
    </w:p>
    <w:p w14:paraId="6E6D8276" w14:textId="77777777" w:rsidR="00C63044" w:rsidRDefault="00C63044" w:rsidP="009F659D">
      <w:pPr>
        <w:spacing w:line="360" w:lineRule="auto"/>
        <w:rPr>
          <w:rFonts w:ascii="Trebuchet MS" w:hAnsi="Trebuchet MS" w:cstheme="minorHAnsi"/>
          <w:b/>
          <w:spacing w:val="80"/>
          <w:position w:val="8"/>
          <w:sz w:val="20"/>
          <w:szCs w:val="20"/>
          <w:u w:val="single"/>
        </w:rPr>
      </w:pPr>
    </w:p>
    <w:p w14:paraId="7A32DB48" w14:textId="77777777" w:rsidR="003A1C77" w:rsidRDefault="003A1C77" w:rsidP="009D31FB">
      <w:pPr>
        <w:spacing w:line="360" w:lineRule="auto"/>
        <w:rPr>
          <w:rFonts w:ascii="Trebuchet MS" w:hAnsi="Trebuchet MS" w:cstheme="minorHAnsi"/>
          <w:b/>
          <w:spacing w:val="80"/>
          <w:position w:val="8"/>
          <w:sz w:val="20"/>
          <w:szCs w:val="20"/>
          <w:u w:val="single"/>
        </w:rPr>
      </w:pPr>
    </w:p>
    <w:p w14:paraId="0C134116" w14:textId="77777777" w:rsidR="003A1C77" w:rsidRDefault="003A1C77" w:rsidP="00C63044">
      <w:pPr>
        <w:spacing w:line="360" w:lineRule="auto"/>
        <w:jc w:val="center"/>
        <w:rPr>
          <w:rFonts w:ascii="Trebuchet MS" w:hAnsi="Trebuchet MS" w:cstheme="minorHAnsi"/>
          <w:b/>
          <w:spacing w:val="80"/>
          <w:position w:val="8"/>
          <w:sz w:val="20"/>
          <w:szCs w:val="20"/>
          <w:u w:val="single"/>
        </w:rPr>
        <w:sectPr w:rsidR="003A1C77" w:rsidSect="00DC0D7C">
          <w:pgSz w:w="11906" w:h="16838"/>
          <w:pgMar w:top="1618" w:right="1416" w:bottom="1618" w:left="1646" w:header="708" w:footer="708" w:gutter="0"/>
          <w:cols w:space="708"/>
          <w:docGrid w:linePitch="360"/>
        </w:sectPr>
      </w:pPr>
    </w:p>
    <w:p w14:paraId="59B49A12" w14:textId="77777777" w:rsidR="00C63044" w:rsidRDefault="00C63044" w:rsidP="00C63044">
      <w:pPr>
        <w:spacing w:line="360" w:lineRule="auto"/>
        <w:jc w:val="center"/>
        <w:rPr>
          <w:rFonts w:ascii="Trebuchet MS" w:hAnsi="Trebuchet MS" w:cstheme="minorHAnsi"/>
          <w:b/>
          <w:spacing w:val="80"/>
          <w:position w:val="8"/>
          <w:sz w:val="20"/>
          <w:szCs w:val="20"/>
          <w:u w:val="single"/>
        </w:rPr>
      </w:pPr>
    </w:p>
    <w:p w14:paraId="00877D69" w14:textId="77777777" w:rsidR="00C63044" w:rsidRDefault="00C63044" w:rsidP="00C63044">
      <w:pPr>
        <w:spacing w:line="360" w:lineRule="auto"/>
        <w:jc w:val="center"/>
        <w:rPr>
          <w:rFonts w:ascii="Trebuchet MS" w:hAnsi="Trebuchet MS" w:cstheme="minorHAnsi"/>
          <w:b/>
          <w:spacing w:val="80"/>
          <w:position w:val="8"/>
          <w:sz w:val="20"/>
          <w:szCs w:val="20"/>
          <w:u w:val="single"/>
        </w:rPr>
      </w:pPr>
      <w:r>
        <w:rPr>
          <w:rFonts w:ascii="Trebuchet MS" w:hAnsi="Trebuchet MS" w:cstheme="minorHAnsi"/>
          <w:b/>
          <w:spacing w:val="80"/>
          <w:position w:val="8"/>
          <w:sz w:val="20"/>
          <w:szCs w:val="20"/>
          <w:u w:val="single"/>
        </w:rPr>
        <w:t>Π</w:t>
      </w:r>
      <w:r w:rsidR="003A1C77">
        <w:rPr>
          <w:rFonts w:ascii="Trebuchet MS" w:hAnsi="Trebuchet MS" w:cstheme="minorHAnsi"/>
          <w:b/>
          <w:spacing w:val="80"/>
          <w:position w:val="8"/>
          <w:sz w:val="20"/>
          <w:szCs w:val="20"/>
          <w:u w:val="single"/>
        </w:rPr>
        <w:t>ΑΡΑΡΤΗΜΑΤΑ</w:t>
      </w:r>
    </w:p>
    <w:p w14:paraId="68E2C297" w14:textId="77777777" w:rsidR="003A1C77" w:rsidRPr="00E1325B" w:rsidRDefault="003A1C77" w:rsidP="00C63044">
      <w:pPr>
        <w:spacing w:line="360" w:lineRule="auto"/>
        <w:jc w:val="center"/>
        <w:rPr>
          <w:rFonts w:asciiTheme="minorHAnsi" w:hAnsiTheme="minorHAnsi" w:cstheme="minorHAnsi"/>
          <w:b/>
          <w:spacing w:val="80"/>
          <w:position w:val="8"/>
          <w:sz w:val="22"/>
          <w:szCs w:val="22"/>
          <w:u w:val="single"/>
        </w:rPr>
      </w:pPr>
    </w:p>
    <w:p w14:paraId="5E50037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w:t>
      </w:r>
      <w:r w:rsidRPr="00E1325B">
        <w:rPr>
          <w:rFonts w:asciiTheme="minorHAnsi" w:hAnsiTheme="minorHAnsi" w:cstheme="minorHAnsi"/>
          <w:sz w:val="22"/>
          <w:szCs w:val="22"/>
        </w:rPr>
        <w:tab/>
        <w:t xml:space="preserve">Ένταση ενισχύσεων, κανονισμοί και ειδικοί όροι ανά Υπο-δράση       </w:t>
      </w:r>
    </w:p>
    <w:p w14:paraId="3EA17453"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w:t>
      </w:r>
      <w:r w:rsidRPr="00E1325B">
        <w:rPr>
          <w:rFonts w:asciiTheme="minorHAnsi" w:hAnsiTheme="minorHAnsi" w:cstheme="minorHAnsi"/>
          <w:sz w:val="22"/>
          <w:szCs w:val="22"/>
        </w:rPr>
        <w:tab/>
        <w:t xml:space="preserve">Υπόδειγμα αίτησης στήριξης    </w:t>
      </w:r>
    </w:p>
    <w:p w14:paraId="52F85F4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3.</w:t>
      </w:r>
      <w:r w:rsidRPr="00E1325B">
        <w:rPr>
          <w:rFonts w:asciiTheme="minorHAnsi" w:hAnsiTheme="minorHAnsi" w:cstheme="minorHAnsi"/>
          <w:sz w:val="22"/>
          <w:szCs w:val="22"/>
        </w:rPr>
        <w:tab/>
        <w:t xml:space="preserve">Υπόδειγμα Συμπληρωματικών Στοιχείων Αίτησης Στήριξης – Προϋπολογισμός </w:t>
      </w:r>
    </w:p>
    <w:p w14:paraId="1D6D144C"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4.</w:t>
      </w:r>
      <w:r w:rsidRPr="00E1325B">
        <w:rPr>
          <w:rFonts w:asciiTheme="minorHAnsi" w:hAnsiTheme="minorHAnsi" w:cstheme="minorHAnsi"/>
          <w:sz w:val="22"/>
          <w:szCs w:val="22"/>
        </w:rPr>
        <w:tab/>
        <w:t xml:space="preserve">Πίνακας Ανώτατων Τιμών Μονάδας για κτιριακές εργασίες </w:t>
      </w:r>
    </w:p>
    <w:p w14:paraId="7CB05CBB"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5.</w:t>
      </w:r>
      <w:r w:rsidRPr="00E1325B">
        <w:rPr>
          <w:rFonts w:asciiTheme="minorHAnsi" w:hAnsiTheme="minorHAnsi" w:cstheme="minorHAnsi"/>
          <w:sz w:val="22"/>
          <w:szCs w:val="22"/>
        </w:rPr>
        <w:tab/>
        <w:t xml:space="preserve">Οδηγός  Επιλεξιμότητας – Επιλογής </w:t>
      </w:r>
    </w:p>
    <w:p w14:paraId="14E269D2"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6.</w:t>
      </w:r>
      <w:r w:rsidRPr="00E1325B">
        <w:rPr>
          <w:rFonts w:asciiTheme="minorHAnsi" w:hAnsiTheme="minorHAnsi" w:cstheme="minorHAnsi"/>
          <w:sz w:val="22"/>
          <w:szCs w:val="22"/>
        </w:rPr>
        <w:tab/>
        <w:t xml:space="preserve">Πίνακας Ενδεικτικών Δικαιολογητικών    </w:t>
      </w:r>
    </w:p>
    <w:p w14:paraId="4D0268B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7.</w:t>
      </w:r>
      <w:r w:rsidRPr="00E1325B">
        <w:rPr>
          <w:rFonts w:asciiTheme="minorHAnsi" w:hAnsiTheme="minorHAnsi" w:cstheme="minorHAnsi"/>
          <w:sz w:val="22"/>
          <w:szCs w:val="22"/>
        </w:rPr>
        <w:tab/>
        <w:t xml:space="preserve">Υπεύθυνη Δήλωση Δικαιούχου </w:t>
      </w:r>
    </w:p>
    <w:p w14:paraId="7079177D"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8.1</w:t>
      </w:r>
      <w:r w:rsidRPr="00E1325B">
        <w:rPr>
          <w:rFonts w:asciiTheme="minorHAnsi" w:hAnsiTheme="minorHAnsi" w:cstheme="minorHAnsi"/>
          <w:sz w:val="22"/>
          <w:szCs w:val="22"/>
        </w:rPr>
        <w:tab/>
        <w:t xml:space="preserve"> Αναλυτικός προϋπολογισμός (excel)</w:t>
      </w:r>
    </w:p>
    <w:p w14:paraId="708707C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8.2.      </w:t>
      </w:r>
      <w:r w:rsidR="00314918">
        <w:rPr>
          <w:rFonts w:asciiTheme="minorHAnsi" w:hAnsiTheme="minorHAnsi" w:cstheme="minorHAnsi"/>
          <w:sz w:val="22"/>
          <w:szCs w:val="22"/>
        </w:rPr>
        <w:t xml:space="preserve">   </w:t>
      </w:r>
      <w:r w:rsidRPr="00E1325B">
        <w:rPr>
          <w:rFonts w:asciiTheme="minorHAnsi" w:hAnsiTheme="minorHAnsi" w:cstheme="minorHAnsi"/>
          <w:sz w:val="22"/>
          <w:szCs w:val="22"/>
        </w:rPr>
        <w:t xml:space="preserve">Υπόδειγμα Μελέτης Βιωσιμότητας  </w:t>
      </w:r>
    </w:p>
    <w:p w14:paraId="0742306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 9.          Υπόδειγμα Δήλωσης de minimis  </w:t>
      </w:r>
    </w:p>
    <w:p w14:paraId="114730B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10.</w:t>
      </w:r>
      <w:r w:rsidRPr="00E1325B">
        <w:rPr>
          <w:rFonts w:asciiTheme="minorHAnsi" w:hAnsiTheme="minorHAnsi" w:cstheme="minorHAnsi"/>
          <w:sz w:val="22"/>
          <w:szCs w:val="22"/>
        </w:rPr>
        <w:tab/>
        <w:t xml:space="preserve">Υπόδειγμα Δήλωσης ΜΜΕ </w:t>
      </w:r>
    </w:p>
    <w:p w14:paraId="7325964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11.</w:t>
      </w:r>
      <w:r w:rsidRPr="00E1325B">
        <w:rPr>
          <w:rFonts w:asciiTheme="minorHAnsi" w:hAnsiTheme="minorHAnsi" w:cstheme="minorHAnsi"/>
          <w:sz w:val="22"/>
          <w:szCs w:val="22"/>
        </w:rPr>
        <w:tab/>
        <w:t>Ορισμός ΜΜΕ</w:t>
      </w:r>
    </w:p>
    <w:p w14:paraId="040316E9"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12.</w:t>
      </w:r>
      <w:r w:rsidRPr="00E1325B">
        <w:rPr>
          <w:rFonts w:asciiTheme="minorHAnsi" w:hAnsiTheme="minorHAnsi" w:cstheme="minorHAnsi"/>
          <w:sz w:val="22"/>
          <w:szCs w:val="22"/>
        </w:rPr>
        <w:tab/>
        <w:t xml:space="preserve">Ορισμός Προβληματικής Επιχείρησης </w:t>
      </w:r>
    </w:p>
    <w:p w14:paraId="0592988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13.</w:t>
      </w:r>
      <w:r w:rsidRPr="00E1325B">
        <w:rPr>
          <w:rFonts w:asciiTheme="minorHAnsi" w:hAnsiTheme="minorHAnsi" w:cstheme="minorHAnsi"/>
          <w:sz w:val="22"/>
          <w:szCs w:val="22"/>
        </w:rPr>
        <w:tab/>
        <w:t>Οδηγίες για την εξειδίκευση του κριτηρίου αξιολόγησης «Εξασφάλιση της προσβασιµότητας στα άτοµα  µε αναπηρία»</w:t>
      </w:r>
    </w:p>
    <w:p w14:paraId="63F2292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14.</w:t>
      </w:r>
      <w:r w:rsidRPr="00E1325B">
        <w:rPr>
          <w:rFonts w:asciiTheme="minorHAnsi" w:hAnsiTheme="minorHAnsi" w:cstheme="minorHAnsi"/>
          <w:sz w:val="22"/>
          <w:szCs w:val="22"/>
        </w:rPr>
        <w:tab/>
        <w:t>Υπόδειγμα Έκθεσης Αυτοψίας</w:t>
      </w:r>
    </w:p>
    <w:p w14:paraId="5C21297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15.</w:t>
      </w:r>
      <w:r w:rsidRPr="00E1325B">
        <w:rPr>
          <w:rFonts w:asciiTheme="minorHAnsi" w:hAnsiTheme="minorHAnsi" w:cstheme="minorHAnsi"/>
          <w:sz w:val="22"/>
          <w:szCs w:val="22"/>
        </w:rPr>
        <w:tab/>
        <w:t xml:space="preserve">Υπόδειγμα Πίνακα Αποτελεσμάτων </w:t>
      </w:r>
    </w:p>
    <w:p w14:paraId="7F407678"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16.</w:t>
      </w:r>
      <w:r w:rsidRPr="00E1325B">
        <w:rPr>
          <w:rFonts w:asciiTheme="minorHAnsi" w:hAnsiTheme="minorHAnsi" w:cstheme="minorHAnsi"/>
          <w:sz w:val="22"/>
          <w:szCs w:val="22"/>
        </w:rPr>
        <w:tab/>
        <w:t xml:space="preserve">Υπόδειγμα Τελικού Πίνακα Κατάταξης </w:t>
      </w:r>
    </w:p>
    <w:p w14:paraId="670DDB4B"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17.</w:t>
      </w:r>
      <w:r w:rsidRPr="00E1325B">
        <w:rPr>
          <w:rFonts w:asciiTheme="minorHAnsi" w:hAnsiTheme="minorHAnsi" w:cstheme="minorHAnsi"/>
          <w:sz w:val="22"/>
          <w:szCs w:val="22"/>
        </w:rPr>
        <w:tab/>
        <w:t xml:space="preserve">Υπόδειγμα Προσφυγής </w:t>
      </w:r>
    </w:p>
    <w:p w14:paraId="19A2B64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18.</w:t>
      </w:r>
      <w:r w:rsidRPr="00E1325B">
        <w:rPr>
          <w:rFonts w:asciiTheme="minorHAnsi" w:hAnsiTheme="minorHAnsi" w:cstheme="minorHAnsi"/>
          <w:sz w:val="22"/>
          <w:szCs w:val="22"/>
        </w:rPr>
        <w:tab/>
        <w:t>Υπόδειγμα Απόφασης Ένταξης</w:t>
      </w:r>
    </w:p>
    <w:p w14:paraId="12374FBC"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19.</w:t>
      </w:r>
      <w:r w:rsidRPr="00E1325B">
        <w:rPr>
          <w:rFonts w:asciiTheme="minorHAnsi" w:hAnsiTheme="minorHAnsi" w:cstheme="minorHAnsi"/>
          <w:sz w:val="22"/>
          <w:szCs w:val="22"/>
        </w:rPr>
        <w:tab/>
        <w:t xml:space="preserve">Υπόδειγμα  Πινακίδας </w:t>
      </w:r>
    </w:p>
    <w:p w14:paraId="6EFA8A8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20.</w:t>
      </w:r>
      <w:r w:rsidRPr="00E1325B">
        <w:rPr>
          <w:rFonts w:asciiTheme="minorHAnsi" w:hAnsiTheme="minorHAnsi" w:cstheme="minorHAnsi"/>
          <w:sz w:val="22"/>
          <w:szCs w:val="22"/>
        </w:rPr>
        <w:tab/>
        <w:t>Λογότυπα</w:t>
      </w:r>
    </w:p>
    <w:p w14:paraId="1CA155D4" w14:textId="77777777" w:rsidR="00287084" w:rsidRDefault="00E06D5A"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21</w:t>
      </w:r>
      <w:r w:rsidR="009E248A">
        <w:rPr>
          <w:rFonts w:asciiTheme="minorHAnsi" w:hAnsiTheme="minorHAnsi" w:cstheme="minorHAnsi"/>
          <w:sz w:val="22"/>
          <w:szCs w:val="22"/>
        </w:rPr>
        <w:t xml:space="preserve">.  </w:t>
      </w:r>
      <w:r w:rsidR="009E248A" w:rsidRPr="00E1325B">
        <w:rPr>
          <w:rFonts w:asciiTheme="minorHAnsi" w:hAnsiTheme="minorHAnsi" w:cstheme="minorHAnsi"/>
          <w:sz w:val="22"/>
          <w:szCs w:val="22"/>
        </w:rPr>
        <w:t xml:space="preserve"> </w:t>
      </w:r>
      <w:r w:rsidR="00E658C9">
        <w:rPr>
          <w:rFonts w:asciiTheme="minorHAnsi" w:hAnsiTheme="minorHAnsi" w:cstheme="minorHAnsi"/>
          <w:sz w:val="22"/>
          <w:szCs w:val="22"/>
        </w:rPr>
        <w:t xml:space="preserve">     </w:t>
      </w:r>
      <w:r w:rsidR="00287084" w:rsidRPr="00287084">
        <w:rPr>
          <w:rFonts w:asciiTheme="minorHAnsi" w:hAnsiTheme="minorHAnsi" w:cstheme="minorHAnsi"/>
          <w:sz w:val="22"/>
          <w:szCs w:val="22"/>
        </w:rPr>
        <w:t xml:space="preserve">Παράρτημα Ι της ΣΛΕΕ με το σχετικό link αναφορικά με το  δασμολόγιο / κλάσεις ονοματολογίας  σχετικά με εφαρμογή των δράσεων </w:t>
      </w:r>
    </w:p>
    <w:p w14:paraId="7466785C" w14:textId="77777777" w:rsidR="00E06D5A" w:rsidRDefault="00287084" w:rsidP="00C63044">
      <w:pPr>
        <w:spacing w:line="360" w:lineRule="auto"/>
        <w:rPr>
          <w:rFonts w:asciiTheme="minorHAnsi" w:hAnsiTheme="minorHAnsi" w:cstheme="minorHAnsi"/>
          <w:sz w:val="22"/>
          <w:szCs w:val="22"/>
        </w:rPr>
      </w:pPr>
      <w:r w:rsidRPr="003455A3">
        <w:rPr>
          <w:rFonts w:asciiTheme="minorHAnsi" w:hAnsiTheme="minorHAnsi" w:cstheme="minorHAnsi"/>
          <w:sz w:val="22"/>
          <w:szCs w:val="22"/>
        </w:rPr>
        <w:t xml:space="preserve">              </w:t>
      </w:r>
      <w:r w:rsidRPr="00287084">
        <w:rPr>
          <w:rFonts w:asciiTheme="minorHAnsi" w:hAnsiTheme="minorHAnsi" w:cstheme="minorHAnsi"/>
          <w:sz w:val="22"/>
          <w:szCs w:val="22"/>
        </w:rPr>
        <w:t>μεταποίησης</w:t>
      </w:r>
    </w:p>
    <w:p w14:paraId="1A24532A" w14:textId="77777777" w:rsidR="008E1EAB" w:rsidRDefault="009D3965" w:rsidP="008E1EAB">
      <w:pPr>
        <w:spacing w:line="360" w:lineRule="auto"/>
        <w:rPr>
          <w:rFonts w:asciiTheme="minorHAnsi" w:hAnsiTheme="minorHAnsi" w:cstheme="minorHAnsi"/>
          <w:sz w:val="22"/>
          <w:szCs w:val="22"/>
        </w:rPr>
      </w:pPr>
      <w:r>
        <w:rPr>
          <w:rFonts w:asciiTheme="minorHAnsi" w:hAnsiTheme="minorHAnsi" w:cstheme="minorHAnsi"/>
          <w:sz w:val="22"/>
          <w:szCs w:val="22"/>
        </w:rPr>
        <w:t>2</w:t>
      </w:r>
      <w:r w:rsidR="003C724B">
        <w:rPr>
          <w:rFonts w:asciiTheme="minorHAnsi" w:hAnsiTheme="minorHAnsi" w:cstheme="minorHAnsi"/>
          <w:sz w:val="22"/>
          <w:szCs w:val="22"/>
        </w:rPr>
        <w:t>2</w:t>
      </w:r>
      <w:r>
        <w:rPr>
          <w:rFonts w:asciiTheme="minorHAnsi" w:hAnsiTheme="minorHAnsi" w:cstheme="minorHAnsi"/>
          <w:sz w:val="22"/>
          <w:szCs w:val="22"/>
        </w:rPr>
        <w:t xml:space="preserve">.       Επιλέξιμοι ΚΑΔ </w:t>
      </w:r>
      <w:r w:rsidR="00580AE6">
        <w:rPr>
          <w:rFonts w:asciiTheme="minorHAnsi" w:hAnsiTheme="minorHAnsi" w:cstheme="minorHAnsi"/>
          <w:sz w:val="22"/>
          <w:szCs w:val="22"/>
        </w:rPr>
        <w:t>ανά υποδράση</w:t>
      </w:r>
      <w:r w:rsidR="00CB0493">
        <w:rPr>
          <w:rFonts w:asciiTheme="minorHAnsi" w:hAnsiTheme="minorHAnsi" w:cstheme="minorHAnsi"/>
        </w:rPr>
        <w:tab/>
      </w:r>
    </w:p>
    <w:p w14:paraId="7E9741E7" w14:textId="77777777" w:rsidR="008E1EAB" w:rsidRDefault="008E1EAB" w:rsidP="008E1EAB">
      <w:pPr>
        <w:tabs>
          <w:tab w:val="left" w:pos="1365"/>
        </w:tabs>
        <w:rPr>
          <w:rFonts w:asciiTheme="minorHAnsi" w:hAnsiTheme="minorHAnsi" w:cstheme="minorHAnsi"/>
          <w:sz w:val="22"/>
          <w:szCs w:val="22"/>
        </w:rPr>
      </w:pPr>
      <w:r>
        <w:rPr>
          <w:rFonts w:asciiTheme="minorHAnsi" w:hAnsiTheme="minorHAnsi" w:cstheme="minorHAnsi"/>
          <w:sz w:val="22"/>
          <w:szCs w:val="22"/>
        </w:rPr>
        <w:tab/>
      </w:r>
    </w:p>
    <w:p w14:paraId="0BC83E59" w14:textId="77777777" w:rsidR="00895EBB" w:rsidRDefault="00895EBB" w:rsidP="008E1EAB">
      <w:pPr>
        <w:rPr>
          <w:rFonts w:asciiTheme="minorHAnsi" w:hAnsiTheme="minorHAnsi" w:cstheme="minorHAnsi"/>
          <w:sz w:val="22"/>
          <w:szCs w:val="22"/>
        </w:rPr>
      </w:pPr>
    </w:p>
    <w:sectPr w:rsidR="00895EBB" w:rsidSect="00C63044">
      <w:pgSz w:w="16838" w:h="11906" w:orient="landscape"/>
      <w:pgMar w:top="1985" w:right="1618" w:bottom="1646" w:left="16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2302" w14:textId="77777777" w:rsidR="00991546" w:rsidRDefault="00991546">
      <w:r>
        <w:separator/>
      </w:r>
    </w:p>
  </w:endnote>
  <w:endnote w:type="continuationSeparator" w:id="0">
    <w:p w14:paraId="3BCF20FD" w14:textId="77777777" w:rsidR="00991546" w:rsidRDefault="00991546">
      <w:r>
        <w:continuationSeparator/>
      </w:r>
    </w:p>
  </w:endnote>
  <w:endnote w:id="1">
    <w:p w14:paraId="2C8C8107" w14:textId="346A23C9" w:rsidR="00991546" w:rsidRPr="00F004A0" w:rsidRDefault="00991546" w:rsidP="00295669">
      <w:pPr>
        <w:pStyle w:val="EndnoteText"/>
        <w:tabs>
          <w:tab w:val="left" w:pos="6750"/>
        </w:tabs>
        <w:jc w:val="righ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ED82" w14:textId="77777777" w:rsidR="00991546" w:rsidRDefault="00991546"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8653A" w14:textId="77777777" w:rsidR="00991546" w:rsidRDefault="00991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58601"/>
      <w:docPartObj>
        <w:docPartGallery w:val="Page Numbers (Bottom of Page)"/>
        <w:docPartUnique/>
      </w:docPartObj>
    </w:sdtPr>
    <w:sdtEndPr/>
    <w:sdtContent>
      <w:p w14:paraId="036FB621" w14:textId="755EB16D" w:rsidR="00991546" w:rsidRDefault="00991546">
        <w:pPr>
          <w:pStyle w:val="Footer"/>
          <w:jc w:val="center"/>
        </w:pPr>
        <w:r w:rsidRPr="00F36509">
          <w:rPr>
            <w:rFonts w:asciiTheme="minorHAnsi" w:hAnsiTheme="minorHAnsi" w:cstheme="minorHAnsi"/>
            <w:sz w:val="20"/>
            <w:szCs w:val="20"/>
          </w:rPr>
          <w:fldChar w:fldCharType="begin"/>
        </w:r>
        <w:r w:rsidRPr="00F36509">
          <w:rPr>
            <w:rFonts w:asciiTheme="minorHAnsi" w:hAnsiTheme="minorHAnsi" w:cstheme="minorHAnsi"/>
            <w:sz w:val="20"/>
            <w:szCs w:val="20"/>
          </w:rPr>
          <w:instrText>PAGE   \* MERGEFORMAT</w:instrText>
        </w:r>
        <w:r w:rsidRPr="00F36509">
          <w:rPr>
            <w:rFonts w:asciiTheme="minorHAnsi" w:hAnsiTheme="minorHAnsi" w:cstheme="minorHAnsi"/>
            <w:sz w:val="20"/>
            <w:szCs w:val="20"/>
          </w:rPr>
          <w:fldChar w:fldCharType="separate"/>
        </w:r>
        <w:r w:rsidR="00ED4140">
          <w:rPr>
            <w:rFonts w:asciiTheme="minorHAnsi" w:hAnsiTheme="minorHAnsi" w:cstheme="minorHAnsi"/>
            <w:noProof/>
            <w:sz w:val="20"/>
            <w:szCs w:val="20"/>
          </w:rPr>
          <w:t>1</w:t>
        </w:r>
        <w:r w:rsidRPr="00F36509">
          <w:rPr>
            <w:rFonts w:asciiTheme="minorHAnsi" w:hAnsiTheme="minorHAnsi" w:cstheme="minorHAnsi"/>
            <w:sz w:val="20"/>
            <w:szCs w:val="20"/>
          </w:rPr>
          <w:fldChar w:fldCharType="end"/>
        </w:r>
      </w:p>
    </w:sdtContent>
  </w:sdt>
  <w:p w14:paraId="6FAAB214" w14:textId="77777777" w:rsidR="00991546" w:rsidRPr="00F36509" w:rsidRDefault="00991546" w:rsidP="00F3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1D24" w14:textId="77777777" w:rsidR="00991546" w:rsidRDefault="00991546">
      <w:r>
        <w:separator/>
      </w:r>
    </w:p>
  </w:footnote>
  <w:footnote w:type="continuationSeparator" w:id="0">
    <w:p w14:paraId="74E0BAB1" w14:textId="77777777" w:rsidR="00991546" w:rsidRDefault="0099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A52F" w14:textId="77777777" w:rsidR="00991546" w:rsidRDefault="009915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7D1DF" w14:textId="77777777" w:rsidR="00991546" w:rsidRDefault="009915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0CB"/>
    <w:multiLevelType w:val="hybridMultilevel"/>
    <w:tmpl w:val="8AB84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9827821"/>
    <w:multiLevelType w:val="hybridMultilevel"/>
    <w:tmpl w:val="EC76F7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C1A6795"/>
    <w:multiLevelType w:val="multilevel"/>
    <w:tmpl w:val="8ECEDEC8"/>
    <w:lvl w:ilvl="0">
      <w:start w:val="1"/>
      <w:numFmt w:val="decimal"/>
      <w:lvlText w:val="%1."/>
      <w:lvlJc w:val="left"/>
      <w:pPr>
        <w:ind w:left="360" w:hanging="360"/>
      </w:pPr>
      <w:rPr>
        <w:rFonts w:asciiTheme="minorHAnsi" w:eastAsia="Times New Roman" w:hAnsiTheme="minorHAnsi" w:cstheme="minorHAnsi"/>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5249"/>
    <w:multiLevelType w:val="hybridMultilevel"/>
    <w:tmpl w:val="0F84B0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0EF27B5"/>
    <w:multiLevelType w:val="hybridMultilevel"/>
    <w:tmpl w:val="26DADCD6"/>
    <w:lvl w:ilvl="0" w:tplc="04080001">
      <w:start w:val="1"/>
      <w:numFmt w:val="bullet"/>
      <w:lvlText w:val=""/>
      <w:lvlJc w:val="left"/>
      <w:pPr>
        <w:ind w:left="360" w:hanging="360"/>
      </w:pPr>
      <w:rPr>
        <w:rFonts w:ascii="Symbol" w:hAnsi="Symbol" w:hint="default"/>
      </w:r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4FC1B3F"/>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444E78"/>
    <w:multiLevelType w:val="hybridMultilevel"/>
    <w:tmpl w:val="315A90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4" w15:restartNumberingAfterBreak="0">
    <w:nsid w:val="39646914"/>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02D2FA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E60BC"/>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B47587"/>
    <w:multiLevelType w:val="multilevel"/>
    <w:tmpl w:val="2358590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1E5FD3"/>
    <w:multiLevelType w:val="hybridMultilevel"/>
    <w:tmpl w:val="5F280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4F0274"/>
    <w:multiLevelType w:val="hybridMultilevel"/>
    <w:tmpl w:val="576AFD44"/>
    <w:lvl w:ilvl="0" w:tplc="B5A06EEC">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590AFE"/>
    <w:multiLevelType w:val="hybridMultilevel"/>
    <w:tmpl w:val="CB32E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C632CA"/>
    <w:multiLevelType w:val="hybridMultilevel"/>
    <w:tmpl w:val="A22E2674"/>
    <w:lvl w:ilvl="0" w:tplc="C100A30C">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5"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6C5900"/>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9"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4E14016"/>
    <w:multiLevelType w:val="hybridMultilevel"/>
    <w:tmpl w:val="CEFC3352"/>
    <w:lvl w:ilvl="0" w:tplc="1C74FE1E">
      <w:start w:val="1"/>
      <w:numFmt w:val="bullet"/>
      <w:lvlText w:val=""/>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0517ED"/>
    <w:multiLevelType w:val="hybridMultilevel"/>
    <w:tmpl w:val="DA92A192"/>
    <w:lvl w:ilvl="0" w:tplc="02AE137C">
      <w:start w:val="1"/>
      <w:numFmt w:val="decimal"/>
      <w:lvlText w:val="%1."/>
      <w:lvlJc w:val="left"/>
      <w:pPr>
        <w:ind w:left="720" w:hanging="360"/>
      </w:pPr>
      <w:rPr>
        <w:rFonts w:ascii="Calibri" w:eastAsia="Times New Roman" w:hAnsi="Calibri" w:cs="Calibri"/>
      </w:rPr>
    </w:lvl>
    <w:lvl w:ilvl="1" w:tplc="BEA69A1C">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8E7021F"/>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E35044D"/>
    <w:multiLevelType w:val="hybridMultilevel"/>
    <w:tmpl w:val="7EF86E90"/>
    <w:lvl w:ilvl="0" w:tplc="0408000F">
      <w:start w:val="1"/>
      <w:numFmt w:val="decimal"/>
      <w:lvlText w:val="%1."/>
      <w:lvlJc w:val="left"/>
      <w:pPr>
        <w:ind w:left="720" w:hanging="360"/>
      </w:pPr>
    </w:lvl>
    <w:lvl w:ilvl="1" w:tplc="52D2A364">
      <w:start w:val="1"/>
      <w:numFmt w:val="lowerLetter"/>
      <w:lvlText w:val="%2."/>
      <w:lvlJc w:val="left"/>
      <w:pPr>
        <w:ind w:left="1440" w:hanging="360"/>
      </w:pPr>
      <w:rPr>
        <w:strike/>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4"/>
  </w:num>
  <w:num w:numId="2">
    <w:abstractNumId w:val="25"/>
  </w:num>
  <w:num w:numId="3">
    <w:abstractNumId w:val="4"/>
  </w:num>
  <w:num w:numId="4">
    <w:abstractNumId w:val="21"/>
  </w:num>
  <w:num w:numId="5">
    <w:abstractNumId w:val="18"/>
  </w:num>
  <w:num w:numId="6">
    <w:abstractNumId w:val="2"/>
  </w:num>
  <w:num w:numId="7">
    <w:abstractNumId w:val="5"/>
  </w:num>
  <w:num w:numId="8">
    <w:abstractNumId w:val="11"/>
  </w:num>
  <w:num w:numId="9">
    <w:abstractNumId w:val="26"/>
  </w:num>
  <w:num w:numId="10">
    <w:abstractNumId w:val="27"/>
  </w:num>
  <w:num w:numId="11">
    <w:abstractNumId w:val="15"/>
  </w:num>
  <w:num w:numId="12">
    <w:abstractNumId w:val="22"/>
  </w:num>
  <w:num w:numId="13">
    <w:abstractNumId w:val="30"/>
  </w:num>
  <w:num w:numId="14">
    <w:abstractNumId w:val="13"/>
  </w:num>
  <w:num w:numId="15">
    <w:abstractNumId w:val="29"/>
  </w:num>
  <w:num w:numId="16">
    <w:abstractNumId w:val="6"/>
  </w:num>
  <w:num w:numId="17">
    <w:abstractNumId w:val="9"/>
  </w:num>
  <w:num w:numId="18">
    <w:abstractNumId w:val="19"/>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20"/>
  </w:num>
  <w:num w:numId="30">
    <w:abstractNumId w:val="8"/>
  </w:num>
  <w:num w:numId="31">
    <w:abstractNumId w:val="23"/>
  </w:num>
  <w:num w:numId="32">
    <w:abstractNumId w:val="0"/>
  </w:num>
  <w:num w:numId="33">
    <w:abstractNumId w:val="28"/>
  </w:num>
  <w:num w:numId="34">
    <w:abstractNumId w:val="17"/>
  </w:num>
  <w:num w:numId="35">
    <w:abstractNumId w:val="32"/>
  </w:num>
  <w:num w:numId="36">
    <w:abstractNumId w:val="10"/>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740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119C"/>
    <w:rsid w:val="000018CB"/>
    <w:rsid w:val="00002005"/>
    <w:rsid w:val="000027AB"/>
    <w:rsid w:val="00002991"/>
    <w:rsid w:val="00004CF7"/>
    <w:rsid w:val="000054EF"/>
    <w:rsid w:val="00005DA2"/>
    <w:rsid w:val="00005F5E"/>
    <w:rsid w:val="0000652E"/>
    <w:rsid w:val="0000657F"/>
    <w:rsid w:val="00006667"/>
    <w:rsid w:val="00010945"/>
    <w:rsid w:val="00011758"/>
    <w:rsid w:val="00011EA5"/>
    <w:rsid w:val="00014F71"/>
    <w:rsid w:val="00015BDE"/>
    <w:rsid w:val="000163CC"/>
    <w:rsid w:val="00017FEB"/>
    <w:rsid w:val="00022222"/>
    <w:rsid w:val="00022259"/>
    <w:rsid w:val="00023B65"/>
    <w:rsid w:val="00023FFE"/>
    <w:rsid w:val="000242EC"/>
    <w:rsid w:val="00024321"/>
    <w:rsid w:val="0002679D"/>
    <w:rsid w:val="00027808"/>
    <w:rsid w:val="0002799B"/>
    <w:rsid w:val="00030776"/>
    <w:rsid w:val="00032FD4"/>
    <w:rsid w:val="000338D8"/>
    <w:rsid w:val="000339E5"/>
    <w:rsid w:val="00033FBC"/>
    <w:rsid w:val="00034188"/>
    <w:rsid w:val="000344FE"/>
    <w:rsid w:val="000348ED"/>
    <w:rsid w:val="000356A7"/>
    <w:rsid w:val="00040CB9"/>
    <w:rsid w:val="0004142D"/>
    <w:rsid w:val="00041BEE"/>
    <w:rsid w:val="00042845"/>
    <w:rsid w:val="00043053"/>
    <w:rsid w:val="00044441"/>
    <w:rsid w:val="00045AD6"/>
    <w:rsid w:val="00046398"/>
    <w:rsid w:val="00047652"/>
    <w:rsid w:val="00047F1B"/>
    <w:rsid w:val="00050D3B"/>
    <w:rsid w:val="0005432A"/>
    <w:rsid w:val="00060A6D"/>
    <w:rsid w:val="00060CB2"/>
    <w:rsid w:val="00062BCF"/>
    <w:rsid w:val="000647B9"/>
    <w:rsid w:val="0006508F"/>
    <w:rsid w:val="0006665E"/>
    <w:rsid w:val="00066722"/>
    <w:rsid w:val="00067012"/>
    <w:rsid w:val="000675E2"/>
    <w:rsid w:val="00076B97"/>
    <w:rsid w:val="00076F62"/>
    <w:rsid w:val="00080096"/>
    <w:rsid w:val="00081C98"/>
    <w:rsid w:val="00083B7A"/>
    <w:rsid w:val="00084DCC"/>
    <w:rsid w:val="0008515A"/>
    <w:rsid w:val="00086170"/>
    <w:rsid w:val="00087887"/>
    <w:rsid w:val="000878A8"/>
    <w:rsid w:val="00087BDC"/>
    <w:rsid w:val="00090001"/>
    <w:rsid w:val="00090951"/>
    <w:rsid w:val="000909A6"/>
    <w:rsid w:val="00090F1A"/>
    <w:rsid w:val="000910F1"/>
    <w:rsid w:val="00091399"/>
    <w:rsid w:val="000920AA"/>
    <w:rsid w:val="00092130"/>
    <w:rsid w:val="00092A9A"/>
    <w:rsid w:val="00092BB9"/>
    <w:rsid w:val="00093B94"/>
    <w:rsid w:val="00093F6C"/>
    <w:rsid w:val="0009489D"/>
    <w:rsid w:val="000952C9"/>
    <w:rsid w:val="00096112"/>
    <w:rsid w:val="00097139"/>
    <w:rsid w:val="000973BE"/>
    <w:rsid w:val="000A06CA"/>
    <w:rsid w:val="000A07F1"/>
    <w:rsid w:val="000A0E7F"/>
    <w:rsid w:val="000A1F23"/>
    <w:rsid w:val="000A3B3C"/>
    <w:rsid w:val="000A4A23"/>
    <w:rsid w:val="000A4E63"/>
    <w:rsid w:val="000A59DA"/>
    <w:rsid w:val="000A7983"/>
    <w:rsid w:val="000B11D5"/>
    <w:rsid w:val="000B17B5"/>
    <w:rsid w:val="000B22E8"/>
    <w:rsid w:val="000B2786"/>
    <w:rsid w:val="000B2C29"/>
    <w:rsid w:val="000B30D6"/>
    <w:rsid w:val="000B3B4F"/>
    <w:rsid w:val="000B5587"/>
    <w:rsid w:val="000B6D0A"/>
    <w:rsid w:val="000B7080"/>
    <w:rsid w:val="000C0865"/>
    <w:rsid w:val="000C096C"/>
    <w:rsid w:val="000C2082"/>
    <w:rsid w:val="000C3214"/>
    <w:rsid w:val="000C37DA"/>
    <w:rsid w:val="000C416B"/>
    <w:rsid w:val="000C4AB0"/>
    <w:rsid w:val="000C5387"/>
    <w:rsid w:val="000C580E"/>
    <w:rsid w:val="000C7E02"/>
    <w:rsid w:val="000D0B02"/>
    <w:rsid w:val="000D1A03"/>
    <w:rsid w:val="000D2FCE"/>
    <w:rsid w:val="000D36E3"/>
    <w:rsid w:val="000D44F4"/>
    <w:rsid w:val="000D4A4F"/>
    <w:rsid w:val="000D62BA"/>
    <w:rsid w:val="000E1442"/>
    <w:rsid w:val="000E1506"/>
    <w:rsid w:val="000E1584"/>
    <w:rsid w:val="000E2D3F"/>
    <w:rsid w:val="000E34BF"/>
    <w:rsid w:val="000E4590"/>
    <w:rsid w:val="000E5121"/>
    <w:rsid w:val="000E61A1"/>
    <w:rsid w:val="000E697B"/>
    <w:rsid w:val="000F0413"/>
    <w:rsid w:val="000F0553"/>
    <w:rsid w:val="000F1B14"/>
    <w:rsid w:val="000F20E5"/>
    <w:rsid w:val="000F2326"/>
    <w:rsid w:val="000F2585"/>
    <w:rsid w:val="000F3012"/>
    <w:rsid w:val="000F3E30"/>
    <w:rsid w:val="000F3FB0"/>
    <w:rsid w:val="000F5188"/>
    <w:rsid w:val="000F5DF1"/>
    <w:rsid w:val="000F72C0"/>
    <w:rsid w:val="0010144C"/>
    <w:rsid w:val="001031A4"/>
    <w:rsid w:val="001032E3"/>
    <w:rsid w:val="00103CAF"/>
    <w:rsid w:val="001053AA"/>
    <w:rsid w:val="00106095"/>
    <w:rsid w:val="001069DE"/>
    <w:rsid w:val="00107558"/>
    <w:rsid w:val="00111148"/>
    <w:rsid w:val="00114C60"/>
    <w:rsid w:val="00115337"/>
    <w:rsid w:val="00116B45"/>
    <w:rsid w:val="00117D18"/>
    <w:rsid w:val="00121E1B"/>
    <w:rsid w:val="00121FD0"/>
    <w:rsid w:val="00122566"/>
    <w:rsid w:val="00123F94"/>
    <w:rsid w:val="001240D4"/>
    <w:rsid w:val="00125F05"/>
    <w:rsid w:val="00126251"/>
    <w:rsid w:val="00127545"/>
    <w:rsid w:val="0013100F"/>
    <w:rsid w:val="00131DA2"/>
    <w:rsid w:val="001333E6"/>
    <w:rsid w:val="00133D49"/>
    <w:rsid w:val="001343C6"/>
    <w:rsid w:val="0013460D"/>
    <w:rsid w:val="00134AB7"/>
    <w:rsid w:val="00134E3D"/>
    <w:rsid w:val="00135611"/>
    <w:rsid w:val="0013681E"/>
    <w:rsid w:val="0013695A"/>
    <w:rsid w:val="00140790"/>
    <w:rsid w:val="00140C46"/>
    <w:rsid w:val="00140F3A"/>
    <w:rsid w:val="00141F4B"/>
    <w:rsid w:val="00143D86"/>
    <w:rsid w:val="00144498"/>
    <w:rsid w:val="00145885"/>
    <w:rsid w:val="00145BC2"/>
    <w:rsid w:val="00145E15"/>
    <w:rsid w:val="00147831"/>
    <w:rsid w:val="0014791E"/>
    <w:rsid w:val="00151511"/>
    <w:rsid w:val="0015185A"/>
    <w:rsid w:val="00151F34"/>
    <w:rsid w:val="0015218E"/>
    <w:rsid w:val="00155A0C"/>
    <w:rsid w:val="001561EA"/>
    <w:rsid w:val="00157A01"/>
    <w:rsid w:val="001612A5"/>
    <w:rsid w:val="001613D2"/>
    <w:rsid w:val="0016230E"/>
    <w:rsid w:val="00163438"/>
    <w:rsid w:val="00163592"/>
    <w:rsid w:val="001638DF"/>
    <w:rsid w:val="00164498"/>
    <w:rsid w:val="00164D13"/>
    <w:rsid w:val="00165D73"/>
    <w:rsid w:val="00165F82"/>
    <w:rsid w:val="001668E1"/>
    <w:rsid w:val="0016697D"/>
    <w:rsid w:val="00167163"/>
    <w:rsid w:val="001677C4"/>
    <w:rsid w:val="00170131"/>
    <w:rsid w:val="00170471"/>
    <w:rsid w:val="00173D5F"/>
    <w:rsid w:val="00174899"/>
    <w:rsid w:val="00174DBE"/>
    <w:rsid w:val="00175D15"/>
    <w:rsid w:val="00176AED"/>
    <w:rsid w:val="00181265"/>
    <w:rsid w:val="00182C94"/>
    <w:rsid w:val="001832A6"/>
    <w:rsid w:val="0018376F"/>
    <w:rsid w:val="00184C2E"/>
    <w:rsid w:val="0018509E"/>
    <w:rsid w:val="00185100"/>
    <w:rsid w:val="00185314"/>
    <w:rsid w:val="00185639"/>
    <w:rsid w:val="00185ED1"/>
    <w:rsid w:val="00190245"/>
    <w:rsid w:val="00191CFE"/>
    <w:rsid w:val="00192989"/>
    <w:rsid w:val="00192C26"/>
    <w:rsid w:val="00195042"/>
    <w:rsid w:val="001957FE"/>
    <w:rsid w:val="00196BF8"/>
    <w:rsid w:val="0019725E"/>
    <w:rsid w:val="00197C01"/>
    <w:rsid w:val="00197FBF"/>
    <w:rsid w:val="001A043A"/>
    <w:rsid w:val="001A04B0"/>
    <w:rsid w:val="001A0D08"/>
    <w:rsid w:val="001A169C"/>
    <w:rsid w:val="001A16A4"/>
    <w:rsid w:val="001A1767"/>
    <w:rsid w:val="001A208B"/>
    <w:rsid w:val="001A2809"/>
    <w:rsid w:val="001A2A4A"/>
    <w:rsid w:val="001A3EE6"/>
    <w:rsid w:val="001A5B40"/>
    <w:rsid w:val="001A6826"/>
    <w:rsid w:val="001A6B22"/>
    <w:rsid w:val="001B0A35"/>
    <w:rsid w:val="001B1883"/>
    <w:rsid w:val="001B2F9F"/>
    <w:rsid w:val="001B4560"/>
    <w:rsid w:val="001B63E6"/>
    <w:rsid w:val="001B7B66"/>
    <w:rsid w:val="001C2227"/>
    <w:rsid w:val="001C48A0"/>
    <w:rsid w:val="001C4AA0"/>
    <w:rsid w:val="001C4B0B"/>
    <w:rsid w:val="001C5A15"/>
    <w:rsid w:val="001C5B3D"/>
    <w:rsid w:val="001C5CA7"/>
    <w:rsid w:val="001C6016"/>
    <w:rsid w:val="001C68A1"/>
    <w:rsid w:val="001C745C"/>
    <w:rsid w:val="001C746B"/>
    <w:rsid w:val="001C75C4"/>
    <w:rsid w:val="001C7D5F"/>
    <w:rsid w:val="001D06ED"/>
    <w:rsid w:val="001D128A"/>
    <w:rsid w:val="001D14CB"/>
    <w:rsid w:val="001D3018"/>
    <w:rsid w:val="001D33F7"/>
    <w:rsid w:val="001D5426"/>
    <w:rsid w:val="001D59AA"/>
    <w:rsid w:val="001E0354"/>
    <w:rsid w:val="001E2584"/>
    <w:rsid w:val="001E4241"/>
    <w:rsid w:val="001E5F2F"/>
    <w:rsid w:val="001E64B7"/>
    <w:rsid w:val="001E689C"/>
    <w:rsid w:val="001E6E96"/>
    <w:rsid w:val="001F19C1"/>
    <w:rsid w:val="001F1D54"/>
    <w:rsid w:val="001F255B"/>
    <w:rsid w:val="001F25C0"/>
    <w:rsid w:val="001F4167"/>
    <w:rsid w:val="001F50D4"/>
    <w:rsid w:val="001F5429"/>
    <w:rsid w:val="001F592E"/>
    <w:rsid w:val="001F6D27"/>
    <w:rsid w:val="002004FC"/>
    <w:rsid w:val="00200D89"/>
    <w:rsid w:val="002010A6"/>
    <w:rsid w:val="00201DC8"/>
    <w:rsid w:val="0020384A"/>
    <w:rsid w:val="00203E49"/>
    <w:rsid w:val="002042F1"/>
    <w:rsid w:val="00205DD9"/>
    <w:rsid w:val="00206AE1"/>
    <w:rsid w:val="00206B8A"/>
    <w:rsid w:val="00206CC5"/>
    <w:rsid w:val="00207717"/>
    <w:rsid w:val="00207C5C"/>
    <w:rsid w:val="00207C8B"/>
    <w:rsid w:val="00210D49"/>
    <w:rsid w:val="00210DB7"/>
    <w:rsid w:val="002120BB"/>
    <w:rsid w:val="0021389B"/>
    <w:rsid w:val="00214374"/>
    <w:rsid w:val="002160FA"/>
    <w:rsid w:val="00216B56"/>
    <w:rsid w:val="00217268"/>
    <w:rsid w:val="0022036F"/>
    <w:rsid w:val="0022044C"/>
    <w:rsid w:val="00220663"/>
    <w:rsid w:val="0022197F"/>
    <w:rsid w:val="00222067"/>
    <w:rsid w:val="00225CFB"/>
    <w:rsid w:val="00225F29"/>
    <w:rsid w:val="00226AB8"/>
    <w:rsid w:val="00231BB0"/>
    <w:rsid w:val="00232093"/>
    <w:rsid w:val="0023427D"/>
    <w:rsid w:val="00235730"/>
    <w:rsid w:val="00235F15"/>
    <w:rsid w:val="00236C40"/>
    <w:rsid w:val="0023744D"/>
    <w:rsid w:val="0023790C"/>
    <w:rsid w:val="00240CD5"/>
    <w:rsid w:val="00241189"/>
    <w:rsid w:val="0024320F"/>
    <w:rsid w:val="00243606"/>
    <w:rsid w:val="00244002"/>
    <w:rsid w:val="002446A7"/>
    <w:rsid w:val="0024632D"/>
    <w:rsid w:val="00246434"/>
    <w:rsid w:val="00250C8D"/>
    <w:rsid w:val="0025133E"/>
    <w:rsid w:val="00251F7C"/>
    <w:rsid w:val="00253733"/>
    <w:rsid w:val="0025484B"/>
    <w:rsid w:val="00255A80"/>
    <w:rsid w:val="00255D04"/>
    <w:rsid w:val="00256061"/>
    <w:rsid w:val="00256B61"/>
    <w:rsid w:val="0025766D"/>
    <w:rsid w:val="002576D2"/>
    <w:rsid w:val="00260A14"/>
    <w:rsid w:val="002610F8"/>
    <w:rsid w:val="002629F7"/>
    <w:rsid w:val="002638AD"/>
    <w:rsid w:val="00263B4F"/>
    <w:rsid w:val="00264301"/>
    <w:rsid w:val="002651DB"/>
    <w:rsid w:val="002652C8"/>
    <w:rsid w:val="00266695"/>
    <w:rsid w:val="002669BD"/>
    <w:rsid w:val="00266E6B"/>
    <w:rsid w:val="00267111"/>
    <w:rsid w:val="002701B7"/>
    <w:rsid w:val="00270219"/>
    <w:rsid w:val="002720AD"/>
    <w:rsid w:val="0027255A"/>
    <w:rsid w:val="00273FB4"/>
    <w:rsid w:val="00280A19"/>
    <w:rsid w:val="0028119B"/>
    <w:rsid w:val="00281884"/>
    <w:rsid w:val="00282DEA"/>
    <w:rsid w:val="0028584B"/>
    <w:rsid w:val="002864E9"/>
    <w:rsid w:val="00287084"/>
    <w:rsid w:val="00287629"/>
    <w:rsid w:val="00287CC4"/>
    <w:rsid w:val="00287D26"/>
    <w:rsid w:val="00290FE0"/>
    <w:rsid w:val="0029182F"/>
    <w:rsid w:val="00292083"/>
    <w:rsid w:val="002924B7"/>
    <w:rsid w:val="002933F4"/>
    <w:rsid w:val="002938BB"/>
    <w:rsid w:val="002942AF"/>
    <w:rsid w:val="002944EB"/>
    <w:rsid w:val="00294D85"/>
    <w:rsid w:val="00294DB7"/>
    <w:rsid w:val="00295669"/>
    <w:rsid w:val="002958E9"/>
    <w:rsid w:val="00295DD5"/>
    <w:rsid w:val="00296137"/>
    <w:rsid w:val="0029673C"/>
    <w:rsid w:val="00296CF7"/>
    <w:rsid w:val="002972C5"/>
    <w:rsid w:val="002975DB"/>
    <w:rsid w:val="0029796E"/>
    <w:rsid w:val="00297EC9"/>
    <w:rsid w:val="002A0CEA"/>
    <w:rsid w:val="002A31BA"/>
    <w:rsid w:val="002A38FD"/>
    <w:rsid w:val="002A48DC"/>
    <w:rsid w:val="002A654E"/>
    <w:rsid w:val="002A6E13"/>
    <w:rsid w:val="002A6F3E"/>
    <w:rsid w:val="002A724D"/>
    <w:rsid w:val="002A7F85"/>
    <w:rsid w:val="002B04E7"/>
    <w:rsid w:val="002B06D2"/>
    <w:rsid w:val="002B0B0F"/>
    <w:rsid w:val="002B11CE"/>
    <w:rsid w:val="002B13D4"/>
    <w:rsid w:val="002B297F"/>
    <w:rsid w:val="002B3A0E"/>
    <w:rsid w:val="002B58C1"/>
    <w:rsid w:val="002B6193"/>
    <w:rsid w:val="002B68DE"/>
    <w:rsid w:val="002B6F0C"/>
    <w:rsid w:val="002B6F84"/>
    <w:rsid w:val="002B6FF9"/>
    <w:rsid w:val="002C07BB"/>
    <w:rsid w:val="002C0ADA"/>
    <w:rsid w:val="002C0D4E"/>
    <w:rsid w:val="002C29AC"/>
    <w:rsid w:val="002C3287"/>
    <w:rsid w:val="002C328C"/>
    <w:rsid w:val="002C346F"/>
    <w:rsid w:val="002C6D1C"/>
    <w:rsid w:val="002C7617"/>
    <w:rsid w:val="002D0191"/>
    <w:rsid w:val="002D03F6"/>
    <w:rsid w:val="002D04EC"/>
    <w:rsid w:val="002D12AB"/>
    <w:rsid w:val="002D1A06"/>
    <w:rsid w:val="002D262D"/>
    <w:rsid w:val="002D3497"/>
    <w:rsid w:val="002D3759"/>
    <w:rsid w:val="002D3BF7"/>
    <w:rsid w:val="002D4DC1"/>
    <w:rsid w:val="002D4E1A"/>
    <w:rsid w:val="002D506C"/>
    <w:rsid w:val="002D6305"/>
    <w:rsid w:val="002D6787"/>
    <w:rsid w:val="002D70C9"/>
    <w:rsid w:val="002D7483"/>
    <w:rsid w:val="002D7BE0"/>
    <w:rsid w:val="002E0027"/>
    <w:rsid w:val="002E0113"/>
    <w:rsid w:val="002E018C"/>
    <w:rsid w:val="002E1D17"/>
    <w:rsid w:val="002E346D"/>
    <w:rsid w:val="002E57E5"/>
    <w:rsid w:val="002E7D18"/>
    <w:rsid w:val="002F05D8"/>
    <w:rsid w:val="002F22DB"/>
    <w:rsid w:val="002F293C"/>
    <w:rsid w:val="002F298F"/>
    <w:rsid w:val="002F31D3"/>
    <w:rsid w:val="002F4D7B"/>
    <w:rsid w:val="002F4FE6"/>
    <w:rsid w:val="002F5552"/>
    <w:rsid w:val="002F5FCA"/>
    <w:rsid w:val="0030030C"/>
    <w:rsid w:val="00300612"/>
    <w:rsid w:val="00300E1E"/>
    <w:rsid w:val="00301D9A"/>
    <w:rsid w:val="00303098"/>
    <w:rsid w:val="00303614"/>
    <w:rsid w:val="00303BF0"/>
    <w:rsid w:val="00303CB8"/>
    <w:rsid w:val="00305E67"/>
    <w:rsid w:val="0030634A"/>
    <w:rsid w:val="00306A75"/>
    <w:rsid w:val="00306EFA"/>
    <w:rsid w:val="0030750F"/>
    <w:rsid w:val="00307B91"/>
    <w:rsid w:val="00310A6E"/>
    <w:rsid w:val="003113F0"/>
    <w:rsid w:val="00311989"/>
    <w:rsid w:val="0031202A"/>
    <w:rsid w:val="00312C59"/>
    <w:rsid w:val="00313FC2"/>
    <w:rsid w:val="00314918"/>
    <w:rsid w:val="00316730"/>
    <w:rsid w:val="00316759"/>
    <w:rsid w:val="0031681D"/>
    <w:rsid w:val="003212D4"/>
    <w:rsid w:val="003236AF"/>
    <w:rsid w:val="003237D2"/>
    <w:rsid w:val="00323E3E"/>
    <w:rsid w:val="00324E65"/>
    <w:rsid w:val="003254B4"/>
    <w:rsid w:val="00325520"/>
    <w:rsid w:val="00325521"/>
    <w:rsid w:val="00325A9A"/>
    <w:rsid w:val="00326282"/>
    <w:rsid w:val="00326D79"/>
    <w:rsid w:val="00331517"/>
    <w:rsid w:val="00331AC0"/>
    <w:rsid w:val="0033256B"/>
    <w:rsid w:val="003326BB"/>
    <w:rsid w:val="00332938"/>
    <w:rsid w:val="00333B23"/>
    <w:rsid w:val="00334529"/>
    <w:rsid w:val="00334D78"/>
    <w:rsid w:val="003358EB"/>
    <w:rsid w:val="00335A41"/>
    <w:rsid w:val="00335B8F"/>
    <w:rsid w:val="0033612F"/>
    <w:rsid w:val="0033740A"/>
    <w:rsid w:val="0034247E"/>
    <w:rsid w:val="0034296F"/>
    <w:rsid w:val="003448C4"/>
    <w:rsid w:val="00344C76"/>
    <w:rsid w:val="003455A3"/>
    <w:rsid w:val="00345717"/>
    <w:rsid w:val="003458C8"/>
    <w:rsid w:val="00345F11"/>
    <w:rsid w:val="003467AC"/>
    <w:rsid w:val="00347E07"/>
    <w:rsid w:val="00350F1C"/>
    <w:rsid w:val="00352B24"/>
    <w:rsid w:val="00352C46"/>
    <w:rsid w:val="00355845"/>
    <w:rsid w:val="00355EDF"/>
    <w:rsid w:val="003567CD"/>
    <w:rsid w:val="00356A2A"/>
    <w:rsid w:val="00356BB9"/>
    <w:rsid w:val="003571AD"/>
    <w:rsid w:val="003576EB"/>
    <w:rsid w:val="00357813"/>
    <w:rsid w:val="00361F0C"/>
    <w:rsid w:val="003632BA"/>
    <w:rsid w:val="00363449"/>
    <w:rsid w:val="003645FA"/>
    <w:rsid w:val="00364DF2"/>
    <w:rsid w:val="0036573B"/>
    <w:rsid w:val="003664E1"/>
    <w:rsid w:val="00366E79"/>
    <w:rsid w:val="00371627"/>
    <w:rsid w:val="00371BED"/>
    <w:rsid w:val="00372A5C"/>
    <w:rsid w:val="00372B6C"/>
    <w:rsid w:val="00375FC4"/>
    <w:rsid w:val="00376149"/>
    <w:rsid w:val="00381592"/>
    <w:rsid w:val="00383234"/>
    <w:rsid w:val="0038395E"/>
    <w:rsid w:val="00384822"/>
    <w:rsid w:val="00384984"/>
    <w:rsid w:val="00384F3E"/>
    <w:rsid w:val="00385EDC"/>
    <w:rsid w:val="00386A65"/>
    <w:rsid w:val="00386F9E"/>
    <w:rsid w:val="0038705B"/>
    <w:rsid w:val="00387EA4"/>
    <w:rsid w:val="0039004E"/>
    <w:rsid w:val="003900D5"/>
    <w:rsid w:val="0039110E"/>
    <w:rsid w:val="00391CB9"/>
    <w:rsid w:val="003921A0"/>
    <w:rsid w:val="0039314E"/>
    <w:rsid w:val="00393227"/>
    <w:rsid w:val="00393CD0"/>
    <w:rsid w:val="00394D7B"/>
    <w:rsid w:val="0039594D"/>
    <w:rsid w:val="003A0C3C"/>
    <w:rsid w:val="003A1C77"/>
    <w:rsid w:val="003A1CB7"/>
    <w:rsid w:val="003A3066"/>
    <w:rsid w:val="003A317C"/>
    <w:rsid w:val="003A39C9"/>
    <w:rsid w:val="003A3A11"/>
    <w:rsid w:val="003A46FA"/>
    <w:rsid w:val="003A4831"/>
    <w:rsid w:val="003A6251"/>
    <w:rsid w:val="003A6667"/>
    <w:rsid w:val="003A6AC0"/>
    <w:rsid w:val="003A6AF5"/>
    <w:rsid w:val="003B0D07"/>
    <w:rsid w:val="003B133D"/>
    <w:rsid w:val="003B4BC1"/>
    <w:rsid w:val="003B6234"/>
    <w:rsid w:val="003B730E"/>
    <w:rsid w:val="003B7D95"/>
    <w:rsid w:val="003C02A6"/>
    <w:rsid w:val="003C1433"/>
    <w:rsid w:val="003C1568"/>
    <w:rsid w:val="003C262F"/>
    <w:rsid w:val="003C3089"/>
    <w:rsid w:val="003C3094"/>
    <w:rsid w:val="003C3989"/>
    <w:rsid w:val="003C3FE1"/>
    <w:rsid w:val="003C56BC"/>
    <w:rsid w:val="003C588D"/>
    <w:rsid w:val="003C724B"/>
    <w:rsid w:val="003D0A98"/>
    <w:rsid w:val="003D1BA6"/>
    <w:rsid w:val="003D2C64"/>
    <w:rsid w:val="003D3049"/>
    <w:rsid w:val="003D4825"/>
    <w:rsid w:val="003D63CD"/>
    <w:rsid w:val="003D6E08"/>
    <w:rsid w:val="003D6E5F"/>
    <w:rsid w:val="003D7E4B"/>
    <w:rsid w:val="003E1938"/>
    <w:rsid w:val="003E2DE3"/>
    <w:rsid w:val="003E3004"/>
    <w:rsid w:val="003E34D0"/>
    <w:rsid w:val="003E3887"/>
    <w:rsid w:val="003E3E13"/>
    <w:rsid w:val="003E4673"/>
    <w:rsid w:val="003E6FD1"/>
    <w:rsid w:val="003E75F3"/>
    <w:rsid w:val="003F0025"/>
    <w:rsid w:val="003F0648"/>
    <w:rsid w:val="003F0C97"/>
    <w:rsid w:val="003F2D4A"/>
    <w:rsid w:val="003F4863"/>
    <w:rsid w:val="003F5417"/>
    <w:rsid w:val="003F58C9"/>
    <w:rsid w:val="003F633D"/>
    <w:rsid w:val="003F65CC"/>
    <w:rsid w:val="003F66DA"/>
    <w:rsid w:val="003F6C9B"/>
    <w:rsid w:val="003F7345"/>
    <w:rsid w:val="00403441"/>
    <w:rsid w:val="00404569"/>
    <w:rsid w:val="0040508B"/>
    <w:rsid w:val="0040613E"/>
    <w:rsid w:val="0040639F"/>
    <w:rsid w:val="00407B02"/>
    <w:rsid w:val="004100E5"/>
    <w:rsid w:val="004104EA"/>
    <w:rsid w:val="00410893"/>
    <w:rsid w:val="00415CCF"/>
    <w:rsid w:val="00417D35"/>
    <w:rsid w:val="00420161"/>
    <w:rsid w:val="00420171"/>
    <w:rsid w:val="004210CE"/>
    <w:rsid w:val="004215AD"/>
    <w:rsid w:val="00421A59"/>
    <w:rsid w:val="00421D86"/>
    <w:rsid w:val="00423234"/>
    <w:rsid w:val="00423A4D"/>
    <w:rsid w:val="00423D1A"/>
    <w:rsid w:val="00424B8E"/>
    <w:rsid w:val="00425B38"/>
    <w:rsid w:val="0042601D"/>
    <w:rsid w:val="004265C0"/>
    <w:rsid w:val="00427212"/>
    <w:rsid w:val="00427716"/>
    <w:rsid w:val="004277DD"/>
    <w:rsid w:val="00430D2B"/>
    <w:rsid w:val="004310D6"/>
    <w:rsid w:val="00431182"/>
    <w:rsid w:val="00432398"/>
    <w:rsid w:val="004325EB"/>
    <w:rsid w:val="004333FD"/>
    <w:rsid w:val="00433AC6"/>
    <w:rsid w:val="00434F5F"/>
    <w:rsid w:val="0043562F"/>
    <w:rsid w:val="00436745"/>
    <w:rsid w:val="004374CF"/>
    <w:rsid w:val="004379B1"/>
    <w:rsid w:val="004401EF"/>
    <w:rsid w:val="004407D4"/>
    <w:rsid w:val="00441FD6"/>
    <w:rsid w:val="00442524"/>
    <w:rsid w:val="004433D0"/>
    <w:rsid w:val="00443799"/>
    <w:rsid w:val="004438C2"/>
    <w:rsid w:val="00444C85"/>
    <w:rsid w:val="00444F8D"/>
    <w:rsid w:val="00445561"/>
    <w:rsid w:val="004469E0"/>
    <w:rsid w:val="00447497"/>
    <w:rsid w:val="004504B3"/>
    <w:rsid w:val="00450C68"/>
    <w:rsid w:val="0045126D"/>
    <w:rsid w:val="00451380"/>
    <w:rsid w:val="004520AC"/>
    <w:rsid w:val="004529BC"/>
    <w:rsid w:val="00453070"/>
    <w:rsid w:val="00455817"/>
    <w:rsid w:val="00457A9C"/>
    <w:rsid w:val="00457CDF"/>
    <w:rsid w:val="00457D48"/>
    <w:rsid w:val="0046242B"/>
    <w:rsid w:val="00463D68"/>
    <w:rsid w:val="004641C6"/>
    <w:rsid w:val="0046480E"/>
    <w:rsid w:val="00464FC7"/>
    <w:rsid w:val="00465672"/>
    <w:rsid w:val="00465945"/>
    <w:rsid w:val="00466D62"/>
    <w:rsid w:val="004673DC"/>
    <w:rsid w:val="00467DB0"/>
    <w:rsid w:val="0047043C"/>
    <w:rsid w:val="00471D5B"/>
    <w:rsid w:val="00472FC8"/>
    <w:rsid w:val="00474012"/>
    <w:rsid w:val="00474120"/>
    <w:rsid w:val="00474C30"/>
    <w:rsid w:val="004756CB"/>
    <w:rsid w:val="0047595D"/>
    <w:rsid w:val="00476567"/>
    <w:rsid w:val="00477201"/>
    <w:rsid w:val="0048020D"/>
    <w:rsid w:val="004805C6"/>
    <w:rsid w:val="00481E95"/>
    <w:rsid w:val="00482516"/>
    <w:rsid w:val="0048292C"/>
    <w:rsid w:val="00482C68"/>
    <w:rsid w:val="00483760"/>
    <w:rsid w:val="004847A6"/>
    <w:rsid w:val="004853F4"/>
    <w:rsid w:val="00485829"/>
    <w:rsid w:val="00486599"/>
    <w:rsid w:val="00486BF1"/>
    <w:rsid w:val="00490E2E"/>
    <w:rsid w:val="00491BC9"/>
    <w:rsid w:val="00491EFC"/>
    <w:rsid w:val="00492F6D"/>
    <w:rsid w:val="00493B09"/>
    <w:rsid w:val="004945AC"/>
    <w:rsid w:val="00494BDE"/>
    <w:rsid w:val="00494E03"/>
    <w:rsid w:val="00495AAC"/>
    <w:rsid w:val="00497033"/>
    <w:rsid w:val="004A077B"/>
    <w:rsid w:val="004A0979"/>
    <w:rsid w:val="004A0FA9"/>
    <w:rsid w:val="004A1E52"/>
    <w:rsid w:val="004A3B11"/>
    <w:rsid w:val="004A3C6E"/>
    <w:rsid w:val="004A425D"/>
    <w:rsid w:val="004A4419"/>
    <w:rsid w:val="004A4A98"/>
    <w:rsid w:val="004A5396"/>
    <w:rsid w:val="004A5F82"/>
    <w:rsid w:val="004A6832"/>
    <w:rsid w:val="004B024C"/>
    <w:rsid w:val="004B04E8"/>
    <w:rsid w:val="004B138E"/>
    <w:rsid w:val="004B1ACF"/>
    <w:rsid w:val="004B4031"/>
    <w:rsid w:val="004B46A0"/>
    <w:rsid w:val="004B6175"/>
    <w:rsid w:val="004B6C7C"/>
    <w:rsid w:val="004B75F8"/>
    <w:rsid w:val="004C1ED6"/>
    <w:rsid w:val="004C2D47"/>
    <w:rsid w:val="004C2FB8"/>
    <w:rsid w:val="004C4393"/>
    <w:rsid w:val="004C4CA6"/>
    <w:rsid w:val="004C61DE"/>
    <w:rsid w:val="004C6B13"/>
    <w:rsid w:val="004C709F"/>
    <w:rsid w:val="004C7976"/>
    <w:rsid w:val="004C7BC6"/>
    <w:rsid w:val="004D0712"/>
    <w:rsid w:val="004D11EB"/>
    <w:rsid w:val="004D1E61"/>
    <w:rsid w:val="004D1E9B"/>
    <w:rsid w:val="004D2B80"/>
    <w:rsid w:val="004D33FE"/>
    <w:rsid w:val="004D4864"/>
    <w:rsid w:val="004D52B6"/>
    <w:rsid w:val="004D5348"/>
    <w:rsid w:val="004D5B61"/>
    <w:rsid w:val="004D623C"/>
    <w:rsid w:val="004D624A"/>
    <w:rsid w:val="004D697E"/>
    <w:rsid w:val="004D70A6"/>
    <w:rsid w:val="004D7B6F"/>
    <w:rsid w:val="004E11C6"/>
    <w:rsid w:val="004E1A94"/>
    <w:rsid w:val="004E4B6F"/>
    <w:rsid w:val="004E517A"/>
    <w:rsid w:val="004E59E8"/>
    <w:rsid w:val="004E5D96"/>
    <w:rsid w:val="004F13B8"/>
    <w:rsid w:val="004F19DB"/>
    <w:rsid w:val="004F1CFA"/>
    <w:rsid w:val="004F379F"/>
    <w:rsid w:val="004F4D2B"/>
    <w:rsid w:val="004F5994"/>
    <w:rsid w:val="004F5A7F"/>
    <w:rsid w:val="004F5D6F"/>
    <w:rsid w:val="004F5DEB"/>
    <w:rsid w:val="004F605E"/>
    <w:rsid w:val="004F7958"/>
    <w:rsid w:val="004F7987"/>
    <w:rsid w:val="004F79EC"/>
    <w:rsid w:val="00501045"/>
    <w:rsid w:val="005020A1"/>
    <w:rsid w:val="005021FE"/>
    <w:rsid w:val="00502ABB"/>
    <w:rsid w:val="00503208"/>
    <w:rsid w:val="00506642"/>
    <w:rsid w:val="005069BF"/>
    <w:rsid w:val="00506F5E"/>
    <w:rsid w:val="005102F8"/>
    <w:rsid w:val="0051072E"/>
    <w:rsid w:val="00510907"/>
    <w:rsid w:val="00511CD9"/>
    <w:rsid w:val="00512B1E"/>
    <w:rsid w:val="00512C6C"/>
    <w:rsid w:val="00513667"/>
    <w:rsid w:val="00513A49"/>
    <w:rsid w:val="005147F5"/>
    <w:rsid w:val="00520322"/>
    <w:rsid w:val="00520337"/>
    <w:rsid w:val="005208D8"/>
    <w:rsid w:val="0052329B"/>
    <w:rsid w:val="00523421"/>
    <w:rsid w:val="00523491"/>
    <w:rsid w:val="005245A9"/>
    <w:rsid w:val="00527EDE"/>
    <w:rsid w:val="005305DB"/>
    <w:rsid w:val="0053067D"/>
    <w:rsid w:val="0053265C"/>
    <w:rsid w:val="0053366A"/>
    <w:rsid w:val="005341F1"/>
    <w:rsid w:val="0053437C"/>
    <w:rsid w:val="00535775"/>
    <w:rsid w:val="005377DE"/>
    <w:rsid w:val="00540D60"/>
    <w:rsid w:val="00540FB3"/>
    <w:rsid w:val="00541319"/>
    <w:rsid w:val="00541B08"/>
    <w:rsid w:val="00542098"/>
    <w:rsid w:val="00542CF1"/>
    <w:rsid w:val="00543B63"/>
    <w:rsid w:val="00544DE1"/>
    <w:rsid w:val="00545A3C"/>
    <w:rsid w:val="00550F73"/>
    <w:rsid w:val="00551394"/>
    <w:rsid w:val="00552BCE"/>
    <w:rsid w:val="005543FB"/>
    <w:rsid w:val="00554513"/>
    <w:rsid w:val="005551F9"/>
    <w:rsid w:val="00556A7F"/>
    <w:rsid w:val="00556B94"/>
    <w:rsid w:val="005572EF"/>
    <w:rsid w:val="00557814"/>
    <w:rsid w:val="00557EB8"/>
    <w:rsid w:val="00561D6C"/>
    <w:rsid w:val="0056275A"/>
    <w:rsid w:val="005634F8"/>
    <w:rsid w:val="0056359A"/>
    <w:rsid w:val="0056378D"/>
    <w:rsid w:val="005646DC"/>
    <w:rsid w:val="00565780"/>
    <w:rsid w:val="00566645"/>
    <w:rsid w:val="00566A66"/>
    <w:rsid w:val="005670EB"/>
    <w:rsid w:val="005673F1"/>
    <w:rsid w:val="00567B4A"/>
    <w:rsid w:val="00567DDE"/>
    <w:rsid w:val="00570006"/>
    <w:rsid w:val="00571E20"/>
    <w:rsid w:val="00573118"/>
    <w:rsid w:val="00573878"/>
    <w:rsid w:val="00574121"/>
    <w:rsid w:val="005751C5"/>
    <w:rsid w:val="005755A7"/>
    <w:rsid w:val="00575C26"/>
    <w:rsid w:val="005767FC"/>
    <w:rsid w:val="00576C03"/>
    <w:rsid w:val="00576FE2"/>
    <w:rsid w:val="00580A03"/>
    <w:rsid w:val="00580AE6"/>
    <w:rsid w:val="005866F3"/>
    <w:rsid w:val="005903C9"/>
    <w:rsid w:val="0059401E"/>
    <w:rsid w:val="00594984"/>
    <w:rsid w:val="005951A9"/>
    <w:rsid w:val="0059531A"/>
    <w:rsid w:val="00596306"/>
    <w:rsid w:val="005A1400"/>
    <w:rsid w:val="005A328C"/>
    <w:rsid w:val="005A35A4"/>
    <w:rsid w:val="005A41FA"/>
    <w:rsid w:val="005A4713"/>
    <w:rsid w:val="005A4F36"/>
    <w:rsid w:val="005B096D"/>
    <w:rsid w:val="005B26BA"/>
    <w:rsid w:val="005B2BF8"/>
    <w:rsid w:val="005B3B35"/>
    <w:rsid w:val="005B3DBA"/>
    <w:rsid w:val="005B6809"/>
    <w:rsid w:val="005C125C"/>
    <w:rsid w:val="005C13FB"/>
    <w:rsid w:val="005C2FDC"/>
    <w:rsid w:val="005C3619"/>
    <w:rsid w:val="005C3A8F"/>
    <w:rsid w:val="005C3FDB"/>
    <w:rsid w:val="005C4269"/>
    <w:rsid w:val="005C5392"/>
    <w:rsid w:val="005C5622"/>
    <w:rsid w:val="005C5BA8"/>
    <w:rsid w:val="005C62FA"/>
    <w:rsid w:val="005D0729"/>
    <w:rsid w:val="005D0CB6"/>
    <w:rsid w:val="005D3023"/>
    <w:rsid w:val="005D49A7"/>
    <w:rsid w:val="005D595C"/>
    <w:rsid w:val="005D6383"/>
    <w:rsid w:val="005D7253"/>
    <w:rsid w:val="005E65FA"/>
    <w:rsid w:val="005E6AEB"/>
    <w:rsid w:val="005E7031"/>
    <w:rsid w:val="005F0238"/>
    <w:rsid w:val="005F069B"/>
    <w:rsid w:val="005F1787"/>
    <w:rsid w:val="005F1D33"/>
    <w:rsid w:val="005F6D6E"/>
    <w:rsid w:val="006001A0"/>
    <w:rsid w:val="006004EC"/>
    <w:rsid w:val="00600FAD"/>
    <w:rsid w:val="006010FA"/>
    <w:rsid w:val="0060239B"/>
    <w:rsid w:val="00602932"/>
    <w:rsid w:val="0060443A"/>
    <w:rsid w:val="006052A7"/>
    <w:rsid w:val="0060582F"/>
    <w:rsid w:val="00606618"/>
    <w:rsid w:val="006071E5"/>
    <w:rsid w:val="006073AA"/>
    <w:rsid w:val="00607B37"/>
    <w:rsid w:val="00607CAE"/>
    <w:rsid w:val="00607F0D"/>
    <w:rsid w:val="00610388"/>
    <w:rsid w:val="006106D1"/>
    <w:rsid w:val="00610BDF"/>
    <w:rsid w:val="00613696"/>
    <w:rsid w:val="00613957"/>
    <w:rsid w:val="006156D0"/>
    <w:rsid w:val="0061631E"/>
    <w:rsid w:val="00616633"/>
    <w:rsid w:val="006167B5"/>
    <w:rsid w:val="00617232"/>
    <w:rsid w:val="0061777C"/>
    <w:rsid w:val="00620262"/>
    <w:rsid w:val="00620E66"/>
    <w:rsid w:val="0062107C"/>
    <w:rsid w:val="00621D1A"/>
    <w:rsid w:val="0062337C"/>
    <w:rsid w:val="0062346C"/>
    <w:rsid w:val="00623B65"/>
    <w:rsid w:val="00623F1C"/>
    <w:rsid w:val="006248BA"/>
    <w:rsid w:val="00624B22"/>
    <w:rsid w:val="006250B4"/>
    <w:rsid w:val="00625DF1"/>
    <w:rsid w:val="00626058"/>
    <w:rsid w:val="00626262"/>
    <w:rsid w:val="00626E98"/>
    <w:rsid w:val="00627F7D"/>
    <w:rsid w:val="0063121C"/>
    <w:rsid w:val="00631C86"/>
    <w:rsid w:val="00631F07"/>
    <w:rsid w:val="00635B29"/>
    <w:rsid w:val="00635DF1"/>
    <w:rsid w:val="00636E08"/>
    <w:rsid w:val="00636FAF"/>
    <w:rsid w:val="006425BC"/>
    <w:rsid w:val="00643EEE"/>
    <w:rsid w:val="0064645F"/>
    <w:rsid w:val="00650185"/>
    <w:rsid w:val="0065289A"/>
    <w:rsid w:val="006529D5"/>
    <w:rsid w:val="00652CC6"/>
    <w:rsid w:val="006557FE"/>
    <w:rsid w:val="0065609F"/>
    <w:rsid w:val="00656117"/>
    <w:rsid w:val="00657078"/>
    <w:rsid w:val="0066097D"/>
    <w:rsid w:val="00662048"/>
    <w:rsid w:val="00662085"/>
    <w:rsid w:val="0066329C"/>
    <w:rsid w:val="00663BAA"/>
    <w:rsid w:val="006668D1"/>
    <w:rsid w:val="006673FD"/>
    <w:rsid w:val="0067074A"/>
    <w:rsid w:val="0067427A"/>
    <w:rsid w:val="0067479F"/>
    <w:rsid w:val="00674DE8"/>
    <w:rsid w:val="00675B21"/>
    <w:rsid w:val="00677C4C"/>
    <w:rsid w:val="00680F55"/>
    <w:rsid w:val="0068169D"/>
    <w:rsid w:val="006819C2"/>
    <w:rsid w:val="006832D5"/>
    <w:rsid w:val="0068493E"/>
    <w:rsid w:val="00685F9E"/>
    <w:rsid w:val="00686DBE"/>
    <w:rsid w:val="00690D48"/>
    <w:rsid w:val="00690DB1"/>
    <w:rsid w:val="0069133B"/>
    <w:rsid w:val="0069184F"/>
    <w:rsid w:val="006921B9"/>
    <w:rsid w:val="0069497E"/>
    <w:rsid w:val="00695133"/>
    <w:rsid w:val="00695DDC"/>
    <w:rsid w:val="006968BA"/>
    <w:rsid w:val="006A041D"/>
    <w:rsid w:val="006A0566"/>
    <w:rsid w:val="006A0963"/>
    <w:rsid w:val="006A27F4"/>
    <w:rsid w:val="006A39C4"/>
    <w:rsid w:val="006A4B94"/>
    <w:rsid w:val="006A564C"/>
    <w:rsid w:val="006A746F"/>
    <w:rsid w:val="006B233E"/>
    <w:rsid w:val="006B2E50"/>
    <w:rsid w:val="006B31A5"/>
    <w:rsid w:val="006B3D3B"/>
    <w:rsid w:val="006B3E16"/>
    <w:rsid w:val="006B53FA"/>
    <w:rsid w:val="006B5858"/>
    <w:rsid w:val="006B7AC9"/>
    <w:rsid w:val="006C0756"/>
    <w:rsid w:val="006C1114"/>
    <w:rsid w:val="006C2601"/>
    <w:rsid w:val="006C3CFD"/>
    <w:rsid w:val="006C4175"/>
    <w:rsid w:val="006C435B"/>
    <w:rsid w:val="006C4544"/>
    <w:rsid w:val="006C59A4"/>
    <w:rsid w:val="006C77DA"/>
    <w:rsid w:val="006D0C2F"/>
    <w:rsid w:val="006D1451"/>
    <w:rsid w:val="006D177B"/>
    <w:rsid w:val="006D5AA6"/>
    <w:rsid w:val="006E0183"/>
    <w:rsid w:val="006E04EE"/>
    <w:rsid w:val="006E051F"/>
    <w:rsid w:val="006E11D5"/>
    <w:rsid w:val="006E1283"/>
    <w:rsid w:val="006E27F9"/>
    <w:rsid w:val="006E35B2"/>
    <w:rsid w:val="006E3F70"/>
    <w:rsid w:val="006E5517"/>
    <w:rsid w:val="006E69B2"/>
    <w:rsid w:val="006E7719"/>
    <w:rsid w:val="006F203D"/>
    <w:rsid w:val="006F218B"/>
    <w:rsid w:val="006F2B69"/>
    <w:rsid w:val="006F358C"/>
    <w:rsid w:val="006F4DC4"/>
    <w:rsid w:val="006F52B2"/>
    <w:rsid w:val="006F77A8"/>
    <w:rsid w:val="006F7CE7"/>
    <w:rsid w:val="006F7F72"/>
    <w:rsid w:val="00700982"/>
    <w:rsid w:val="00701F20"/>
    <w:rsid w:val="00702E42"/>
    <w:rsid w:val="00703A11"/>
    <w:rsid w:val="00704839"/>
    <w:rsid w:val="00706133"/>
    <w:rsid w:val="007061D2"/>
    <w:rsid w:val="00706FAE"/>
    <w:rsid w:val="007077DF"/>
    <w:rsid w:val="00710659"/>
    <w:rsid w:val="00710780"/>
    <w:rsid w:val="0071114D"/>
    <w:rsid w:val="00711481"/>
    <w:rsid w:val="0071275F"/>
    <w:rsid w:val="00712C55"/>
    <w:rsid w:val="00713C8E"/>
    <w:rsid w:val="00713DCC"/>
    <w:rsid w:val="00713ED6"/>
    <w:rsid w:val="007158C8"/>
    <w:rsid w:val="0071731E"/>
    <w:rsid w:val="0071763C"/>
    <w:rsid w:val="00717B89"/>
    <w:rsid w:val="007203FD"/>
    <w:rsid w:val="0072083C"/>
    <w:rsid w:val="00720A42"/>
    <w:rsid w:val="00720CB1"/>
    <w:rsid w:val="00722051"/>
    <w:rsid w:val="007225BE"/>
    <w:rsid w:val="00722C40"/>
    <w:rsid w:val="007236CB"/>
    <w:rsid w:val="0072396A"/>
    <w:rsid w:val="007243E5"/>
    <w:rsid w:val="00725294"/>
    <w:rsid w:val="0072658D"/>
    <w:rsid w:val="00726E1B"/>
    <w:rsid w:val="0073081A"/>
    <w:rsid w:val="007317AF"/>
    <w:rsid w:val="00732EEA"/>
    <w:rsid w:val="0073384F"/>
    <w:rsid w:val="0073596E"/>
    <w:rsid w:val="00735AF7"/>
    <w:rsid w:val="00736511"/>
    <w:rsid w:val="00736FC4"/>
    <w:rsid w:val="007375BC"/>
    <w:rsid w:val="007379FE"/>
    <w:rsid w:val="00740398"/>
    <w:rsid w:val="007406ED"/>
    <w:rsid w:val="00741E12"/>
    <w:rsid w:val="007434EB"/>
    <w:rsid w:val="00745960"/>
    <w:rsid w:val="00745A27"/>
    <w:rsid w:val="00746075"/>
    <w:rsid w:val="007466BD"/>
    <w:rsid w:val="007467F0"/>
    <w:rsid w:val="007468AF"/>
    <w:rsid w:val="00750082"/>
    <w:rsid w:val="007510E6"/>
    <w:rsid w:val="007519BE"/>
    <w:rsid w:val="00751DDA"/>
    <w:rsid w:val="007528B8"/>
    <w:rsid w:val="007528C6"/>
    <w:rsid w:val="00752C81"/>
    <w:rsid w:val="007538F9"/>
    <w:rsid w:val="00753E6A"/>
    <w:rsid w:val="007545E5"/>
    <w:rsid w:val="00754C34"/>
    <w:rsid w:val="0075633B"/>
    <w:rsid w:val="0075675F"/>
    <w:rsid w:val="007567DD"/>
    <w:rsid w:val="00756E97"/>
    <w:rsid w:val="00760438"/>
    <w:rsid w:val="00760F84"/>
    <w:rsid w:val="00761266"/>
    <w:rsid w:val="00761C5C"/>
    <w:rsid w:val="007624E7"/>
    <w:rsid w:val="00764CA6"/>
    <w:rsid w:val="00765794"/>
    <w:rsid w:val="00766652"/>
    <w:rsid w:val="00770466"/>
    <w:rsid w:val="00770D8D"/>
    <w:rsid w:val="00773C48"/>
    <w:rsid w:val="00773E7B"/>
    <w:rsid w:val="007749B5"/>
    <w:rsid w:val="007758E9"/>
    <w:rsid w:val="00781150"/>
    <w:rsid w:val="0078120E"/>
    <w:rsid w:val="0078159B"/>
    <w:rsid w:val="0078235C"/>
    <w:rsid w:val="0078241C"/>
    <w:rsid w:val="00786983"/>
    <w:rsid w:val="0078711E"/>
    <w:rsid w:val="00791051"/>
    <w:rsid w:val="007913D4"/>
    <w:rsid w:val="00792901"/>
    <w:rsid w:val="007936C7"/>
    <w:rsid w:val="00793844"/>
    <w:rsid w:val="00793F17"/>
    <w:rsid w:val="00794EC0"/>
    <w:rsid w:val="00795126"/>
    <w:rsid w:val="00795F30"/>
    <w:rsid w:val="0079706B"/>
    <w:rsid w:val="0079757A"/>
    <w:rsid w:val="007A02C0"/>
    <w:rsid w:val="007A0E6F"/>
    <w:rsid w:val="007A15E6"/>
    <w:rsid w:val="007A4DF4"/>
    <w:rsid w:val="007A4EF9"/>
    <w:rsid w:val="007A57B7"/>
    <w:rsid w:val="007A5D66"/>
    <w:rsid w:val="007A7C7C"/>
    <w:rsid w:val="007B3790"/>
    <w:rsid w:val="007B3EDB"/>
    <w:rsid w:val="007B404E"/>
    <w:rsid w:val="007C0040"/>
    <w:rsid w:val="007C02AF"/>
    <w:rsid w:val="007C0406"/>
    <w:rsid w:val="007C048A"/>
    <w:rsid w:val="007C161F"/>
    <w:rsid w:val="007C1BF2"/>
    <w:rsid w:val="007C30CE"/>
    <w:rsid w:val="007C4EAC"/>
    <w:rsid w:val="007C53F0"/>
    <w:rsid w:val="007C6D83"/>
    <w:rsid w:val="007C73C1"/>
    <w:rsid w:val="007D1F8F"/>
    <w:rsid w:val="007D37B3"/>
    <w:rsid w:val="007D380B"/>
    <w:rsid w:val="007D4675"/>
    <w:rsid w:val="007E085D"/>
    <w:rsid w:val="007E0B4A"/>
    <w:rsid w:val="007E0E61"/>
    <w:rsid w:val="007E1231"/>
    <w:rsid w:val="007E2611"/>
    <w:rsid w:val="007E2C2C"/>
    <w:rsid w:val="007E5AC3"/>
    <w:rsid w:val="007E5DE9"/>
    <w:rsid w:val="007E66FE"/>
    <w:rsid w:val="007E6A2A"/>
    <w:rsid w:val="007E716F"/>
    <w:rsid w:val="007E77BA"/>
    <w:rsid w:val="007F00F3"/>
    <w:rsid w:val="007F0348"/>
    <w:rsid w:val="007F045B"/>
    <w:rsid w:val="007F12A0"/>
    <w:rsid w:val="007F276E"/>
    <w:rsid w:val="007F3856"/>
    <w:rsid w:val="007F4866"/>
    <w:rsid w:val="007F5C43"/>
    <w:rsid w:val="007F61B7"/>
    <w:rsid w:val="007F6373"/>
    <w:rsid w:val="007F7158"/>
    <w:rsid w:val="007F7671"/>
    <w:rsid w:val="00800510"/>
    <w:rsid w:val="00801F22"/>
    <w:rsid w:val="00803232"/>
    <w:rsid w:val="00804094"/>
    <w:rsid w:val="00804A82"/>
    <w:rsid w:val="00806210"/>
    <w:rsid w:val="008064B7"/>
    <w:rsid w:val="008065BA"/>
    <w:rsid w:val="0080661D"/>
    <w:rsid w:val="00806990"/>
    <w:rsid w:val="00806E29"/>
    <w:rsid w:val="00807ED6"/>
    <w:rsid w:val="00813ECB"/>
    <w:rsid w:val="00816596"/>
    <w:rsid w:val="00820A53"/>
    <w:rsid w:val="0082193C"/>
    <w:rsid w:val="00821DA8"/>
    <w:rsid w:val="008226FA"/>
    <w:rsid w:val="0082366B"/>
    <w:rsid w:val="0082420F"/>
    <w:rsid w:val="00824876"/>
    <w:rsid w:val="00824E11"/>
    <w:rsid w:val="0083086B"/>
    <w:rsid w:val="008310E6"/>
    <w:rsid w:val="00832B55"/>
    <w:rsid w:val="008341F9"/>
    <w:rsid w:val="00834725"/>
    <w:rsid w:val="0083509B"/>
    <w:rsid w:val="00835C27"/>
    <w:rsid w:val="00836FD9"/>
    <w:rsid w:val="00837415"/>
    <w:rsid w:val="00837715"/>
    <w:rsid w:val="0083796C"/>
    <w:rsid w:val="00837D23"/>
    <w:rsid w:val="008415EA"/>
    <w:rsid w:val="00842305"/>
    <w:rsid w:val="0084245D"/>
    <w:rsid w:val="00843482"/>
    <w:rsid w:val="008438D4"/>
    <w:rsid w:val="00843EBA"/>
    <w:rsid w:val="008455E6"/>
    <w:rsid w:val="0084693E"/>
    <w:rsid w:val="00846D1D"/>
    <w:rsid w:val="008473B4"/>
    <w:rsid w:val="008477E9"/>
    <w:rsid w:val="008523EA"/>
    <w:rsid w:val="00852899"/>
    <w:rsid w:val="00852E20"/>
    <w:rsid w:val="00853501"/>
    <w:rsid w:val="00860A01"/>
    <w:rsid w:val="00861834"/>
    <w:rsid w:val="00862EB2"/>
    <w:rsid w:val="008633CA"/>
    <w:rsid w:val="008639A7"/>
    <w:rsid w:val="008647F4"/>
    <w:rsid w:val="00864B43"/>
    <w:rsid w:val="008660E0"/>
    <w:rsid w:val="00867135"/>
    <w:rsid w:val="0087165D"/>
    <w:rsid w:val="00871FE9"/>
    <w:rsid w:val="008722E6"/>
    <w:rsid w:val="008727EE"/>
    <w:rsid w:val="00873B46"/>
    <w:rsid w:val="00873BED"/>
    <w:rsid w:val="008742CE"/>
    <w:rsid w:val="008745A9"/>
    <w:rsid w:val="008751BF"/>
    <w:rsid w:val="00875F7E"/>
    <w:rsid w:val="008768FE"/>
    <w:rsid w:val="00876ADD"/>
    <w:rsid w:val="00880BFC"/>
    <w:rsid w:val="00884815"/>
    <w:rsid w:val="0088489F"/>
    <w:rsid w:val="008857A6"/>
    <w:rsid w:val="00886810"/>
    <w:rsid w:val="00886ABC"/>
    <w:rsid w:val="00886CE8"/>
    <w:rsid w:val="0089040E"/>
    <w:rsid w:val="00892B09"/>
    <w:rsid w:val="00893CC3"/>
    <w:rsid w:val="008946C5"/>
    <w:rsid w:val="00894DE7"/>
    <w:rsid w:val="00895EBB"/>
    <w:rsid w:val="00896CA4"/>
    <w:rsid w:val="00897357"/>
    <w:rsid w:val="0089771F"/>
    <w:rsid w:val="008A1C7F"/>
    <w:rsid w:val="008A42C2"/>
    <w:rsid w:val="008A67EA"/>
    <w:rsid w:val="008A6A0C"/>
    <w:rsid w:val="008B1652"/>
    <w:rsid w:val="008B24CB"/>
    <w:rsid w:val="008B30DD"/>
    <w:rsid w:val="008B35B6"/>
    <w:rsid w:val="008B3ED8"/>
    <w:rsid w:val="008B4B86"/>
    <w:rsid w:val="008B5AC0"/>
    <w:rsid w:val="008B6CD1"/>
    <w:rsid w:val="008B7E3A"/>
    <w:rsid w:val="008C014B"/>
    <w:rsid w:val="008C0251"/>
    <w:rsid w:val="008C04D9"/>
    <w:rsid w:val="008C0D1A"/>
    <w:rsid w:val="008C0D9B"/>
    <w:rsid w:val="008C4769"/>
    <w:rsid w:val="008C6972"/>
    <w:rsid w:val="008C6D65"/>
    <w:rsid w:val="008C726C"/>
    <w:rsid w:val="008D0082"/>
    <w:rsid w:val="008D09BF"/>
    <w:rsid w:val="008D2513"/>
    <w:rsid w:val="008D2602"/>
    <w:rsid w:val="008D28C3"/>
    <w:rsid w:val="008D34C9"/>
    <w:rsid w:val="008D382D"/>
    <w:rsid w:val="008D38C2"/>
    <w:rsid w:val="008D395B"/>
    <w:rsid w:val="008D54CE"/>
    <w:rsid w:val="008E04AF"/>
    <w:rsid w:val="008E15CE"/>
    <w:rsid w:val="008E1E68"/>
    <w:rsid w:val="008E1EAB"/>
    <w:rsid w:val="008E21D3"/>
    <w:rsid w:val="008E5C5D"/>
    <w:rsid w:val="008E5CC8"/>
    <w:rsid w:val="008E6B83"/>
    <w:rsid w:val="008E74B2"/>
    <w:rsid w:val="008F240B"/>
    <w:rsid w:val="008F27CC"/>
    <w:rsid w:val="008F2DA9"/>
    <w:rsid w:val="008F2E5D"/>
    <w:rsid w:val="008F3439"/>
    <w:rsid w:val="008F3721"/>
    <w:rsid w:val="008F632F"/>
    <w:rsid w:val="008F716C"/>
    <w:rsid w:val="008F7884"/>
    <w:rsid w:val="0090007F"/>
    <w:rsid w:val="00900394"/>
    <w:rsid w:val="00900554"/>
    <w:rsid w:val="00900C05"/>
    <w:rsid w:val="00901D5E"/>
    <w:rsid w:val="009033AA"/>
    <w:rsid w:val="00903F6D"/>
    <w:rsid w:val="009043D7"/>
    <w:rsid w:val="00905A35"/>
    <w:rsid w:val="009068B3"/>
    <w:rsid w:val="00907033"/>
    <w:rsid w:val="00907613"/>
    <w:rsid w:val="0090764F"/>
    <w:rsid w:val="0090787F"/>
    <w:rsid w:val="00911550"/>
    <w:rsid w:val="009152D3"/>
    <w:rsid w:val="00915D82"/>
    <w:rsid w:val="0091655B"/>
    <w:rsid w:val="009210D7"/>
    <w:rsid w:val="00922614"/>
    <w:rsid w:val="00922642"/>
    <w:rsid w:val="009234F0"/>
    <w:rsid w:val="009237BF"/>
    <w:rsid w:val="00925B6D"/>
    <w:rsid w:val="00925F08"/>
    <w:rsid w:val="00926D50"/>
    <w:rsid w:val="00926E4F"/>
    <w:rsid w:val="009270C8"/>
    <w:rsid w:val="009274E0"/>
    <w:rsid w:val="00930333"/>
    <w:rsid w:val="00931380"/>
    <w:rsid w:val="00932D4E"/>
    <w:rsid w:val="009332F4"/>
    <w:rsid w:val="00933881"/>
    <w:rsid w:val="00934D22"/>
    <w:rsid w:val="00934D26"/>
    <w:rsid w:val="00934DBD"/>
    <w:rsid w:val="0093652D"/>
    <w:rsid w:val="0094024C"/>
    <w:rsid w:val="00941463"/>
    <w:rsid w:val="00941E11"/>
    <w:rsid w:val="00942E64"/>
    <w:rsid w:val="00945365"/>
    <w:rsid w:val="00945BD4"/>
    <w:rsid w:val="0094625D"/>
    <w:rsid w:val="00951D0E"/>
    <w:rsid w:val="00952851"/>
    <w:rsid w:val="00952EE9"/>
    <w:rsid w:val="009536AC"/>
    <w:rsid w:val="00953D50"/>
    <w:rsid w:val="0095433E"/>
    <w:rsid w:val="00955081"/>
    <w:rsid w:val="009553A9"/>
    <w:rsid w:val="009566A4"/>
    <w:rsid w:val="00956728"/>
    <w:rsid w:val="00960857"/>
    <w:rsid w:val="00961550"/>
    <w:rsid w:val="00961F45"/>
    <w:rsid w:val="00962551"/>
    <w:rsid w:val="009638BD"/>
    <w:rsid w:val="00963DEC"/>
    <w:rsid w:val="00965094"/>
    <w:rsid w:val="0096530E"/>
    <w:rsid w:val="0096667E"/>
    <w:rsid w:val="00966CDB"/>
    <w:rsid w:val="009717F3"/>
    <w:rsid w:val="00972AAC"/>
    <w:rsid w:val="00973378"/>
    <w:rsid w:val="009738F6"/>
    <w:rsid w:val="00974CA8"/>
    <w:rsid w:val="0097577F"/>
    <w:rsid w:val="009757BA"/>
    <w:rsid w:val="009758DD"/>
    <w:rsid w:val="00975B8A"/>
    <w:rsid w:val="00977F81"/>
    <w:rsid w:val="00981CBA"/>
    <w:rsid w:val="00982355"/>
    <w:rsid w:val="00983508"/>
    <w:rsid w:val="0098394E"/>
    <w:rsid w:val="00983EE9"/>
    <w:rsid w:val="0098488C"/>
    <w:rsid w:val="00985933"/>
    <w:rsid w:val="00986D47"/>
    <w:rsid w:val="00991546"/>
    <w:rsid w:val="0099189E"/>
    <w:rsid w:val="00991B40"/>
    <w:rsid w:val="009930BB"/>
    <w:rsid w:val="009952B1"/>
    <w:rsid w:val="009956B0"/>
    <w:rsid w:val="00996357"/>
    <w:rsid w:val="009A0A5F"/>
    <w:rsid w:val="009A18A4"/>
    <w:rsid w:val="009A1E12"/>
    <w:rsid w:val="009A2C6A"/>
    <w:rsid w:val="009A2C94"/>
    <w:rsid w:val="009A50DA"/>
    <w:rsid w:val="009A5B10"/>
    <w:rsid w:val="009A5D94"/>
    <w:rsid w:val="009A61FD"/>
    <w:rsid w:val="009A7850"/>
    <w:rsid w:val="009A79E2"/>
    <w:rsid w:val="009A7EA2"/>
    <w:rsid w:val="009B04A5"/>
    <w:rsid w:val="009B04B6"/>
    <w:rsid w:val="009B3C79"/>
    <w:rsid w:val="009B465C"/>
    <w:rsid w:val="009B5CA1"/>
    <w:rsid w:val="009C0D5F"/>
    <w:rsid w:val="009C158B"/>
    <w:rsid w:val="009C3C63"/>
    <w:rsid w:val="009C4122"/>
    <w:rsid w:val="009C59A5"/>
    <w:rsid w:val="009C5FFB"/>
    <w:rsid w:val="009C6862"/>
    <w:rsid w:val="009C6B81"/>
    <w:rsid w:val="009C7543"/>
    <w:rsid w:val="009D175E"/>
    <w:rsid w:val="009D2DC6"/>
    <w:rsid w:val="009D2F9A"/>
    <w:rsid w:val="009D31FB"/>
    <w:rsid w:val="009D3410"/>
    <w:rsid w:val="009D3965"/>
    <w:rsid w:val="009D41DB"/>
    <w:rsid w:val="009D4599"/>
    <w:rsid w:val="009D570A"/>
    <w:rsid w:val="009D64C1"/>
    <w:rsid w:val="009D79D8"/>
    <w:rsid w:val="009D7A1F"/>
    <w:rsid w:val="009D7D47"/>
    <w:rsid w:val="009E181B"/>
    <w:rsid w:val="009E1A51"/>
    <w:rsid w:val="009E2085"/>
    <w:rsid w:val="009E22DF"/>
    <w:rsid w:val="009E248A"/>
    <w:rsid w:val="009E30B2"/>
    <w:rsid w:val="009E3CAF"/>
    <w:rsid w:val="009E477C"/>
    <w:rsid w:val="009E537E"/>
    <w:rsid w:val="009E6B09"/>
    <w:rsid w:val="009E72E0"/>
    <w:rsid w:val="009E7FD4"/>
    <w:rsid w:val="009F1A0E"/>
    <w:rsid w:val="009F1E67"/>
    <w:rsid w:val="009F43A9"/>
    <w:rsid w:val="009F4FAB"/>
    <w:rsid w:val="009F6410"/>
    <w:rsid w:val="009F659D"/>
    <w:rsid w:val="009F66D2"/>
    <w:rsid w:val="009F7CF4"/>
    <w:rsid w:val="009F7F75"/>
    <w:rsid w:val="00A00340"/>
    <w:rsid w:val="00A006F5"/>
    <w:rsid w:val="00A01E6B"/>
    <w:rsid w:val="00A02AE9"/>
    <w:rsid w:val="00A02C49"/>
    <w:rsid w:val="00A03927"/>
    <w:rsid w:val="00A03E16"/>
    <w:rsid w:val="00A03E60"/>
    <w:rsid w:val="00A03F42"/>
    <w:rsid w:val="00A04A8D"/>
    <w:rsid w:val="00A04CCE"/>
    <w:rsid w:val="00A05176"/>
    <w:rsid w:val="00A053F7"/>
    <w:rsid w:val="00A05B7F"/>
    <w:rsid w:val="00A06CD4"/>
    <w:rsid w:val="00A10A23"/>
    <w:rsid w:val="00A122DE"/>
    <w:rsid w:val="00A12BA1"/>
    <w:rsid w:val="00A13A28"/>
    <w:rsid w:val="00A13C5C"/>
    <w:rsid w:val="00A17154"/>
    <w:rsid w:val="00A17CBC"/>
    <w:rsid w:val="00A208AE"/>
    <w:rsid w:val="00A20997"/>
    <w:rsid w:val="00A209AC"/>
    <w:rsid w:val="00A20B0E"/>
    <w:rsid w:val="00A217B3"/>
    <w:rsid w:val="00A23567"/>
    <w:rsid w:val="00A243E6"/>
    <w:rsid w:val="00A24788"/>
    <w:rsid w:val="00A24AF5"/>
    <w:rsid w:val="00A27D74"/>
    <w:rsid w:val="00A302C5"/>
    <w:rsid w:val="00A307F1"/>
    <w:rsid w:val="00A31AFE"/>
    <w:rsid w:val="00A31BB2"/>
    <w:rsid w:val="00A31F09"/>
    <w:rsid w:val="00A32189"/>
    <w:rsid w:val="00A32919"/>
    <w:rsid w:val="00A3430A"/>
    <w:rsid w:val="00A36E36"/>
    <w:rsid w:val="00A4090A"/>
    <w:rsid w:val="00A40C23"/>
    <w:rsid w:val="00A40D95"/>
    <w:rsid w:val="00A42C00"/>
    <w:rsid w:val="00A43A58"/>
    <w:rsid w:val="00A44085"/>
    <w:rsid w:val="00A444FF"/>
    <w:rsid w:val="00A448F5"/>
    <w:rsid w:val="00A44A94"/>
    <w:rsid w:val="00A44B24"/>
    <w:rsid w:val="00A45C66"/>
    <w:rsid w:val="00A4687E"/>
    <w:rsid w:val="00A46E8C"/>
    <w:rsid w:val="00A47E7B"/>
    <w:rsid w:val="00A50FE8"/>
    <w:rsid w:val="00A51009"/>
    <w:rsid w:val="00A56CFF"/>
    <w:rsid w:val="00A57158"/>
    <w:rsid w:val="00A57637"/>
    <w:rsid w:val="00A60F0E"/>
    <w:rsid w:val="00A60FD9"/>
    <w:rsid w:val="00A61A40"/>
    <w:rsid w:val="00A61B24"/>
    <w:rsid w:val="00A61DE5"/>
    <w:rsid w:val="00A63BC1"/>
    <w:rsid w:val="00A63D82"/>
    <w:rsid w:val="00A655C4"/>
    <w:rsid w:val="00A65F0E"/>
    <w:rsid w:val="00A66F79"/>
    <w:rsid w:val="00A67B47"/>
    <w:rsid w:val="00A7026F"/>
    <w:rsid w:val="00A7055C"/>
    <w:rsid w:val="00A708DF"/>
    <w:rsid w:val="00A71574"/>
    <w:rsid w:val="00A71ADF"/>
    <w:rsid w:val="00A71CD3"/>
    <w:rsid w:val="00A71F7F"/>
    <w:rsid w:val="00A7283D"/>
    <w:rsid w:val="00A742B3"/>
    <w:rsid w:val="00A7657F"/>
    <w:rsid w:val="00A76AAB"/>
    <w:rsid w:val="00A76DD5"/>
    <w:rsid w:val="00A80A0D"/>
    <w:rsid w:val="00A81242"/>
    <w:rsid w:val="00A813B8"/>
    <w:rsid w:val="00A81721"/>
    <w:rsid w:val="00A823E6"/>
    <w:rsid w:val="00A8275E"/>
    <w:rsid w:val="00A82DA5"/>
    <w:rsid w:val="00A83514"/>
    <w:rsid w:val="00A847EE"/>
    <w:rsid w:val="00A84D66"/>
    <w:rsid w:val="00A84FC5"/>
    <w:rsid w:val="00A85F14"/>
    <w:rsid w:val="00A87EE5"/>
    <w:rsid w:val="00A90D9C"/>
    <w:rsid w:val="00A90E13"/>
    <w:rsid w:val="00A91AFD"/>
    <w:rsid w:val="00A91CAD"/>
    <w:rsid w:val="00A92540"/>
    <w:rsid w:val="00A953FF"/>
    <w:rsid w:val="00A95A5F"/>
    <w:rsid w:val="00A95C90"/>
    <w:rsid w:val="00A96973"/>
    <w:rsid w:val="00A96B34"/>
    <w:rsid w:val="00A96DBA"/>
    <w:rsid w:val="00A97D12"/>
    <w:rsid w:val="00AA0545"/>
    <w:rsid w:val="00AA138F"/>
    <w:rsid w:val="00AA182D"/>
    <w:rsid w:val="00AA2384"/>
    <w:rsid w:val="00AA2586"/>
    <w:rsid w:val="00AA2B23"/>
    <w:rsid w:val="00AA2F8D"/>
    <w:rsid w:val="00AA488E"/>
    <w:rsid w:val="00AA605C"/>
    <w:rsid w:val="00AA62EC"/>
    <w:rsid w:val="00AA6E7A"/>
    <w:rsid w:val="00AA747E"/>
    <w:rsid w:val="00AB2401"/>
    <w:rsid w:val="00AB3064"/>
    <w:rsid w:val="00AB364F"/>
    <w:rsid w:val="00AB3665"/>
    <w:rsid w:val="00AB4D81"/>
    <w:rsid w:val="00AB53B3"/>
    <w:rsid w:val="00AB5745"/>
    <w:rsid w:val="00AB5D66"/>
    <w:rsid w:val="00AB6524"/>
    <w:rsid w:val="00AB7AAD"/>
    <w:rsid w:val="00AC1CFF"/>
    <w:rsid w:val="00AC28FC"/>
    <w:rsid w:val="00AC345F"/>
    <w:rsid w:val="00AC41EA"/>
    <w:rsid w:val="00AC602E"/>
    <w:rsid w:val="00AD07DB"/>
    <w:rsid w:val="00AD0CF6"/>
    <w:rsid w:val="00AD1052"/>
    <w:rsid w:val="00AD15EA"/>
    <w:rsid w:val="00AD30D1"/>
    <w:rsid w:val="00AD33A1"/>
    <w:rsid w:val="00AD42C9"/>
    <w:rsid w:val="00AD5E07"/>
    <w:rsid w:val="00AD6CBF"/>
    <w:rsid w:val="00AD6EE5"/>
    <w:rsid w:val="00AD702E"/>
    <w:rsid w:val="00AD74F9"/>
    <w:rsid w:val="00AD7B3F"/>
    <w:rsid w:val="00AE0035"/>
    <w:rsid w:val="00AE1851"/>
    <w:rsid w:val="00AE2AFF"/>
    <w:rsid w:val="00AE3E89"/>
    <w:rsid w:val="00AE4F01"/>
    <w:rsid w:val="00AE54A6"/>
    <w:rsid w:val="00AE62F6"/>
    <w:rsid w:val="00AE6957"/>
    <w:rsid w:val="00AE6D1D"/>
    <w:rsid w:val="00AE6DDE"/>
    <w:rsid w:val="00AE6F4B"/>
    <w:rsid w:val="00AE7B29"/>
    <w:rsid w:val="00AF1067"/>
    <w:rsid w:val="00AF10D7"/>
    <w:rsid w:val="00AF15A0"/>
    <w:rsid w:val="00AF18A1"/>
    <w:rsid w:val="00AF3F68"/>
    <w:rsid w:val="00AF5030"/>
    <w:rsid w:val="00AF620C"/>
    <w:rsid w:val="00AF7FD0"/>
    <w:rsid w:val="00B01A9F"/>
    <w:rsid w:val="00B02CE2"/>
    <w:rsid w:val="00B053B0"/>
    <w:rsid w:val="00B06873"/>
    <w:rsid w:val="00B07266"/>
    <w:rsid w:val="00B108FC"/>
    <w:rsid w:val="00B11D03"/>
    <w:rsid w:val="00B11E02"/>
    <w:rsid w:val="00B14C10"/>
    <w:rsid w:val="00B15A2E"/>
    <w:rsid w:val="00B17368"/>
    <w:rsid w:val="00B2195E"/>
    <w:rsid w:val="00B24336"/>
    <w:rsid w:val="00B2490C"/>
    <w:rsid w:val="00B24938"/>
    <w:rsid w:val="00B27D9F"/>
    <w:rsid w:val="00B31AA9"/>
    <w:rsid w:val="00B33BC8"/>
    <w:rsid w:val="00B33D66"/>
    <w:rsid w:val="00B357AB"/>
    <w:rsid w:val="00B35BE6"/>
    <w:rsid w:val="00B37E90"/>
    <w:rsid w:val="00B4270B"/>
    <w:rsid w:val="00B429B8"/>
    <w:rsid w:val="00B4381C"/>
    <w:rsid w:val="00B440A9"/>
    <w:rsid w:val="00B44135"/>
    <w:rsid w:val="00B44996"/>
    <w:rsid w:val="00B44CF6"/>
    <w:rsid w:val="00B45E5E"/>
    <w:rsid w:val="00B47155"/>
    <w:rsid w:val="00B5012D"/>
    <w:rsid w:val="00B532F9"/>
    <w:rsid w:val="00B54944"/>
    <w:rsid w:val="00B55372"/>
    <w:rsid w:val="00B561CA"/>
    <w:rsid w:val="00B57136"/>
    <w:rsid w:val="00B57C43"/>
    <w:rsid w:val="00B60888"/>
    <w:rsid w:val="00B60C32"/>
    <w:rsid w:val="00B614DA"/>
    <w:rsid w:val="00B61838"/>
    <w:rsid w:val="00B63DCF"/>
    <w:rsid w:val="00B63DD5"/>
    <w:rsid w:val="00B63FD0"/>
    <w:rsid w:val="00B641E0"/>
    <w:rsid w:val="00B644CF"/>
    <w:rsid w:val="00B64C9E"/>
    <w:rsid w:val="00B6537D"/>
    <w:rsid w:val="00B6740F"/>
    <w:rsid w:val="00B67546"/>
    <w:rsid w:val="00B70678"/>
    <w:rsid w:val="00B70B28"/>
    <w:rsid w:val="00B730A7"/>
    <w:rsid w:val="00B731C2"/>
    <w:rsid w:val="00B734C2"/>
    <w:rsid w:val="00B75D84"/>
    <w:rsid w:val="00B76842"/>
    <w:rsid w:val="00B77880"/>
    <w:rsid w:val="00B8041E"/>
    <w:rsid w:val="00B80428"/>
    <w:rsid w:val="00B80FF7"/>
    <w:rsid w:val="00B81747"/>
    <w:rsid w:val="00B817C9"/>
    <w:rsid w:val="00B82489"/>
    <w:rsid w:val="00B836D2"/>
    <w:rsid w:val="00B840A0"/>
    <w:rsid w:val="00B8415F"/>
    <w:rsid w:val="00B84AF6"/>
    <w:rsid w:val="00B865C1"/>
    <w:rsid w:val="00B86638"/>
    <w:rsid w:val="00B86B7E"/>
    <w:rsid w:val="00B914F3"/>
    <w:rsid w:val="00B92166"/>
    <w:rsid w:val="00B9250A"/>
    <w:rsid w:val="00B92A3E"/>
    <w:rsid w:val="00B92B14"/>
    <w:rsid w:val="00B94EF9"/>
    <w:rsid w:val="00B9567D"/>
    <w:rsid w:val="00B97C6E"/>
    <w:rsid w:val="00BA03AD"/>
    <w:rsid w:val="00BA16B7"/>
    <w:rsid w:val="00BA33D3"/>
    <w:rsid w:val="00BA35C9"/>
    <w:rsid w:val="00BA3C45"/>
    <w:rsid w:val="00BA46F0"/>
    <w:rsid w:val="00BA4833"/>
    <w:rsid w:val="00BA4BA8"/>
    <w:rsid w:val="00BA614D"/>
    <w:rsid w:val="00BA61C4"/>
    <w:rsid w:val="00BA67B9"/>
    <w:rsid w:val="00BA6E2E"/>
    <w:rsid w:val="00BB1B30"/>
    <w:rsid w:val="00BB261E"/>
    <w:rsid w:val="00BB36DC"/>
    <w:rsid w:val="00BB3A82"/>
    <w:rsid w:val="00BB5245"/>
    <w:rsid w:val="00BB5D17"/>
    <w:rsid w:val="00BC0D07"/>
    <w:rsid w:val="00BC3E72"/>
    <w:rsid w:val="00BC6522"/>
    <w:rsid w:val="00BD0F57"/>
    <w:rsid w:val="00BD14EC"/>
    <w:rsid w:val="00BD2506"/>
    <w:rsid w:val="00BD26B6"/>
    <w:rsid w:val="00BD3438"/>
    <w:rsid w:val="00BD5B05"/>
    <w:rsid w:val="00BD6A31"/>
    <w:rsid w:val="00BD7953"/>
    <w:rsid w:val="00BD7C3D"/>
    <w:rsid w:val="00BE0317"/>
    <w:rsid w:val="00BE10C2"/>
    <w:rsid w:val="00BE1D48"/>
    <w:rsid w:val="00BE3E0F"/>
    <w:rsid w:val="00BE594F"/>
    <w:rsid w:val="00BE6D5C"/>
    <w:rsid w:val="00BE70CD"/>
    <w:rsid w:val="00BE79C7"/>
    <w:rsid w:val="00BE7B3F"/>
    <w:rsid w:val="00BE7FA6"/>
    <w:rsid w:val="00BF1414"/>
    <w:rsid w:val="00BF2FDA"/>
    <w:rsid w:val="00BF350F"/>
    <w:rsid w:val="00BF6665"/>
    <w:rsid w:val="00C0044B"/>
    <w:rsid w:val="00C00672"/>
    <w:rsid w:val="00C00731"/>
    <w:rsid w:val="00C00CA1"/>
    <w:rsid w:val="00C016B8"/>
    <w:rsid w:val="00C0194C"/>
    <w:rsid w:val="00C0352E"/>
    <w:rsid w:val="00C03DCB"/>
    <w:rsid w:val="00C04739"/>
    <w:rsid w:val="00C04B87"/>
    <w:rsid w:val="00C05597"/>
    <w:rsid w:val="00C0577D"/>
    <w:rsid w:val="00C10263"/>
    <w:rsid w:val="00C104A6"/>
    <w:rsid w:val="00C10A3C"/>
    <w:rsid w:val="00C12EA5"/>
    <w:rsid w:val="00C12F26"/>
    <w:rsid w:val="00C13084"/>
    <w:rsid w:val="00C135C8"/>
    <w:rsid w:val="00C1464F"/>
    <w:rsid w:val="00C14B2F"/>
    <w:rsid w:val="00C14E47"/>
    <w:rsid w:val="00C14FC0"/>
    <w:rsid w:val="00C170DA"/>
    <w:rsid w:val="00C20312"/>
    <w:rsid w:val="00C21BEC"/>
    <w:rsid w:val="00C22CDB"/>
    <w:rsid w:val="00C2415A"/>
    <w:rsid w:val="00C24265"/>
    <w:rsid w:val="00C24DCD"/>
    <w:rsid w:val="00C25007"/>
    <w:rsid w:val="00C2531B"/>
    <w:rsid w:val="00C2545A"/>
    <w:rsid w:val="00C26BF8"/>
    <w:rsid w:val="00C27303"/>
    <w:rsid w:val="00C27CD1"/>
    <w:rsid w:val="00C301D7"/>
    <w:rsid w:val="00C31599"/>
    <w:rsid w:val="00C315ED"/>
    <w:rsid w:val="00C321B8"/>
    <w:rsid w:val="00C328E8"/>
    <w:rsid w:val="00C32D9C"/>
    <w:rsid w:val="00C32E88"/>
    <w:rsid w:val="00C333A7"/>
    <w:rsid w:val="00C335CC"/>
    <w:rsid w:val="00C348A7"/>
    <w:rsid w:val="00C34ED9"/>
    <w:rsid w:val="00C35D71"/>
    <w:rsid w:val="00C36021"/>
    <w:rsid w:val="00C36494"/>
    <w:rsid w:val="00C3697F"/>
    <w:rsid w:val="00C37BEF"/>
    <w:rsid w:val="00C40706"/>
    <w:rsid w:val="00C4089E"/>
    <w:rsid w:val="00C41999"/>
    <w:rsid w:val="00C448CC"/>
    <w:rsid w:val="00C45862"/>
    <w:rsid w:val="00C4600C"/>
    <w:rsid w:val="00C4602B"/>
    <w:rsid w:val="00C4783C"/>
    <w:rsid w:val="00C4784F"/>
    <w:rsid w:val="00C47E7B"/>
    <w:rsid w:val="00C47FDA"/>
    <w:rsid w:val="00C502EF"/>
    <w:rsid w:val="00C52A69"/>
    <w:rsid w:val="00C52BB7"/>
    <w:rsid w:val="00C53183"/>
    <w:rsid w:val="00C53361"/>
    <w:rsid w:val="00C54204"/>
    <w:rsid w:val="00C56B4B"/>
    <w:rsid w:val="00C56E55"/>
    <w:rsid w:val="00C5704B"/>
    <w:rsid w:val="00C57B8D"/>
    <w:rsid w:val="00C602CF"/>
    <w:rsid w:val="00C60A56"/>
    <w:rsid w:val="00C61405"/>
    <w:rsid w:val="00C61B0C"/>
    <w:rsid w:val="00C61C98"/>
    <w:rsid w:val="00C63044"/>
    <w:rsid w:val="00C638D9"/>
    <w:rsid w:val="00C652DB"/>
    <w:rsid w:val="00C655ED"/>
    <w:rsid w:val="00C65D1F"/>
    <w:rsid w:val="00C6624D"/>
    <w:rsid w:val="00C67EE7"/>
    <w:rsid w:val="00C70437"/>
    <w:rsid w:val="00C70B6E"/>
    <w:rsid w:val="00C712EF"/>
    <w:rsid w:val="00C7140F"/>
    <w:rsid w:val="00C71CAE"/>
    <w:rsid w:val="00C71FC3"/>
    <w:rsid w:val="00C7273B"/>
    <w:rsid w:val="00C805A2"/>
    <w:rsid w:val="00C814E4"/>
    <w:rsid w:val="00C839D9"/>
    <w:rsid w:val="00C83B6F"/>
    <w:rsid w:val="00C858BF"/>
    <w:rsid w:val="00C85E3B"/>
    <w:rsid w:val="00C871C4"/>
    <w:rsid w:val="00C87230"/>
    <w:rsid w:val="00C87C55"/>
    <w:rsid w:val="00C91B75"/>
    <w:rsid w:val="00C91CBA"/>
    <w:rsid w:val="00C92C7B"/>
    <w:rsid w:val="00C94166"/>
    <w:rsid w:val="00C94446"/>
    <w:rsid w:val="00C9466E"/>
    <w:rsid w:val="00C948DD"/>
    <w:rsid w:val="00C958FB"/>
    <w:rsid w:val="00C95926"/>
    <w:rsid w:val="00C966CD"/>
    <w:rsid w:val="00C96B62"/>
    <w:rsid w:val="00C96F69"/>
    <w:rsid w:val="00C97002"/>
    <w:rsid w:val="00C9747E"/>
    <w:rsid w:val="00CA0F2C"/>
    <w:rsid w:val="00CA14F2"/>
    <w:rsid w:val="00CA1799"/>
    <w:rsid w:val="00CA198D"/>
    <w:rsid w:val="00CA39BB"/>
    <w:rsid w:val="00CA434D"/>
    <w:rsid w:val="00CA46BA"/>
    <w:rsid w:val="00CA5005"/>
    <w:rsid w:val="00CA642B"/>
    <w:rsid w:val="00CA780B"/>
    <w:rsid w:val="00CB021A"/>
    <w:rsid w:val="00CB0493"/>
    <w:rsid w:val="00CB3264"/>
    <w:rsid w:val="00CB336C"/>
    <w:rsid w:val="00CB3486"/>
    <w:rsid w:val="00CB4CD3"/>
    <w:rsid w:val="00CB5202"/>
    <w:rsid w:val="00CB5AFB"/>
    <w:rsid w:val="00CB7510"/>
    <w:rsid w:val="00CB781D"/>
    <w:rsid w:val="00CC0339"/>
    <w:rsid w:val="00CC110D"/>
    <w:rsid w:val="00CC1693"/>
    <w:rsid w:val="00CC185B"/>
    <w:rsid w:val="00CC3C87"/>
    <w:rsid w:val="00CC7564"/>
    <w:rsid w:val="00CC7CDD"/>
    <w:rsid w:val="00CC7F76"/>
    <w:rsid w:val="00CD0386"/>
    <w:rsid w:val="00CD1C9D"/>
    <w:rsid w:val="00CD227F"/>
    <w:rsid w:val="00CD2F37"/>
    <w:rsid w:val="00CD3866"/>
    <w:rsid w:val="00CD3C97"/>
    <w:rsid w:val="00CD3D7D"/>
    <w:rsid w:val="00CD4872"/>
    <w:rsid w:val="00CD48CE"/>
    <w:rsid w:val="00CD52CF"/>
    <w:rsid w:val="00CD5E50"/>
    <w:rsid w:val="00CD7C15"/>
    <w:rsid w:val="00CE0492"/>
    <w:rsid w:val="00CE1085"/>
    <w:rsid w:val="00CE1142"/>
    <w:rsid w:val="00CE198B"/>
    <w:rsid w:val="00CE2EB1"/>
    <w:rsid w:val="00CE59C0"/>
    <w:rsid w:val="00CE59F2"/>
    <w:rsid w:val="00CE6B3A"/>
    <w:rsid w:val="00CE767F"/>
    <w:rsid w:val="00CE7932"/>
    <w:rsid w:val="00CF1B9B"/>
    <w:rsid w:val="00CF2615"/>
    <w:rsid w:val="00CF5346"/>
    <w:rsid w:val="00CF673B"/>
    <w:rsid w:val="00CF68C8"/>
    <w:rsid w:val="00CF7374"/>
    <w:rsid w:val="00CF73E1"/>
    <w:rsid w:val="00CF7FD5"/>
    <w:rsid w:val="00D00402"/>
    <w:rsid w:val="00D00F77"/>
    <w:rsid w:val="00D00FA9"/>
    <w:rsid w:val="00D0143F"/>
    <w:rsid w:val="00D02DA1"/>
    <w:rsid w:val="00D03F1F"/>
    <w:rsid w:val="00D05649"/>
    <w:rsid w:val="00D069FC"/>
    <w:rsid w:val="00D06EE4"/>
    <w:rsid w:val="00D07855"/>
    <w:rsid w:val="00D07FDE"/>
    <w:rsid w:val="00D1011A"/>
    <w:rsid w:val="00D10189"/>
    <w:rsid w:val="00D104AC"/>
    <w:rsid w:val="00D10B64"/>
    <w:rsid w:val="00D1378D"/>
    <w:rsid w:val="00D13857"/>
    <w:rsid w:val="00D14794"/>
    <w:rsid w:val="00D14A02"/>
    <w:rsid w:val="00D16F8B"/>
    <w:rsid w:val="00D21B2F"/>
    <w:rsid w:val="00D229D7"/>
    <w:rsid w:val="00D23147"/>
    <w:rsid w:val="00D2665F"/>
    <w:rsid w:val="00D30344"/>
    <w:rsid w:val="00D30E38"/>
    <w:rsid w:val="00D31650"/>
    <w:rsid w:val="00D32215"/>
    <w:rsid w:val="00D32AF3"/>
    <w:rsid w:val="00D33F0B"/>
    <w:rsid w:val="00D34024"/>
    <w:rsid w:val="00D34647"/>
    <w:rsid w:val="00D36FD1"/>
    <w:rsid w:val="00D40EF5"/>
    <w:rsid w:val="00D41C11"/>
    <w:rsid w:val="00D41D60"/>
    <w:rsid w:val="00D429E6"/>
    <w:rsid w:val="00D435E4"/>
    <w:rsid w:val="00D45411"/>
    <w:rsid w:val="00D459C6"/>
    <w:rsid w:val="00D4632C"/>
    <w:rsid w:val="00D4720D"/>
    <w:rsid w:val="00D509F8"/>
    <w:rsid w:val="00D53962"/>
    <w:rsid w:val="00D53D8D"/>
    <w:rsid w:val="00D5400A"/>
    <w:rsid w:val="00D54519"/>
    <w:rsid w:val="00D54F7D"/>
    <w:rsid w:val="00D56239"/>
    <w:rsid w:val="00D5685B"/>
    <w:rsid w:val="00D56E71"/>
    <w:rsid w:val="00D6258A"/>
    <w:rsid w:val="00D62937"/>
    <w:rsid w:val="00D62A1D"/>
    <w:rsid w:val="00D62EA4"/>
    <w:rsid w:val="00D631E0"/>
    <w:rsid w:val="00D66231"/>
    <w:rsid w:val="00D70073"/>
    <w:rsid w:val="00D7037E"/>
    <w:rsid w:val="00D71025"/>
    <w:rsid w:val="00D72265"/>
    <w:rsid w:val="00D7320C"/>
    <w:rsid w:val="00D74107"/>
    <w:rsid w:val="00D751A8"/>
    <w:rsid w:val="00D8029A"/>
    <w:rsid w:val="00D8053E"/>
    <w:rsid w:val="00D80B83"/>
    <w:rsid w:val="00D80C29"/>
    <w:rsid w:val="00D812C3"/>
    <w:rsid w:val="00D81570"/>
    <w:rsid w:val="00D84040"/>
    <w:rsid w:val="00D8439F"/>
    <w:rsid w:val="00D84D00"/>
    <w:rsid w:val="00D861A4"/>
    <w:rsid w:val="00D86757"/>
    <w:rsid w:val="00D8756C"/>
    <w:rsid w:val="00D87A21"/>
    <w:rsid w:val="00D91752"/>
    <w:rsid w:val="00D91E78"/>
    <w:rsid w:val="00D926B4"/>
    <w:rsid w:val="00D9341B"/>
    <w:rsid w:val="00D934E4"/>
    <w:rsid w:val="00D943EF"/>
    <w:rsid w:val="00D95569"/>
    <w:rsid w:val="00D96410"/>
    <w:rsid w:val="00D97D91"/>
    <w:rsid w:val="00DA0561"/>
    <w:rsid w:val="00DA0F6C"/>
    <w:rsid w:val="00DA108E"/>
    <w:rsid w:val="00DA1232"/>
    <w:rsid w:val="00DA141A"/>
    <w:rsid w:val="00DA1827"/>
    <w:rsid w:val="00DA355D"/>
    <w:rsid w:val="00DA426F"/>
    <w:rsid w:val="00DA4278"/>
    <w:rsid w:val="00DA5474"/>
    <w:rsid w:val="00DA5CD7"/>
    <w:rsid w:val="00DA5F4F"/>
    <w:rsid w:val="00DA7472"/>
    <w:rsid w:val="00DB1034"/>
    <w:rsid w:val="00DB1CA2"/>
    <w:rsid w:val="00DB2975"/>
    <w:rsid w:val="00DB2B51"/>
    <w:rsid w:val="00DB31BB"/>
    <w:rsid w:val="00DB3F88"/>
    <w:rsid w:val="00DB4515"/>
    <w:rsid w:val="00DB5910"/>
    <w:rsid w:val="00DB6E29"/>
    <w:rsid w:val="00DB6EFA"/>
    <w:rsid w:val="00DC0942"/>
    <w:rsid w:val="00DC0D7C"/>
    <w:rsid w:val="00DC2093"/>
    <w:rsid w:val="00DC20A7"/>
    <w:rsid w:val="00DC2D31"/>
    <w:rsid w:val="00DC4701"/>
    <w:rsid w:val="00DC4D37"/>
    <w:rsid w:val="00DC58D5"/>
    <w:rsid w:val="00DD0579"/>
    <w:rsid w:val="00DD14ED"/>
    <w:rsid w:val="00DD2B05"/>
    <w:rsid w:val="00DD3551"/>
    <w:rsid w:val="00DD39E9"/>
    <w:rsid w:val="00DD5B6D"/>
    <w:rsid w:val="00DD5E97"/>
    <w:rsid w:val="00DD60D7"/>
    <w:rsid w:val="00DD6B0B"/>
    <w:rsid w:val="00DD7013"/>
    <w:rsid w:val="00DD7E88"/>
    <w:rsid w:val="00DE0564"/>
    <w:rsid w:val="00DE0D11"/>
    <w:rsid w:val="00DE0F3D"/>
    <w:rsid w:val="00DE2BD8"/>
    <w:rsid w:val="00DE3462"/>
    <w:rsid w:val="00DE4894"/>
    <w:rsid w:val="00DE6376"/>
    <w:rsid w:val="00DE6618"/>
    <w:rsid w:val="00DE696B"/>
    <w:rsid w:val="00DE6B35"/>
    <w:rsid w:val="00DE6D78"/>
    <w:rsid w:val="00DE77BE"/>
    <w:rsid w:val="00DE7B86"/>
    <w:rsid w:val="00DF2085"/>
    <w:rsid w:val="00DF281C"/>
    <w:rsid w:val="00DF3EBA"/>
    <w:rsid w:val="00DF3F4D"/>
    <w:rsid w:val="00DF40EA"/>
    <w:rsid w:val="00DF5108"/>
    <w:rsid w:val="00DF518E"/>
    <w:rsid w:val="00DF51FB"/>
    <w:rsid w:val="00DF54DE"/>
    <w:rsid w:val="00DF58B4"/>
    <w:rsid w:val="00DF60D4"/>
    <w:rsid w:val="00E019AF"/>
    <w:rsid w:val="00E02A5B"/>
    <w:rsid w:val="00E0381E"/>
    <w:rsid w:val="00E0443A"/>
    <w:rsid w:val="00E04817"/>
    <w:rsid w:val="00E056D0"/>
    <w:rsid w:val="00E06A2A"/>
    <w:rsid w:val="00E06D5A"/>
    <w:rsid w:val="00E103EA"/>
    <w:rsid w:val="00E114E5"/>
    <w:rsid w:val="00E1265F"/>
    <w:rsid w:val="00E1276C"/>
    <w:rsid w:val="00E12931"/>
    <w:rsid w:val="00E1325B"/>
    <w:rsid w:val="00E137E6"/>
    <w:rsid w:val="00E1454C"/>
    <w:rsid w:val="00E14715"/>
    <w:rsid w:val="00E1474E"/>
    <w:rsid w:val="00E1480D"/>
    <w:rsid w:val="00E14A2E"/>
    <w:rsid w:val="00E15B22"/>
    <w:rsid w:val="00E15B63"/>
    <w:rsid w:val="00E17694"/>
    <w:rsid w:val="00E2060E"/>
    <w:rsid w:val="00E20B8F"/>
    <w:rsid w:val="00E21789"/>
    <w:rsid w:val="00E219DA"/>
    <w:rsid w:val="00E21F31"/>
    <w:rsid w:val="00E231B0"/>
    <w:rsid w:val="00E245DE"/>
    <w:rsid w:val="00E24672"/>
    <w:rsid w:val="00E2680C"/>
    <w:rsid w:val="00E272DF"/>
    <w:rsid w:val="00E30567"/>
    <w:rsid w:val="00E31142"/>
    <w:rsid w:val="00E32040"/>
    <w:rsid w:val="00E32A74"/>
    <w:rsid w:val="00E33C6A"/>
    <w:rsid w:val="00E34800"/>
    <w:rsid w:val="00E34C3D"/>
    <w:rsid w:val="00E358C6"/>
    <w:rsid w:val="00E363AA"/>
    <w:rsid w:val="00E404FA"/>
    <w:rsid w:val="00E42531"/>
    <w:rsid w:val="00E42E93"/>
    <w:rsid w:val="00E4394D"/>
    <w:rsid w:val="00E43DFE"/>
    <w:rsid w:val="00E43EF2"/>
    <w:rsid w:val="00E441C1"/>
    <w:rsid w:val="00E44B73"/>
    <w:rsid w:val="00E46C65"/>
    <w:rsid w:val="00E46E70"/>
    <w:rsid w:val="00E47153"/>
    <w:rsid w:val="00E4770E"/>
    <w:rsid w:val="00E478FD"/>
    <w:rsid w:val="00E47A7E"/>
    <w:rsid w:val="00E53187"/>
    <w:rsid w:val="00E53670"/>
    <w:rsid w:val="00E53FC3"/>
    <w:rsid w:val="00E54625"/>
    <w:rsid w:val="00E5487C"/>
    <w:rsid w:val="00E54FAB"/>
    <w:rsid w:val="00E5602E"/>
    <w:rsid w:val="00E56233"/>
    <w:rsid w:val="00E565DD"/>
    <w:rsid w:val="00E566B7"/>
    <w:rsid w:val="00E56786"/>
    <w:rsid w:val="00E56AD2"/>
    <w:rsid w:val="00E570CA"/>
    <w:rsid w:val="00E61E41"/>
    <w:rsid w:val="00E62D51"/>
    <w:rsid w:val="00E64F82"/>
    <w:rsid w:val="00E65594"/>
    <w:rsid w:val="00E658C9"/>
    <w:rsid w:val="00E66504"/>
    <w:rsid w:val="00E667C2"/>
    <w:rsid w:val="00E674B7"/>
    <w:rsid w:val="00E67E10"/>
    <w:rsid w:val="00E71135"/>
    <w:rsid w:val="00E713AD"/>
    <w:rsid w:val="00E71508"/>
    <w:rsid w:val="00E71E86"/>
    <w:rsid w:val="00E738DD"/>
    <w:rsid w:val="00E75143"/>
    <w:rsid w:val="00E75286"/>
    <w:rsid w:val="00E75F57"/>
    <w:rsid w:val="00E77428"/>
    <w:rsid w:val="00E77746"/>
    <w:rsid w:val="00E813BB"/>
    <w:rsid w:val="00E81969"/>
    <w:rsid w:val="00E8383F"/>
    <w:rsid w:val="00E8462F"/>
    <w:rsid w:val="00E84AE6"/>
    <w:rsid w:val="00E84D67"/>
    <w:rsid w:val="00E8790F"/>
    <w:rsid w:val="00E90AA6"/>
    <w:rsid w:val="00E9204F"/>
    <w:rsid w:val="00E9264F"/>
    <w:rsid w:val="00E93A2A"/>
    <w:rsid w:val="00E95A6A"/>
    <w:rsid w:val="00EA1DD3"/>
    <w:rsid w:val="00EA202B"/>
    <w:rsid w:val="00EA4080"/>
    <w:rsid w:val="00EA4A79"/>
    <w:rsid w:val="00EA55AB"/>
    <w:rsid w:val="00EA704C"/>
    <w:rsid w:val="00EB0AE4"/>
    <w:rsid w:val="00EB0C0F"/>
    <w:rsid w:val="00EB18DA"/>
    <w:rsid w:val="00EB1B63"/>
    <w:rsid w:val="00EB2577"/>
    <w:rsid w:val="00EB2759"/>
    <w:rsid w:val="00EB29A2"/>
    <w:rsid w:val="00EB3FFE"/>
    <w:rsid w:val="00EB4C65"/>
    <w:rsid w:val="00EB549D"/>
    <w:rsid w:val="00EB5789"/>
    <w:rsid w:val="00EB6A44"/>
    <w:rsid w:val="00EC006F"/>
    <w:rsid w:val="00EC0AA4"/>
    <w:rsid w:val="00EC31A8"/>
    <w:rsid w:val="00EC367F"/>
    <w:rsid w:val="00EC3ADB"/>
    <w:rsid w:val="00EC4516"/>
    <w:rsid w:val="00EC5333"/>
    <w:rsid w:val="00EC5B44"/>
    <w:rsid w:val="00EC6152"/>
    <w:rsid w:val="00EC667B"/>
    <w:rsid w:val="00EC7A8A"/>
    <w:rsid w:val="00EC7B3A"/>
    <w:rsid w:val="00ED2127"/>
    <w:rsid w:val="00ED238A"/>
    <w:rsid w:val="00ED32AF"/>
    <w:rsid w:val="00ED4140"/>
    <w:rsid w:val="00ED4348"/>
    <w:rsid w:val="00ED5237"/>
    <w:rsid w:val="00ED570F"/>
    <w:rsid w:val="00ED6C4C"/>
    <w:rsid w:val="00ED7D18"/>
    <w:rsid w:val="00EE0602"/>
    <w:rsid w:val="00EE0A74"/>
    <w:rsid w:val="00EE0B4B"/>
    <w:rsid w:val="00EE2BB8"/>
    <w:rsid w:val="00EE3767"/>
    <w:rsid w:val="00EE38D8"/>
    <w:rsid w:val="00EE4BF8"/>
    <w:rsid w:val="00EE532F"/>
    <w:rsid w:val="00EE5C9C"/>
    <w:rsid w:val="00EE6627"/>
    <w:rsid w:val="00EF0EC4"/>
    <w:rsid w:val="00EF1264"/>
    <w:rsid w:val="00EF3B24"/>
    <w:rsid w:val="00EF5433"/>
    <w:rsid w:val="00EF7CCE"/>
    <w:rsid w:val="00F00451"/>
    <w:rsid w:val="00F004A0"/>
    <w:rsid w:val="00F00B74"/>
    <w:rsid w:val="00F01587"/>
    <w:rsid w:val="00F01FA8"/>
    <w:rsid w:val="00F02594"/>
    <w:rsid w:val="00F02B52"/>
    <w:rsid w:val="00F02DF2"/>
    <w:rsid w:val="00F03A8B"/>
    <w:rsid w:val="00F046C0"/>
    <w:rsid w:val="00F050EC"/>
    <w:rsid w:val="00F074E7"/>
    <w:rsid w:val="00F07EB0"/>
    <w:rsid w:val="00F1082F"/>
    <w:rsid w:val="00F10C74"/>
    <w:rsid w:val="00F12278"/>
    <w:rsid w:val="00F123E0"/>
    <w:rsid w:val="00F137E4"/>
    <w:rsid w:val="00F14219"/>
    <w:rsid w:val="00F14A5C"/>
    <w:rsid w:val="00F14FFA"/>
    <w:rsid w:val="00F16501"/>
    <w:rsid w:val="00F17BE5"/>
    <w:rsid w:val="00F207F6"/>
    <w:rsid w:val="00F21AA9"/>
    <w:rsid w:val="00F21EDE"/>
    <w:rsid w:val="00F2313D"/>
    <w:rsid w:val="00F2325E"/>
    <w:rsid w:val="00F244C2"/>
    <w:rsid w:val="00F25BFC"/>
    <w:rsid w:val="00F26102"/>
    <w:rsid w:val="00F277A2"/>
    <w:rsid w:val="00F27A70"/>
    <w:rsid w:val="00F3368D"/>
    <w:rsid w:val="00F3372E"/>
    <w:rsid w:val="00F34163"/>
    <w:rsid w:val="00F3496E"/>
    <w:rsid w:val="00F3557E"/>
    <w:rsid w:val="00F35B57"/>
    <w:rsid w:val="00F36411"/>
    <w:rsid w:val="00F36509"/>
    <w:rsid w:val="00F40790"/>
    <w:rsid w:val="00F40CA2"/>
    <w:rsid w:val="00F410D8"/>
    <w:rsid w:val="00F42970"/>
    <w:rsid w:val="00F42F42"/>
    <w:rsid w:val="00F4463B"/>
    <w:rsid w:val="00F4539C"/>
    <w:rsid w:val="00F45969"/>
    <w:rsid w:val="00F459C9"/>
    <w:rsid w:val="00F47682"/>
    <w:rsid w:val="00F50551"/>
    <w:rsid w:val="00F516E1"/>
    <w:rsid w:val="00F541E0"/>
    <w:rsid w:val="00F55685"/>
    <w:rsid w:val="00F556EE"/>
    <w:rsid w:val="00F56243"/>
    <w:rsid w:val="00F56A46"/>
    <w:rsid w:val="00F5749E"/>
    <w:rsid w:val="00F57566"/>
    <w:rsid w:val="00F57714"/>
    <w:rsid w:val="00F61470"/>
    <w:rsid w:val="00F61667"/>
    <w:rsid w:val="00F62BC1"/>
    <w:rsid w:val="00F63270"/>
    <w:rsid w:val="00F6387C"/>
    <w:rsid w:val="00F64E89"/>
    <w:rsid w:val="00F6502F"/>
    <w:rsid w:val="00F657D3"/>
    <w:rsid w:val="00F67FB9"/>
    <w:rsid w:val="00F70A06"/>
    <w:rsid w:val="00F7236F"/>
    <w:rsid w:val="00F7260D"/>
    <w:rsid w:val="00F73F84"/>
    <w:rsid w:val="00F74136"/>
    <w:rsid w:val="00F745AE"/>
    <w:rsid w:val="00F768D8"/>
    <w:rsid w:val="00F76E19"/>
    <w:rsid w:val="00F76E7A"/>
    <w:rsid w:val="00F770C1"/>
    <w:rsid w:val="00F809D8"/>
    <w:rsid w:val="00F81968"/>
    <w:rsid w:val="00F834CF"/>
    <w:rsid w:val="00F83E8D"/>
    <w:rsid w:val="00F83FD0"/>
    <w:rsid w:val="00F845A7"/>
    <w:rsid w:val="00F90CB4"/>
    <w:rsid w:val="00F91C4A"/>
    <w:rsid w:val="00F93ED5"/>
    <w:rsid w:val="00F93EF7"/>
    <w:rsid w:val="00F94DB2"/>
    <w:rsid w:val="00F94FC3"/>
    <w:rsid w:val="00F962CE"/>
    <w:rsid w:val="00FA011C"/>
    <w:rsid w:val="00FA19FC"/>
    <w:rsid w:val="00FA1A6C"/>
    <w:rsid w:val="00FA1D45"/>
    <w:rsid w:val="00FA21FA"/>
    <w:rsid w:val="00FA253B"/>
    <w:rsid w:val="00FA37F7"/>
    <w:rsid w:val="00FA3BC1"/>
    <w:rsid w:val="00FA5EF3"/>
    <w:rsid w:val="00FA6112"/>
    <w:rsid w:val="00FA73A8"/>
    <w:rsid w:val="00FA7661"/>
    <w:rsid w:val="00FB0787"/>
    <w:rsid w:val="00FB0869"/>
    <w:rsid w:val="00FB192E"/>
    <w:rsid w:val="00FB1E3E"/>
    <w:rsid w:val="00FB22C2"/>
    <w:rsid w:val="00FB4963"/>
    <w:rsid w:val="00FB7EEF"/>
    <w:rsid w:val="00FC014A"/>
    <w:rsid w:val="00FC0629"/>
    <w:rsid w:val="00FC076C"/>
    <w:rsid w:val="00FC13A0"/>
    <w:rsid w:val="00FC1A86"/>
    <w:rsid w:val="00FC2521"/>
    <w:rsid w:val="00FC2FB3"/>
    <w:rsid w:val="00FC3234"/>
    <w:rsid w:val="00FC380B"/>
    <w:rsid w:val="00FC3AEA"/>
    <w:rsid w:val="00FC3BC3"/>
    <w:rsid w:val="00FC49E0"/>
    <w:rsid w:val="00FC4EC7"/>
    <w:rsid w:val="00FD0E36"/>
    <w:rsid w:val="00FD2BF3"/>
    <w:rsid w:val="00FD2DED"/>
    <w:rsid w:val="00FD507C"/>
    <w:rsid w:val="00FD5443"/>
    <w:rsid w:val="00FD6238"/>
    <w:rsid w:val="00FD6E97"/>
    <w:rsid w:val="00FD6FBC"/>
    <w:rsid w:val="00FD7367"/>
    <w:rsid w:val="00FE11FA"/>
    <w:rsid w:val="00FE15BC"/>
    <w:rsid w:val="00FE2807"/>
    <w:rsid w:val="00FE30C1"/>
    <w:rsid w:val="00FE334B"/>
    <w:rsid w:val="00FE39F4"/>
    <w:rsid w:val="00FE4C8E"/>
    <w:rsid w:val="00FE515D"/>
    <w:rsid w:val="00FE55E7"/>
    <w:rsid w:val="00FE73F7"/>
    <w:rsid w:val="00FF1E2D"/>
    <w:rsid w:val="00FF3043"/>
    <w:rsid w:val="00FF3852"/>
    <w:rsid w:val="00FF3AE7"/>
    <w:rsid w:val="00FF3C17"/>
    <w:rsid w:val="00FF4F7C"/>
    <w:rsid w:val="00FF5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EDFED11"/>
  <w15:docId w15:val="{E927438B-F9DB-4C66-92A9-AC19AB1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qFormat/>
    <w:rsid w:val="00A56CFF"/>
    <w:pPr>
      <w:keepNext/>
      <w:spacing w:line="360" w:lineRule="auto"/>
      <w:outlineLvl w:val="0"/>
    </w:pPr>
    <w:rPr>
      <w:rFonts w:ascii="Arial" w:hAnsi="Arial" w:cs="Arial"/>
      <w:b/>
      <w:bCs/>
      <w:sz w:val="22"/>
    </w:rPr>
  </w:style>
  <w:style w:type="paragraph" w:styleId="Heading2">
    <w:name w:val="heading 2"/>
    <w:basedOn w:val="Normal"/>
    <w:next w:val="Normal"/>
    <w:qFormat/>
    <w:rsid w:val="00A56CFF"/>
    <w:pPr>
      <w:keepNext/>
      <w:spacing w:line="360" w:lineRule="auto"/>
      <w:ind w:left="360"/>
      <w:jc w:val="both"/>
      <w:outlineLvl w:val="1"/>
    </w:pPr>
    <w:rPr>
      <w:rFonts w:ascii="Arial" w:hAnsi="Arial" w:cs="Arial"/>
      <w:b/>
      <w:bCs/>
      <w:sz w:val="22"/>
    </w:rPr>
  </w:style>
  <w:style w:type="paragraph" w:styleId="Heading3">
    <w:name w:val="heading 3"/>
    <w:basedOn w:val="Normal"/>
    <w:next w:val="Normal"/>
    <w:link w:val="Heading3Char"/>
    <w:unhideWhenUsed/>
    <w:qFormat/>
    <w:rsid w:val="00D32AF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CFF"/>
    <w:pPr>
      <w:spacing w:line="360" w:lineRule="auto"/>
      <w:jc w:val="center"/>
    </w:pPr>
    <w:rPr>
      <w:rFonts w:ascii="Arial" w:hAnsi="Arial" w:cs="Arial"/>
      <w:b/>
      <w:bCs/>
      <w:sz w:val="22"/>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basedOn w:val="Normal"/>
    <w:link w:val="HeaderChar"/>
    <w:rsid w:val="00A56CFF"/>
    <w:pPr>
      <w:tabs>
        <w:tab w:val="center" w:pos="4153"/>
        <w:tab w:val="right" w:pos="8306"/>
      </w:tabs>
    </w:pPr>
  </w:style>
  <w:style w:type="character" w:styleId="PageNumber">
    <w:name w:val="page number"/>
    <w:basedOn w:val="DefaultParagraphFont"/>
    <w:rsid w:val="00A56CFF"/>
  </w:style>
  <w:style w:type="table" w:styleId="TableGrid">
    <w:name w:val="Table Grid"/>
    <w:basedOn w:val="TableNormal"/>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paragraph" w:styleId="BodyText">
    <w:name w:val="Body Text"/>
    <w:basedOn w:val="Normal"/>
    <w:link w:val="BodyTextChar"/>
    <w:rsid w:val="00886810"/>
    <w:pPr>
      <w:spacing w:after="120"/>
    </w:pPr>
  </w:style>
  <w:style w:type="character" w:customStyle="1" w:styleId="BodyTextChar">
    <w:name w:val="Body Text Char"/>
    <w:link w:val="BodyText"/>
    <w:rsid w:val="00886810"/>
    <w:rPr>
      <w:sz w:val="24"/>
      <w:szCs w:val="24"/>
    </w:rPr>
  </w:style>
  <w:style w:type="paragraph" w:styleId="CommentText">
    <w:name w:val="annotation text"/>
    <w:basedOn w:val="Normal"/>
    <w:link w:val="CommentTextChar"/>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ommentTextChar">
    <w:name w:val="Comment Text Char"/>
    <w:link w:val="CommentText"/>
    <w:uiPriority w:val="99"/>
    <w:rsid w:val="00B644CF"/>
    <w:rPr>
      <w:rFonts w:ascii="Tahoma" w:eastAsia="Tahoma" w:hAnsi="Tahoma" w:cs="Tahoma"/>
      <w:lang w:val="en-US" w:eastAsia="en-US"/>
    </w:rPr>
  </w:style>
  <w:style w:type="paragraph" w:styleId="ListParagraph">
    <w:name w:val="List Paragraph"/>
    <w:basedOn w:val="Normal"/>
    <w:uiPriority w:val="34"/>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137E6"/>
    <w:rPr>
      <w:sz w:val="20"/>
      <w:szCs w:val="20"/>
    </w:rPr>
  </w:style>
  <w:style w:type="character" w:customStyle="1" w:styleId="FootnoteTextChar">
    <w:name w:val="Footnote Text Char"/>
    <w:basedOn w:val="DefaultParagraphFont"/>
    <w:link w:val="FootnoteText"/>
    <w:rsid w:val="00E137E6"/>
  </w:style>
  <w:style w:type="character" w:styleId="FootnoteReference">
    <w:name w:val="footnote reference"/>
    <w:rsid w:val="00E137E6"/>
    <w:rPr>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unhideWhenUsed/>
    <w:rsid w:val="002A6E13"/>
    <w:rPr>
      <w:color w:val="0000FF"/>
      <w:u w:val="single"/>
    </w:rPr>
  </w:style>
  <w:style w:type="character" w:customStyle="1" w:styleId="loginlabel">
    <w:name w:val="loginlabel"/>
    <w:rsid w:val="00A7055C"/>
  </w:style>
  <w:style w:type="paragraph" w:styleId="EndnoteText">
    <w:name w:val="endnote text"/>
    <w:basedOn w:val="Normal"/>
    <w:link w:val="EndnoteTextChar"/>
    <w:rsid w:val="006D5AA6"/>
    <w:rPr>
      <w:sz w:val="20"/>
      <w:szCs w:val="20"/>
    </w:rPr>
  </w:style>
  <w:style w:type="character" w:customStyle="1" w:styleId="EndnoteTextChar">
    <w:name w:val="Endnote Text Char"/>
    <w:basedOn w:val="DefaultParagraphFont"/>
    <w:link w:val="EndnoteText"/>
    <w:rsid w:val="006D5AA6"/>
  </w:style>
  <w:style w:type="character" w:styleId="EndnoteReference">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unhideWhenUsed/>
    <w:rsid w:val="00717B89"/>
    <w:pPr>
      <w:spacing w:before="100" w:beforeAutospacing="1" w:after="100" w:afterAutospacing="1"/>
    </w:pPr>
  </w:style>
  <w:style w:type="character" w:styleId="FollowedHyperlink">
    <w:name w:val="FollowedHyperlink"/>
    <w:basedOn w:val="DefaultParagraphFont"/>
    <w:rsid w:val="00466D62"/>
    <w:rPr>
      <w:color w:val="800080" w:themeColor="followedHyperlink"/>
      <w:u w:val="single"/>
    </w:rPr>
  </w:style>
  <w:style w:type="character" w:customStyle="1" w:styleId="apple-converted-space">
    <w:name w:val="apple-converted-space"/>
    <w:basedOn w:val="DefaultParagraphFont"/>
    <w:rsid w:val="00D16F8B"/>
  </w:style>
  <w:style w:type="paragraph" w:styleId="CommentSubject">
    <w:name w:val="annotation subject"/>
    <w:basedOn w:val="CommentText"/>
    <w:next w:val="CommentText"/>
    <w:link w:val="CommentSubjectChar"/>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ommentSubjectChar">
    <w:name w:val="Comment Subject Char"/>
    <w:basedOn w:val="CommentTextChar"/>
    <w:link w:val="CommentSubject"/>
    <w:semiHidden/>
    <w:rsid w:val="002C328C"/>
    <w:rPr>
      <w:rFonts w:ascii="Tahoma" w:eastAsia="Tahoma" w:hAnsi="Tahoma" w:cs="Tahoma"/>
      <w:b/>
      <w:bCs/>
      <w:lang w:val="en-US" w:eastAsia="en-US"/>
    </w:rPr>
  </w:style>
  <w:style w:type="character" w:customStyle="1" w:styleId="FooterChar">
    <w:name w:val="Footer Char"/>
    <w:link w:val="Footer"/>
    <w:uiPriority w:val="99"/>
    <w:rsid w:val="007F276E"/>
    <w:rPr>
      <w:sz w:val="24"/>
      <w:szCs w:val="24"/>
    </w:rPr>
  </w:style>
  <w:style w:type="paragraph" w:styleId="TOCHeading">
    <w:name w:val="TOC Heading"/>
    <w:basedOn w:val="Heading1"/>
    <w:next w:val="Normal"/>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DE6618"/>
    <w:pPr>
      <w:spacing w:after="100"/>
      <w:ind w:left="480"/>
    </w:pPr>
  </w:style>
  <w:style w:type="table" w:customStyle="1" w:styleId="3-111">
    <w:name w:val="Πίνακας λίστας 3 - Έμφαση 111"/>
    <w:basedOn w:val="TableNormal"/>
    <w:uiPriority w:val="48"/>
    <w:rsid w:val="008742CE"/>
    <w:rPr>
      <w:rFonts w:ascii="Trebuchet MS" w:hAnsi="Trebuchet MS"/>
      <w:sz w:val="22"/>
      <w:szCs w:val="22"/>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character" w:customStyle="1" w:styleId="Heading3Char">
    <w:name w:val="Heading 3 Char"/>
    <w:basedOn w:val="DefaultParagraphFont"/>
    <w:link w:val="Heading3"/>
    <w:rsid w:val="00D32AF3"/>
    <w:rPr>
      <w:rFonts w:asciiTheme="majorHAnsi" w:eastAsiaTheme="majorEastAsia" w:hAnsiTheme="majorHAnsi" w:cstheme="majorBidi"/>
      <w:color w:val="243F60" w:themeColor="accent1" w:themeShade="7F"/>
      <w:sz w:val="24"/>
      <w:szCs w:val="24"/>
    </w:rPr>
  </w:style>
  <w:style w:type="table" w:customStyle="1" w:styleId="11">
    <w:name w:val="Απλός πίνακας 11"/>
    <w:basedOn w:val="TableNormal"/>
    <w:uiPriority w:val="41"/>
    <w:rsid w:val="008341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Πίνακας 1 με ανοιχτόχρωμο πλέγμα1"/>
    <w:basedOn w:val="TableNormal"/>
    <w:uiPriority w:val="46"/>
    <w:rsid w:val="008341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1763C"/>
    <w:rPr>
      <w:sz w:val="24"/>
      <w:szCs w:val="24"/>
    </w:rPr>
  </w:style>
  <w:style w:type="character" w:customStyle="1" w:styleId="HeaderChar">
    <w:name w:val="Header Char"/>
    <w:basedOn w:val="DefaultParagraphFont"/>
    <w:link w:val="Header"/>
    <w:rsid w:val="002B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1240">
      <w:bodyDiv w:val="1"/>
      <w:marLeft w:val="0"/>
      <w:marRight w:val="0"/>
      <w:marTop w:val="0"/>
      <w:marBottom w:val="0"/>
      <w:divBdr>
        <w:top w:val="none" w:sz="0" w:space="0" w:color="auto"/>
        <w:left w:val="none" w:sz="0" w:space="0" w:color="auto"/>
        <w:bottom w:val="none" w:sz="0" w:space="0" w:color="auto"/>
        <w:right w:val="none" w:sz="0" w:space="0" w:color="auto"/>
      </w:divBdr>
    </w:div>
    <w:div w:id="249120143">
      <w:bodyDiv w:val="1"/>
      <w:marLeft w:val="0"/>
      <w:marRight w:val="0"/>
      <w:marTop w:val="0"/>
      <w:marBottom w:val="0"/>
      <w:divBdr>
        <w:top w:val="none" w:sz="0" w:space="0" w:color="auto"/>
        <w:left w:val="none" w:sz="0" w:space="0" w:color="auto"/>
        <w:bottom w:val="none" w:sz="0" w:space="0" w:color="auto"/>
        <w:right w:val="none" w:sz="0" w:space="0" w:color="auto"/>
      </w:divBdr>
    </w:div>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11318823">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943270617">
      <w:bodyDiv w:val="1"/>
      <w:marLeft w:val="0"/>
      <w:marRight w:val="0"/>
      <w:marTop w:val="0"/>
      <w:marBottom w:val="0"/>
      <w:divBdr>
        <w:top w:val="none" w:sz="0" w:space="0" w:color="auto"/>
        <w:left w:val="none" w:sz="0" w:space="0" w:color="auto"/>
        <w:bottom w:val="none" w:sz="0" w:space="0" w:color="auto"/>
        <w:right w:val="none" w:sz="0" w:space="0" w:color="auto"/>
      </w:divBdr>
    </w:div>
    <w:div w:id="967317543">
      <w:bodyDiv w:val="1"/>
      <w:marLeft w:val="0"/>
      <w:marRight w:val="0"/>
      <w:marTop w:val="0"/>
      <w:marBottom w:val="0"/>
      <w:divBdr>
        <w:top w:val="none" w:sz="0" w:space="0" w:color="auto"/>
        <w:left w:val="none" w:sz="0" w:space="0" w:color="auto"/>
        <w:bottom w:val="none" w:sz="0" w:space="0" w:color="auto"/>
        <w:right w:val="none" w:sz="0" w:space="0" w:color="auto"/>
      </w:divBdr>
    </w:div>
    <w:div w:id="1114439733">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124538756">
      <w:bodyDiv w:val="1"/>
      <w:marLeft w:val="0"/>
      <w:marRight w:val="0"/>
      <w:marTop w:val="0"/>
      <w:marBottom w:val="0"/>
      <w:divBdr>
        <w:top w:val="none" w:sz="0" w:space="0" w:color="auto"/>
        <w:left w:val="none" w:sz="0" w:space="0" w:color="auto"/>
        <w:bottom w:val="none" w:sz="0" w:space="0" w:color="auto"/>
        <w:right w:val="none" w:sz="0" w:space="0" w:color="auto"/>
      </w:divBdr>
    </w:div>
    <w:div w:id="1251935682">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550143269">
      <w:bodyDiv w:val="1"/>
      <w:marLeft w:val="0"/>
      <w:marRight w:val="0"/>
      <w:marTop w:val="0"/>
      <w:marBottom w:val="0"/>
      <w:divBdr>
        <w:top w:val="none" w:sz="0" w:space="0" w:color="auto"/>
        <w:left w:val="none" w:sz="0" w:space="0" w:color="auto"/>
        <w:bottom w:val="none" w:sz="0" w:space="0" w:color="auto"/>
        <w:right w:val="none" w:sz="0" w:space="0" w:color="auto"/>
      </w:divBdr>
    </w:div>
    <w:div w:id="1551187009">
      <w:bodyDiv w:val="1"/>
      <w:marLeft w:val="0"/>
      <w:marRight w:val="0"/>
      <w:marTop w:val="0"/>
      <w:marBottom w:val="0"/>
      <w:divBdr>
        <w:top w:val="none" w:sz="0" w:space="0" w:color="auto"/>
        <w:left w:val="none" w:sz="0" w:space="0" w:color="auto"/>
        <w:bottom w:val="none" w:sz="0" w:space="0" w:color="auto"/>
        <w:right w:val="none" w:sz="0" w:space="0" w:color="auto"/>
      </w:divBdr>
    </w:div>
    <w:div w:id="1584335858">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820684280">
      <w:bodyDiv w:val="1"/>
      <w:marLeft w:val="0"/>
      <w:marRight w:val="0"/>
      <w:marTop w:val="0"/>
      <w:marBottom w:val="0"/>
      <w:divBdr>
        <w:top w:val="none" w:sz="0" w:space="0" w:color="auto"/>
        <w:left w:val="none" w:sz="0" w:space="0" w:color="auto"/>
        <w:bottom w:val="none" w:sz="0" w:space="0" w:color="auto"/>
        <w:right w:val="none" w:sz="0" w:space="0" w:color="auto"/>
      </w:divBdr>
    </w:div>
    <w:div w:id="2012104445">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057118163">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ependyseis.gr" TargetMode="External"/><Relationship Id="rId3" Type="http://schemas.openxmlformats.org/officeDocument/2006/relationships/styles" Target="styles.xml"/><Relationship Id="rId21" Type="http://schemas.openxmlformats.org/officeDocument/2006/relationships/hyperlink" Target="mailto:support@mou.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np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np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europa.eu/about-eu/basic-information/symbols/flag/index_el.htm" TargetMode="External"/><Relationship Id="rId10" Type="http://schemas.openxmlformats.org/officeDocument/2006/relationships/image" Target="media/image3.png"/><Relationship Id="rId19" Type="http://schemas.openxmlformats.org/officeDocument/2006/relationships/hyperlink" Target="https://www.ependyseis.gr/mis/(S(dh0u5lnz0eo3s5uz3ytirs45))/System/Login.aspx?ReturnUrl=%2fmis%2f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transpay.opekep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0C28-D0BC-477B-9B89-229E1253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20384</Words>
  <Characters>110077</Characters>
  <Application>Microsoft Office Word</Application>
  <DocSecurity>4</DocSecurity>
  <Lines>917</Lines>
  <Paragraphs>260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130201</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ΠΑΠΑΓΕΩΡΓΙΟΥ ΓΕΩΡΓΙΟΣ</dc:creator>
  <cp:keywords/>
  <dc:description/>
  <cp:lastModifiedBy>Μιχαλοπουλος Στυλιανος</cp:lastModifiedBy>
  <cp:revision>2</cp:revision>
  <cp:lastPrinted>2019-01-17T10:02:00Z</cp:lastPrinted>
  <dcterms:created xsi:type="dcterms:W3CDTF">2019-03-13T07:47:00Z</dcterms:created>
  <dcterms:modified xsi:type="dcterms:W3CDTF">2019-03-13T07:47:00Z</dcterms:modified>
</cp:coreProperties>
</file>